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Mkatabulky1"/>
        <w:tblpPr w:leftFromText="141" w:rightFromText="141" w:vertAnchor="page" w:horzAnchor="margin" w:tblpY="826"/>
        <w:tblW w:w="5000" w:type="pct"/>
        <w:tblCellMar>
          <w:left w:w="0" w:type="dxa"/>
          <w:right w:w="0" w:type="dxa"/>
        </w:tblCellMar>
        <w:tblLook w:val="0600" w:firstRow="0" w:lastRow="0" w:firstColumn="0" w:lastColumn="0" w:noHBand="1" w:noVBand="1"/>
      </w:tblPr>
      <w:tblGrid>
        <w:gridCol w:w="91"/>
        <w:gridCol w:w="1464"/>
        <w:gridCol w:w="1158"/>
        <w:gridCol w:w="681"/>
        <w:gridCol w:w="141"/>
        <w:gridCol w:w="373"/>
        <w:gridCol w:w="383"/>
        <w:gridCol w:w="398"/>
        <w:gridCol w:w="179"/>
        <w:gridCol w:w="379"/>
        <w:gridCol w:w="112"/>
        <w:gridCol w:w="214"/>
        <w:gridCol w:w="673"/>
        <w:gridCol w:w="868"/>
        <w:gridCol w:w="642"/>
        <w:gridCol w:w="108"/>
        <w:gridCol w:w="457"/>
        <w:gridCol w:w="141"/>
        <w:gridCol w:w="84"/>
        <w:gridCol w:w="481"/>
        <w:gridCol w:w="1166"/>
      </w:tblGrid>
      <w:tr w:rsidR="00BE41B2" w:rsidRPr="00BE41B2" w14:paraId="26B2DE3C" w14:textId="77777777" w:rsidTr="00132CB5">
        <w:trPr>
          <w:cantSplit/>
          <w:trHeight w:val="272"/>
        </w:trPr>
        <w:tc>
          <w:tcPr>
            <w:tcW w:w="2388" w:type="pct"/>
            <w:gridSpan w:val="9"/>
            <w:vMerge w:val="restart"/>
            <w:tcBorders>
              <w:top w:val="nil"/>
              <w:left w:val="nil"/>
              <w:right w:val="single" w:sz="4" w:space="0" w:color="auto"/>
            </w:tcBorders>
          </w:tcPr>
          <w:p w14:paraId="6C572892" w14:textId="77777777" w:rsidR="00A0364C" w:rsidRPr="00BE41B2" w:rsidRDefault="00A0364C" w:rsidP="00A0364C">
            <w:pPr>
              <w:spacing w:before="20" w:after="0"/>
              <w:jc w:val="left"/>
              <w:rPr>
                <w:rFonts w:ascii="Arial Narrow" w:eastAsia="Calibri" w:hAnsi="Arial Narrow"/>
                <w:sz w:val="16"/>
                <w:szCs w:val="16"/>
                <w:lang w:val="sk-SK"/>
              </w:rPr>
            </w:pPr>
            <w:bookmarkStart w:id="0" w:name="_Hlk151320072"/>
          </w:p>
        </w:tc>
        <w:tc>
          <w:tcPr>
            <w:tcW w:w="241" w:type="pct"/>
            <w:gridSpan w:val="2"/>
            <w:tcBorders>
              <w:left w:val="single" w:sz="4" w:space="0" w:color="auto"/>
            </w:tcBorders>
            <w:vAlign w:val="center"/>
          </w:tcPr>
          <w:p w14:paraId="66BC6CD6"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R15</w:t>
            </w:r>
          </w:p>
        </w:tc>
        <w:tc>
          <w:tcPr>
            <w:tcW w:w="105" w:type="pct"/>
            <w:tcBorders>
              <w:right w:val="nil"/>
            </w:tcBorders>
            <w:vAlign w:val="center"/>
          </w:tcPr>
          <w:p w14:paraId="65A83B10"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477029596"/>
              <w:placeholder>
                <w:docPart w:val="F64249282C4C40A29D53F6B0D83C49E2"/>
              </w:placeholder>
              <w:text/>
            </w:sdtPr>
            <w:sdtContent>
              <w:p w14:paraId="01EEAF2E"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903596000"/>
            <w:placeholder>
              <w:docPart w:val="FDB07727F88E4DE299F599A8DB6D1F7D"/>
            </w:placeholder>
            <w:date>
              <w:dateFormat w:val="d.M.yyyy"/>
              <w:lid w:val="cs-CZ"/>
              <w:storeMappedDataAs w:val="dateTime"/>
              <w:calendar w:val="gregorian"/>
            </w:date>
          </w:sdtPr>
          <w:sdtContent>
            <w:tc>
              <w:tcPr>
                <w:tcW w:w="572" w:type="pct"/>
                <w:vAlign w:val="center"/>
              </w:tcPr>
              <w:p w14:paraId="3CC32D6F"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76BF0876" w14:textId="77777777" w:rsidTr="00132CB5">
        <w:trPr>
          <w:cantSplit/>
          <w:trHeight w:val="272"/>
        </w:trPr>
        <w:tc>
          <w:tcPr>
            <w:tcW w:w="2388" w:type="pct"/>
            <w:gridSpan w:val="9"/>
            <w:vMerge/>
            <w:tcBorders>
              <w:left w:val="nil"/>
              <w:right w:val="single" w:sz="4" w:space="0" w:color="auto"/>
            </w:tcBorders>
          </w:tcPr>
          <w:p w14:paraId="37046549"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3EAE71EB"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R14</w:t>
            </w:r>
          </w:p>
        </w:tc>
        <w:tc>
          <w:tcPr>
            <w:tcW w:w="105" w:type="pct"/>
            <w:tcBorders>
              <w:right w:val="nil"/>
            </w:tcBorders>
            <w:vAlign w:val="center"/>
          </w:tcPr>
          <w:p w14:paraId="45551A64"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590511637"/>
              <w:placeholder>
                <w:docPart w:val="F64249282C4C40A29D53F6B0D83C49E2"/>
              </w:placeholder>
              <w:text/>
            </w:sdtPr>
            <w:sdtContent>
              <w:p w14:paraId="6CE235E2"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66954677"/>
            <w:placeholder>
              <w:docPart w:val="FDB07727F88E4DE299F599A8DB6D1F7D"/>
            </w:placeholder>
            <w:date>
              <w:dateFormat w:val="d.M.yyyy"/>
              <w:lid w:val="cs-CZ"/>
              <w:storeMappedDataAs w:val="dateTime"/>
              <w:calendar w:val="gregorian"/>
            </w:date>
          </w:sdtPr>
          <w:sdtContent>
            <w:tc>
              <w:tcPr>
                <w:tcW w:w="572" w:type="pct"/>
                <w:vAlign w:val="center"/>
              </w:tcPr>
              <w:p w14:paraId="3D3A0AD9"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6C1197D7" w14:textId="77777777" w:rsidTr="00132CB5">
        <w:trPr>
          <w:cantSplit/>
          <w:trHeight w:val="272"/>
        </w:trPr>
        <w:tc>
          <w:tcPr>
            <w:tcW w:w="2388" w:type="pct"/>
            <w:gridSpan w:val="9"/>
            <w:vMerge/>
            <w:tcBorders>
              <w:left w:val="nil"/>
              <w:right w:val="single" w:sz="4" w:space="0" w:color="auto"/>
            </w:tcBorders>
          </w:tcPr>
          <w:p w14:paraId="19B48AB6"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3E3A14B3"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R13</w:t>
            </w:r>
          </w:p>
        </w:tc>
        <w:tc>
          <w:tcPr>
            <w:tcW w:w="105" w:type="pct"/>
            <w:tcBorders>
              <w:right w:val="nil"/>
            </w:tcBorders>
            <w:vAlign w:val="center"/>
          </w:tcPr>
          <w:p w14:paraId="5538F3CA" w14:textId="77777777" w:rsidR="00A0364C" w:rsidRPr="00BE41B2" w:rsidRDefault="00A0364C" w:rsidP="00A0364C">
            <w:pPr>
              <w:spacing w:before="20" w:after="0"/>
              <w:jc w:val="left"/>
              <w:rPr>
                <w:rFonts w:ascii="Arial Narrow" w:eastAsia="Calibri" w:hAnsi="Arial Narrow"/>
                <w:sz w:val="16"/>
                <w:szCs w:val="16"/>
                <w:lang w:val="sk-SK"/>
              </w:rPr>
            </w:pPr>
          </w:p>
        </w:tc>
        <w:sdt>
          <w:sdtPr>
            <w:rPr>
              <w:rFonts w:ascii="Arial Narrow" w:eastAsia="Calibri" w:hAnsi="Arial Narrow"/>
              <w:sz w:val="16"/>
              <w:szCs w:val="16"/>
              <w:lang w:val="sk-SK"/>
            </w:rPr>
            <w:id w:val="593667656"/>
            <w:placeholder>
              <w:docPart w:val="F64249282C4C40A29D53F6B0D83C49E2"/>
            </w:placeholder>
            <w:text/>
          </w:sdtPr>
          <w:sdtContent>
            <w:tc>
              <w:tcPr>
                <w:tcW w:w="1694" w:type="pct"/>
                <w:gridSpan w:val="8"/>
                <w:tcBorders>
                  <w:left w:val="nil"/>
                </w:tcBorders>
                <w:vAlign w:val="center"/>
              </w:tcPr>
              <w:p w14:paraId="04ED6148"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sdt>
          <w:sdtPr>
            <w:rPr>
              <w:rFonts w:ascii="Arial Narrow" w:eastAsia="Calibri" w:hAnsi="Arial Narrow"/>
              <w:sz w:val="16"/>
              <w:szCs w:val="16"/>
              <w:lang w:val="sk-SK"/>
            </w:rPr>
            <w:id w:val="-1846160659"/>
            <w:placeholder>
              <w:docPart w:val="FDB07727F88E4DE299F599A8DB6D1F7D"/>
            </w:placeholder>
            <w:date>
              <w:dateFormat w:val="d.M.yyyy"/>
              <w:lid w:val="cs-CZ"/>
              <w:storeMappedDataAs w:val="dateTime"/>
              <w:calendar w:val="gregorian"/>
            </w:date>
          </w:sdtPr>
          <w:sdtContent>
            <w:tc>
              <w:tcPr>
                <w:tcW w:w="572" w:type="pct"/>
                <w:vAlign w:val="center"/>
              </w:tcPr>
              <w:p w14:paraId="21B9B2EB"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0F03E68F" w14:textId="77777777" w:rsidTr="00132CB5">
        <w:trPr>
          <w:cantSplit/>
          <w:trHeight w:val="272"/>
        </w:trPr>
        <w:tc>
          <w:tcPr>
            <w:tcW w:w="2388" w:type="pct"/>
            <w:gridSpan w:val="9"/>
            <w:vMerge/>
            <w:tcBorders>
              <w:left w:val="nil"/>
              <w:right w:val="single" w:sz="4" w:space="0" w:color="auto"/>
            </w:tcBorders>
          </w:tcPr>
          <w:p w14:paraId="79FB1554"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306E2C08"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R12</w:t>
            </w:r>
          </w:p>
        </w:tc>
        <w:tc>
          <w:tcPr>
            <w:tcW w:w="105" w:type="pct"/>
            <w:tcBorders>
              <w:right w:val="nil"/>
            </w:tcBorders>
            <w:vAlign w:val="center"/>
          </w:tcPr>
          <w:p w14:paraId="0D9BF3C5"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202628524"/>
              <w:placeholder>
                <w:docPart w:val="F64249282C4C40A29D53F6B0D83C49E2"/>
              </w:placeholder>
              <w:text/>
            </w:sdtPr>
            <w:sdtContent>
              <w:p w14:paraId="32E37D45"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1057354507"/>
            <w:placeholder>
              <w:docPart w:val="FDB07727F88E4DE299F599A8DB6D1F7D"/>
            </w:placeholder>
            <w:date>
              <w:dateFormat w:val="d.M.yyyy"/>
              <w:lid w:val="cs-CZ"/>
              <w:storeMappedDataAs w:val="dateTime"/>
              <w:calendar w:val="gregorian"/>
            </w:date>
          </w:sdtPr>
          <w:sdtContent>
            <w:tc>
              <w:tcPr>
                <w:tcW w:w="572" w:type="pct"/>
                <w:vAlign w:val="center"/>
              </w:tcPr>
              <w:p w14:paraId="5C499C74"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368D5CE6" w14:textId="77777777" w:rsidTr="00132CB5">
        <w:trPr>
          <w:cantSplit/>
          <w:trHeight w:val="272"/>
        </w:trPr>
        <w:tc>
          <w:tcPr>
            <w:tcW w:w="2388" w:type="pct"/>
            <w:gridSpan w:val="9"/>
            <w:vMerge/>
            <w:tcBorders>
              <w:left w:val="nil"/>
              <w:right w:val="single" w:sz="4" w:space="0" w:color="auto"/>
            </w:tcBorders>
          </w:tcPr>
          <w:p w14:paraId="23B0BC51"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4E352406"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R11</w:t>
            </w:r>
          </w:p>
        </w:tc>
        <w:tc>
          <w:tcPr>
            <w:tcW w:w="105" w:type="pct"/>
            <w:tcBorders>
              <w:right w:val="nil"/>
            </w:tcBorders>
            <w:vAlign w:val="center"/>
          </w:tcPr>
          <w:p w14:paraId="67B3E7A6"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034004196"/>
              <w:placeholder>
                <w:docPart w:val="F64249282C4C40A29D53F6B0D83C49E2"/>
              </w:placeholder>
              <w:text/>
            </w:sdtPr>
            <w:sdtContent>
              <w:p w14:paraId="7BCAB39A"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303440247"/>
            <w:placeholder>
              <w:docPart w:val="FDB07727F88E4DE299F599A8DB6D1F7D"/>
            </w:placeholder>
            <w:date>
              <w:dateFormat w:val="d.M.yyyy"/>
              <w:lid w:val="cs-CZ"/>
              <w:storeMappedDataAs w:val="dateTime"/>
              <w:calendar w:val="gregorian"/>
            </w:date>
          </w:sdtPr>
          <w:sdtContent>
            <w:tc>
              <w:tcPr>
                <w:tcW w:w="572" w:type="pct"/>
                <w:vAlign w:val="center"/>
              </w:tcPr>
              <w:p w14:paraId="2A591528"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01CED7D6" w14:textId="77777777" w:rsidTr="00132CB5">
        <w:trPr>
          <w:cantSplit/>
          <w:trHeight w:val="272"/>
        </w:trPr>
        <w:tc>
          <w:tcPr>
            <w:tcW w:w="2388" w:type="pct"/>
            <w:gridSpan w:val="9"/>
            <w:vMerge/>
            <w:tcBorders>
              <w:left w:val="nil"/>
              <w:right w:val="single" w:sz="4" w:space="0" w:color="auto"/>
            </w:tcBorders>
          </w:tcPr>
          <w:p w14:paraId="6831B453"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55DFCD03"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R10</w:t>
            </w:r>
          </w:p>
        </w:tc>
        <w:tc>
          <w:tcPr>
            <w:tcW w:w="105" w:type="pct"/>
            <w:tcBorders>
              <w:right w:val="nil"/>
            </w:tcBorders>
            <w:vAlign w:val="center"/>
          </w:tcPr>
          <w:p w14:paraId="05C8C569"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318195367"/>
              <w:placeholder>
                <w:docPart w:val="F64249282C4C40A29D53F6B0D83C49E2"/>
              </w:placeholder>
              <w:text/>
            </w:sdtPr>
            <w:sdtContent>
              <w:p w14:paraId="0249EE0B"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262353457"/>
            <w:placeholder>
              <w:docPart w:val="FDB07727F88E4DE299F599A8DB6D1F7D"/>
            </w:placeholder>
            <w:date>
              <w:dateFormat w:val="d.M.yyyy"/>
              <w:lid w:val="cs-CZ"/>
              <w:storeMappedDataAs w:val="dateTime"/>
              <w:calendar w:val="gregorian"/>
            </w:date>
          </w:sdtPr>
          <w:sdtContent>
            <w:tc>
              <w:tcPr>
                <w:tcW w:w="572" w:type="pct"/>
                <w:vAlign w:val="center"/>
              </w:tcPr>
              <w:p w14:paraId="693DC581"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77D66D49" w14:textId="77777777" w:rsidTr="00132CB5">
        <w:trPr>
          <w:cantSplit/>
          <w:trHeight w:val="272"/>
        </w:trPr>
        <w:tc>
          <w:tcPr>
            <w:tcW w:w="2388" w:type="pct"/>
            <w:gridSpan w:val="9"/>
            <w:vMerge/>
            <w:tcBorders>
              <w:left w:val="nil"/>
              <w:right w:val="single" w:sz="4" w:space="0" w:color="auto"/>
            </w:tcBorders>
          </w:tcPr>
          <w:p w14:paraId="773ADB6B"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28009E4C"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R09</w:t>
            </w:r>
          </w:p>
        </w:tc>
        <w:tc>
          <w:tcPr>
            <w:tcW w:w="105" w:type="pct"/>
            <w:tcBorders>
              <w:right w:val="nil"/>
            </w:tcBorders>
            <w:vAlign w:val="center"/>
          </w:tcPr>
          <w:p w14:paraId="3AC58EEB"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72962145"/>
              <w:placeholder>
                <w:docPart w:val="F64249282C4C40A29D53F6B0D83C49E2"/>
              </w:placeholder>
              <w:text/>
            </w:sdtPr>
            <w:sdtContent>
              <w:p w14:paraId="4808A7E2"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977687432"/>
            <w:placeholder>
              <w:docPart w:val="FDB07727F88E4DE299F599A8DB6D1F7D"/>
            </w:placeholder>
            <w:date>
              <w:dateFormat w:val="d.M.yyyy"/>
              <w:lid w:val="cs-CZ"/>
              <w:storeMappedDataAs w:val="dateTime"/>
              <w:calendar w:val="gregorian"/>
            </w:date>
          </w:sdtPr>
          <w:sdtContent>
            <w:tc>
              <w:tcPr>
                <w:tcW w:w="572" w:type="pct"/>
                <w:vAlign w:val="center"/>
              </w:tcPr>
              <w:p w14:paraId="0F1D7321"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1988B924" w14:textId="77777777" w:rsidTr="00132CB5">
        <w:trPr>
          <w:cantSplit/>
          <w:trHeight w:val="272"/>
        </w:trPr>
        <w:tc>
          <w:tcPr>
            <w:tcW w:w="2388" w:type="pct"/>
            <w:gridSpan w:val="9"/>
            <w:vMerge/>
            <w:tcBorders>
              <w:left w:val="nil"/>
              <w:right w:val="single" w:sz="4" w:space="0" w:color="auto"/>
            </w:tcBorders>
          </w:tcPr>
          <w:p w14:paraId="782B817A" w14:textId="77777777" w:rsidR="00A0364C" w:rsidRPr="00BE41B2" w:rsidRDefault="00A0364C" w:rsidP="00A0364C">
            <w:pPr>
              <w:spacing w:before="20" w:after="0"/>
              <w:jc w:val="right"/>
              <w:rPr>
                <w:rFonts w:ascii="Arial Narrow" w:eastAsia="Calibri" w:hAnsi="Arial Narrow"/>
                <w:sz w:val="24"/>
                <w:szCs w:val="16"/>
                <w:lang w:val="sk-SK"/>
              </w:rPr>
            </w:pPr>
          </w:p>
        </w:tc>
        <w:tc>
          <w:tcPr>
            <w:tcW w:w="241" w:type="pct"/>
            <w:gridSpan w:val="2"/>
            <w:tcBorders>
              <w:left w:val="single" w:sz="4" w:space="0" w:color="auto"/>
            </w:tcBorders>
            <w:vAlign w:val="center"/>
          </w:tcPr>
          <w:p w14:paraId="38131E2E"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R08</w:t>
            </w:r>
          </w:p>
        </w:tc>
        <w:tc>
          <w:tcPr>
            <w:tcW w:w="105" w:type="pct"/>
            <w:tcBorders>
              <w:right w:val="nil"/>
            </w:tcBorders>
            <w:vAlign w:val="center"/>
          </w:tcPr>
          <w:p w14:paraId="5079A41A"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59516232"/>
              <w:placeholder>
                <w:docPart w:val="F64249282C4C40A29D53F6B0D83C49E2"/>
              </w:placeholder>
              <w:text/>
            </w:sdtPr>
            <w:sdtContent>
              <w:p w14:paraId="659947AB"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629553455"/>
            <w:placeholder>
              <w:docPart w:val="FDB07727F88E4DE299F599A8DB6D1F7D"/>
            </w:placeholder>
            <w:date>
              <w:dateFormat w:val="d.M.yyyy"/>
              <w:lid w:val="cs-CZ"/>
              <w:storeMappedDataAs w:val="dateTime"/>
              <w:calendar w:val="gregorian"/>
            </w:date>
          </w:sdtPr>
          <w:sdtContent>
            <w:tc>
              <w:tcPr>
                <w:tcW w:w="572" w:type="pct"/>
                <w:vAlign w:val="center"/>
              </w:tcPr>
              <w:p w14:paraId="445F5D3D"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3CDF9AAC" w14:textId="77777777" w:rsidTr="00132CB5">
        <w:trPr>
          <w:cantSplit/>
          <w:trHeight w:val="272"/>
        </w:trPr>
        <w:tc>
          <w:tcPr>
            <w:tcW w:w="2388" w:type="pct"/>
            <w:gridSpan w:val="9"/>
            <w:vMerge/>
            <w:tcBorders>
              <w:left w:val="nil"/>
              <w:right w:val="single" w:sz="4" w:space="0" w:color="auto"/>
            </w:tcBorders>
          </w:tcPr>
          <w:p w14:paraId="2D335499"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2541461A"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R07</w:t>
            </w:r>
          </w:p>
        </w:tc>
        <w:tc>
          <w:tcPr>
            <w:tcW w:w="105" w:type="pct"/>
            <w:tcBorders>
              <w:right w:val="nil"/>
            </w:tcBorders>
            <w:vAlign w:val="center"/>
          </w:tcPr>
          <w:p w14:paraId="542B2916"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208524411"/>
              <w:placeholder>
                <w:docPart w:val="F64249282C4C40A29D53F6B0D83C49E2"/>
              </w:placeholder>
              <w:text/>
            </w:sdtPr>
            <w:sdtContent>
              <w:p w14:paraId="16D42270"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1408769591"/>
            <w:placeholder>
              <w:docPart w:val="FDB07727F88E4DE299F599A8DB6D1F7D"/>
            </w:placeholder>
            <w:date>
              <w:dateFormat w:val="d.M.yyyy"/>
              <w:lid w:val="cs-CZ"/>
              <w:storeMappedDataAs w:val="dateTime"/>
              <w:calendar w:val="gregorian"/>
            </w:date>
          </w:sdtPr>
          <w:sdtContent>
            <w:tc>
              <w:tcPr>
                <w:tcW w:w="572" w:type="pct"/>
                <w:vAlign w:val="center"/>
              </w:tcPr>
              <w:p w14:paraId="6339D650"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2A2B7897" w14:textId="77777777" w:rsidTr="00132CB5">
        <w:trPr>
          <w:cantSplit/>
          <w:trHeight w:val="272"/>
        </w:trPr>
        <w:tc>
          <w:tcPr>
            <w:tcW w:w="2388" w:type="pct"/>
            <w:gridSpan w:val="9"/>
            <w:vMerge/>
            <w:tcBorders>
              <w:left w:val="nil"/>
              <w:right w:val="single" w:sz="4" w:space="0" w:color="auto"/>
            </w:tcBorders>
          </w:tcPr>
          <w:p w14:paraId="693D89A1"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78D5DAD3"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R06</w:t>
            </w:r>
          </w:p>
        </w:tc>
        <w:tc>
          <w:tcPr>
            <w:tcW w:w="105" w:type="pct"/>
            <w:tcBorders>
              <w:right w:val="nil"/>
            </w:tcBorders>
            <w:vAlign w:val="center"/>
          </w:tcPr>
          <w:p w14:paraId="3F38BBBA"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826095922"/>
              <w:placeholder>
                <w:docPart w:val="F64249282C4C40A29D53F6B0D83C49E2"/>
              </w:placeholder>
              <w:text/>
            </w:sdtPr>
            <w:sdtContent>
              <w:p w14:paraId="7E8697C6"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1259951388"/>
            <w:placeholder>
              <w:docPart w:val="FDB07727F88E4DE299F599A8DB6D1F7D"/>
            </w:placeholder>
            <w:date>
              <w:dateFormat w:val="d.M.yyyy"/>
              <w:lid w:val="cs-CZ"/>
              <w:storeMappedDataAs w:val="dateTime"/>
              <w:calendar w:val="gregorian"/>
            </w:date>
          </w:sdtPr>
          <w:sdtContent>
            <w:tc>
              <w:tcPr>
                <w:tcW w:w="572" w:type="pct"/>
                <w:vAlign w:val="center"/>
              </w:tcPr>
              <w:p w14:paraId="0C797288"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41C4FF57" w14:textId="77777777" w:rsidTr="00132CB5">
        <w:trPr>
          <w:cantSplit/>
          <w:trHeight w:val="272"/>
        </w:trPr>
        <w:tc>
          <w:tcPr>
            <w:tcW w:w="2388" w:type="pct"/>
            <w:gridSpan w:val="9"/>
            <w:vMerge/>
            <w:tcBorders>
              <w:left w:val="nil"/>
              <w:right w:val="single" w:sz="4" w:space="0" w:color="auto"/>
            </w:tcBorders>
          </w:tcPr>
          <w:p w14:paraId="60BE00A3"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742B4780"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R05</w:t>
            </w:r>
          </w:p>
        </w:tc>
        <w:tc>
          <w:tcPr>
            <w:tcW w:w="105" w:type="pct"/>
            <w:tcBorders>
              <w:right w:val="nil"/>
            </w:tcBorders>
            <w:vAlign w:val="center"/>
          </w:tcPr>
          <w:p w14:paraId="3B62F4FC"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904054809"/>
              <w:placeholder>
                <w:docPart w:val="F64249282C4C40A29D53F6B0D83C49E2"/>
              </w:placeholder>
              <w:text/>
            </w:sdtPr>
            <w:sdtContent>
              <w:p w14:paraId="5E5D2835"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1793864811"/>
            <w:placeholder>
              <w:docPart w:val="FDB07727F88E4DE299F599A8DB6D1F7D"/>
            </w:placeholder>
            <w:date>
              <w:dateFormat w:val="d.M.yyyy"/>
              <w:lid w:val="cs-CZ"/>
              <w:storeMappedDataAs w:val="dateTime"/>
              <w:calendar w:val="gregorian"/>
            </w:date>
          </w:sdtPr>
          <w:sdtContent>
            <w:tc>
              <w:tcPr>
                <w:tcW w:w="572" w:type="pct"/>
                <w:vAlign w:val="center"/>
              </w:tcPr>
              <w:p w14:paraId="36DC7017"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3459CF9E" w14:textId="77777777" w:rsidTr="00132CB5">
        <w:trPr>
          <w:cantSplit/>
          <w:trHeight w:val="272"/>
        </w:trPr>
        <w:tc>
          <w:tcPr>
            <w:tcW w:w="2388" w:type="pct"/>
            <w:gridSpan w:val="9"/>
            <w:vMerge/>
            <w:tcBorders>
              <w:left w:val="nil"/>
              <w:bottom w:val="nil"/>
              <w:right w:val="single" w:sz="4" w:space="0" w:color="auto"/>
            </w:tcBorders>
          </w:tcPr>
          <w:p w14:paraId="3D849668"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228AD98B"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R04</w:t>
            </w:r>
          </w:p>
        </w:tc>
        <w:tc>
          <w:tcPr>
            <w:tcW w:w="105" w:type="pct"/>
            <w:tcBorders>
              <w:right w:val="nil"/>
            </w:tcBorders>
            <w:vAlign w:val="center"/>
          </w:tcPr>
          <w:p w14:paraId="43C86118"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2079204337"/>
              <w:placeholder>
                <w:docPart w:val="F64249282C4C40A29D53F6B0D83C49E2"/>
              </w:placeholder>
              <w:text/>
            </w:sdtPr>
            <w:sdtContent>
              <w:p w14:paraId="7941A703"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1150564928"/>
            <w:placeholder>
              <w:docPart w:val="FDB07727F88E4DE299F599A8DB6D1F7D"/>
            </w:placeholder>
            <w:date>
              <w:dateFormat w:val="d.M.yyyy"/>
              <w:lid w:val="cs-CZ"/>
              <w:storeMappedDataAs w:val="dateTime"/>
              <w:calendar w:val="gregorian"/>
            </w:date>
          </w:sdtPr>
          <w:sdtContent>
            <w:tc>
              <w:tcPr>
                <w:tcW w:w="572" w:type="pct"/>
                <w:vAlign w:val="center"/>
              </w:tcPr>
              <w:p w14:paraId="66B1215D"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3BA9A9B2" w14:textId="77777777" w:rsidTr="00132CB5">
        <w:trPr>
          <w:cantSplit/>
          <w:trHeight w:val="272"/>
        </w:trPr>
        <w:sdt>
          <w:sdtPr>
            <w:rPr>
              <w:rFonts w:ascii="Arial Narrow" w:eastAsia="Calibri" w:hAnsi="Arial Narrow"/>
              <w:sz w:val="24"/>
              <w:szCs w:val="16"/>
              <w:lang w:val="sk-SK"/>
            </w:rPr>
            <w:id w:val="383000090"/>
            <w:picture/>
          </w:sdtPr>
          <w:sdtContent>
            <w:tc>
              <w:tcPr>
                <w:tcW w:w="45" w:type="pct"/>
                <w:tcBorders>
                  <w:top w:val="nil"/>
                  <w:left w:val="nil"/>
                  <w:bottom w:val="nil"/>
                  <w:right w:val="nil"/>
                </w:tcBorders>
              </w:tcPr>
              <w:p w14:paraId="747EAA46" w14:textId="77777777" w:rsidR="00A0364C" w:rsidRPr="00BE41B2" w:rsidRDefault="00A0364C" w:rsidP="00A0364C">
                <w:pPr>
                  <w:spacing w:before="20" w:after="0"/>
                  <w:jc w:val="right"/>
                  <w:rPr>
                    <w:rFonts w:ascii="Arial Narrow" w:eastAsia="Calibri" w:hAnsi="Arial Narrow"/>
                    <w:sz w:val="24"/>
                    <w:szCs w:val="16"/>
                    <w:lang w:val="sk-SK"/>
                  </w:rPr>
                </w:pPr>
              </w:p>
            </w:tc>
          </w:sdtContent>
        </w:sdt>
        <w:tc>
          <w:tcPr>
            <w:tcW w:w="2255" w:type="pct"/>
            <w:gridSpan w:val="7"/>
            <w:vMerge w:val="restart"/>
            <w:tcBorders>
              <w:top w:val="nil"/>
              <w:left w:val="nil"/>
              <w:bottom w:val="nil"/>
              <w:right w:val="nil"/>
            </w:tcBorders>
            <w:vAlign w:val="center"/>
          </w:tcPr>
          <w:p w14:paraId="3A574361" w14:textId="77777777" w:rsidR="00A0364C" w:rsidRPr="00BE41B2" w:rsidRDefault="00A0364C" w:rsidP="00A0364C">
            <w:pPr>
              <w:spacing w:before="20" w:after="0"/>
              <w:jc w:val="right"/>
              <w:rPr>
                <w:rFonts w:ascii="Arial Narrow" w:eastAsia="Calibri" w:hAnsi="Arial Narrow"/>
                <w:sz w:val="24"/>
                <w:szCs w:val="16"/>
                <w:lang w:val="sk-SK"/>
              </w:rPr>
            </w:pPr>
            <w:r w:rsidRPr="00BE41B2">
              <w:rPr>
                <w:rFonts w:ascii="Arial Narrow" w:eastAsia="Calibri" w:hAnsi="Arial Narrow"/>
                <w:sz w:val="24"/>
                <w:szCs w:val="16"/>
                <w:lang w:val="sk-SK"/>
              </w:rPr>
              <w:t xml:space="preserve">±0,000= </w:t>
            </w:r>
            <w:sdt>
              <w:sdtPr>
                <w:rPr>
                  <w:rFonts w:ascii="Arial Narrow" w:eastAsia="Calibri" w:hAnsi="Arial Narrow"/>
                  <w:sz w:val="24"/>
                  <w:szCs w:val="16"/>
                  <w:lang w:val="sk-SK"/>
                </w:rPr>
                <w:id w:val="1672669820"/>
                <w:placeholder>
                  <w:docPart w:val="F64249282C4C40A29D53F6B0D83C49E2"/>
                </w:placeholder>
                <w:text/>
              </w:sdtPr>
              <w:sdtContent>
                <w:r w:rsidRPr="00BE41B2">
                  <w:rPr>
                    <w:rFonts w:ascii="Arial Narrow" w:eastAsia="Calibri" w:hAnsi="Arial Narrow"/>
                    <w:sz w:val="24"/>
                    <w:szCs w:val="16"/>
                    <w:lang w:val="sk-SK"/>
                  </w:rPr>
                  <w:t>133,500</w:t>
                </w:r>
              </w:sdtContent>
            </w:sdt>
            <w:r w:rsidRPr="00BE41B2">
              <w:rPr>
                <w:rFonts w:ascii="Arial Narrow" w:eastAsia="Calibri" w:hAnsi="Arial Narrow"/>
                <w:sz w:val="24"/>
                <w:szCs w:val="16"/>
                <w:lang w:val="sk-SK"/>
              </w:rPr>
              <w:t xml:space="preserve"> m </w:t>
            </w:r>
            <w:proofErr w:type="spellStart"/>
            <w:r w:rsidRPr="00BE41B2">
              <w:rPr>
                <w:rFonts w:ascii="Arial Narrow" w:eastAsia="Calibri" w:hAnsi="Arial Narrow"/>
                <w:sz w:val="24"/>
                <w:szCs w:val="16"/>
                <w:lang w:val="sk-SK"/>
              </w:rPr>
              <w:t>n.m</w:t>
            </w:r>
            <w:proofErr w:type="spellEnd"/>
            <w:r w:rsidRPr="00BE41B2">
              <w:rPr>
                <w:rFonts w:ascii="Arial Narrow" w:eastAsia="Calibri" w:hAnsi="Arial Narrow"/>
                <w:sz w:val="24"/>
                <w:szCs w:val="16"/>
                <w:lang w:val="sk-SK"/>
              </w:rPr>
              <w:t>.</w:t>
            </w:r>
          </w:p>
        </w:tc>
        <w:tc>
          <w:tcPr>
            <w:tcW w:w="88" w:type="pct"/>
            <w:vMerge w:val="restart"/>
            <w:tcBorders>
              <w:top w:val="nil"/>
              <w:left w:val="nil"/>
              <w:bottom w:val="nil"/>
              <w:right w:val="single" w:sz="4" w:space="0" w:color="auto"/>
            </w:tcBorders>
          </w:tcPr>
          <w:p w14:paraId="40C0B522" w14:textId="77777777" w:rsidR="00A0364C" w:rsidRPr="00BE41B2" w:rsidRDefault="00A0364C" w:rsidP="00A0364C">
            <w:pPr>
              <w:spacing w:before="20" w:after="0"/>
              <w:jc w:val="right"/>
              <w:rPr>
                <w:rFonts w:ascii="Arial Narrow" w:eastAsia="Calibri" w:hAnsi="Arial Narrow"/>
                <w:sz w:val="24"/>
                <w:szCs w:val="16"/>
                <w:lang w:val="sk-SK"/>
              </w:rPr>
            </w:pPr>
          </w:p>
        </w:tc>
        <w:tc>
          <w:tcPr>
            <w:tcW w:w="241" w:type="pct"/>
            <w:gridSpan w:val="2"/>
            <w:tcBorders>
              <w:left w:val="single" w:sz="4" w:space="0" w:color="auto"/>
            </w:tcBorders>
            <w:vAlign w:val="center"/>
          </w:tcPr>
          <w:p w14:paraId="3BF1AB79"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R03</w:t>
            </w:r>
          </w:p>
        </w:tc>
        <w:tc>
          <w:tcPr>
            <w:tcW w:w="105" w:type="pct"/>
            <w:tcBorders>
              <w:right w:val="nil"/>
            </w:tcBorders>
            <w:vAlign w:val="center"/>
          </w:tcPr>
          <w:p w14:paraId="414C1DCB"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1755121317"/>
              <w:placeholder>
                <w:docPart w:val="F64249282C4C40A29D53F6B0D83C49E2"/>
              </w:placeholder>
              <w:text/>
            </w:sdtPr>
            <w:sdtContent>
              <w:p w14:paraId="201FD09C"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218792027"/>
            <w:placeholder>
              <w:docPart w:val="FDB07727F88E4DE299F599A8DB6D1F7D"/>
            </w:placeholder>
            <w:date>
              <w:dateFormat w:val="d.M.yyyy"/>
              <w:lid w:val="cs-CZ"/>
              <w:storeMappedDataAs w:val="dateTime"/>
              <w:calendar w:val="gregorian"/>
            </w:date>
          </w:sdtPr>
          <w:sdtContent>
            <w:tc>
              <w:tcPr>
                <w:tcW w:w="572" w:type="pct"/>
                <w:vAlign w:val="center"/>
              </w:tcPr>
              <w:p w14:paraId="7F92BEAB"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3F54BB3B" w14:textId="77777777" w:rsidTr="00132CB5">
        <w:trPr>
          <w:cantSplit/>
          <w:trHeight w:val="272"/>
        </w:trPr>
        <w:tc>
          <w:tcPr>
            <w:tcW w:w="45" w:type="pct"/>
            <w:tcBorders>
              <w:top w:val="nil"/>
              <w:left w:val="nil"/>
              <w:bottom w:val="nil"/>
              <w:right w:val="nil"/>
            </w:tcBorders>
          </w:tcPr>
          <w:p w14:paraId="76DFEA00" w14:textId="77777777" w:rsidR="00A0364C" w:rsidRPr="00BE41B2" w:rsidRDefault="00A0364C" w:rsidP="00A0364C">
            <w:pPr>
              <w:spacing w:before="20" w:after="0"/>
              <w:jc w:val="right"/>
              <w:rPr>
                <w:rFonts w:ascii="Arial Narrow" w:eastAsia="Calibri" w:hAnsi="Arial Narrow"/>
                <w:sz w:val="16"/>
                <w:szCs w:val="16"/>
                <w:lang w:val="sk-SK"/>
              </w:rPr>
            </w:pPr>
          </w:p>
        </w:tc>
        <w:tc>
          <w:tcPr>
            <w:tcW w:w="2255" w:type="pct"/>
            <w:gridSpan w:val="7"/>
            <w:vMerge/>
            <w:tcBorders>
              <w:top w:val="nil"/>
              <w:left w:val="nil"/>
              <w:bottom w:val="nil"/>
              <w:right w:val="nil"/>
            </w:tcBorders>
          </w:tcPr>
          <w:p w14:paraId="07210820" w14:textId="77777777" w:rsidR="00A0364C" w:rsidRPr="00BE41B2" w:rsidRDefault="00A0364C" w:rsidP="00A0364C">
            <w:pPr>
              <w:spacing w:before="20" w:after="0"/>
              <w:jc w:val="right"/>
              <w:rPr>
                <w:rFonts w:ascii="Arial Narrow" w:eastAsia="Calibri" w:hAnsi="Arial Narrow"/>
                <w:sz w:val="16"/>
                <w:szCs w:val="16"/>
                <w:lang w:val="sk-SK"/>
              </w:rPr>
            </w:pPr>
          </w:p>
        </w:tc>
        <w:tc>
          <w:tcPr>
            <w:tcW w:w="88" w:type="pct"/>
            <w:vMerge/>
            <w:tcBorders>
              <w:top w:val="nil"/>
              <w:left w:val="nil"/>
              <w:bottom w:val="nil"/>
              <w:right w:val="single" w:sz="4" w:space="0" w:color="auto"/>
            </w:tcBorders>
          </w:tcPr>
          <w:p w14:paraId="19416C80"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left w:val="single" w:sz="4" w:space="0" w:color="auto"/>
            </w:tcBorders>
            <w:vAlign w:val="center"/>
          </w:tcPr>
          <w:p w14:paraId="7DEC18CD"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R02</w:t>
            </w:r>
          </w:p>
        </w:tc>
        <w:tc>
          <w:tcPr>
            <w:tcW w:w="105" w:type="pct"/>
            <w:tcBorders>
              <w:right w:val="nil"/>
            </w:tcBorders>
            <w:vAlign w:val="center"/>
          </w:tcPr>
          <w:p w14:paraId="65807A6A"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tcBorders>
            <w:vAlign w:val="center"/>
          </w:tcPr>
          <w:sdt>
            <w:sdtPr>
              <w:rPr>
                <w:rFonts w:ascii="Arial Narrow" w:eastAsia="Calibri" w:hAnsi="Arial Narrow"/>
                <w:sz w:val="16"/>
                <w:szCs w:val="16"/>
                <w:lang w:val="sk-SK"/>
              </w:rPr>
              <w:id w:val="-2027711233"/>
              <w:placeholder>
                <w:docPart w:val="F64249282C4C40A29D53F6B0D83C49E2"/>
              </w:placeholder>
              <w:text/>
            </w:sdtPr>
            <w:sdtContent>
              <w:p w14:paraId="0CE51DC9"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2101903780"/>
            <w:placeholder>
              <w:docPart w:val="FDB07727F88E4DE299F599A8DB6D1F7D"/>
            </w:placeholder>
            <w:date>
              <w:dateFormat w:val="d.M.yyyy"/>
              <w:lid w:val="cs-CZ"/>
              <w:storeMappedDataAs w:val="dateTime"/>
              <w:calendar w:val="gregorian"/>
            </w:date>
          </w:sdtPr>
          <w:sdtContent>
            <w:tc>
              <w:tcPr>
                <w:tcW w:w="572" w:type="pct"/>
                <w:vAlign w:val="center"/>
              </w:tcPr>
              <w:p w14:paraId="4CB4635D"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2ACCEADE" w14:textId="77777777" w:rsidTr="00132CB5">
        <w:trPr>
          <w:cantSplit/>
          <w:trHeight w:val="272"/>
        </w:trPr>
        <w:tc>
          <w:tcPr>
            <w:tcW w:w="45" w:type="pct"/>
            <w:tcBorders>
              <w:top w:val="nil"/>
              <w:left w:val="nil"/>
              <w:bottom w:val="nil"/>
              <w:right w:val="nil"/>
            </w:tcBorders>
          </w:tcPr>
          <w:p w14:paraId="309F951C" w14:textId="77777777" w:rsidR="00A0364C" w:rsidRPr="00BE41B2" w:rsidRDefault="00A0364C" w:rsidP="00A0364C">
            <w:pPr>
              <w:spacing w:before="20" w:after="0"/>
              <w:jc w:val="left"/>
              <w:rPr>
                <w:rFonts w:ascii="Arial Narrow" w:eastAsia="Calibri" w:hAnsi="Arial Narrow"/>
                <w:sz w:val="16"/>
                <w:szCs w:val="16"/>
                <w:lang w:val="sk-SK"/>
              </w:rPr>
            </w:pPr>
          </w:p>
        </w:tc>
        <w:tc>
          <w:tcPr>
            <w:tcW w:w="718" w:type="pct"/>
            <w:tcBorders>
              <w:top w:val="nil"/>
              <w:left w:val="nil"/>
              <w:bottom w:val="nil"/>
              <w:right w:val="nil"/>
            </w:tcBorders>
          </w:tcPr>
          <w:p w14:paraId="7528225E" w14:textId="77777777" w:rsidR="00A0364C" w:rsidRPr="00BE41B2" w:rsidRDefault="00A0364C" w:rsidP="00A0364C">
            <w:pPr>
              <w:spacing w:before="20" w:after="0"/>
              <w:jc w:val="left"/>
              <w:rPr>
                <w:rFonts w:ascii="Arial Narrow" w:eastAsia="Calibri" w:hAnsi="Arial Narrow"/>
                <w:sz w:val="16"/>
                <w:szCs w:val="16"/>
                <w:lang w:val="sk-SK"/>
              </w:rPr>
            </w:pPr>
          </w:p>
        </w:tc>
        <w:tc>
          <w:tcPr>
            <w:tcW w:w="1537" w:type="pct"/>
            <w:gridSpan w:val="6"/>
            <w:tcBorders>
              <w:top w:val="nil"/>
              <w:left w:val="nil"/>
              <w:bottom w:val="nil"/>
              <w:right w:val="nil"/>
            </w:tcBorders>
            <w:vAlign w:val="center"/>
          </w:tcPr>
          <w:p w14:paraId="1FBB7021" w14:textId="77777777" w:rsidR="00A0364C" w:rsidRPr="00BE41B2" w:rsidRDefault="00A0364C" w:rsidP="00A0364C">
            <w:pPr>
              <w:spacing w:before="20" w:after="0"/>
              <w:jc w:val="right"/>
              <w:rPr>
                <w:rFonts w:ascii="Arial Narrow" w:eastAsia="Calibri" w:hAnsi="Arial Narrow"/>
                <w:sz w:val="16"/>
                <w:szCs w:val="16"/>
                <w:lang w:val="sk-SK"/>
              </w:rPr>
            </w:pPr>
            <w:r w:rsidRPr="00BE41B2">
              <w:rPr>
                <w:rFonts w:ascii="Arial Narrow" w:eastAsia="Calibri" w:hAnsi="Arial Narrow"/>
                <w:sz w:val="16"/>
                <w:szCs w:val="16"/>
                <w:lang w:val="sk-SK"/>
              </w:rPr>
              <w:t>SÚR.SYSTÉM S-JTSK / GRID SYSTEM S-JTSK</w:t>
            </w:r>
          </w:p>
        </w:tc>
        <w:tc>
          <w:tcPr>
            <w:tcW w:w="88" w:type="pct"/>
            <w:tcBorders>
              <w:top w:val="nil"/>
              <w:left w:val="nil"/>
              <w:bottom w:val="nil"/>
              <w:right w:val="single" w:sz="4" w:space="0" w:color="auto"/>
            </w:tcBorders>
          </w:tcPr>
          <w:p w14:paraId="74C95EC1"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left w:val="single" w:sz="4" w:space="0" w:color="auto"/>
              <w:bottom w:val="single" w:sz="4" w:space="0" w:color="auto"/>
            </w:tcBorders>
            <w:vAlign w:val="center"/>
          </w:tcPr>
          <w:p w14:paraId="6C44F7DD"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R01</w:t>
            </w:r>
          </w:p>
        </w:tc>
        <w:tc>
          <w:tcPr>
            <w:tcW w:w="105" w:type="pct"/>
            <w:tcBorders>
              <w:bottom w:val="single" w:sz="4" w:space="0" w:color="auto"/>
              <w:right w:val="nil"/>
            </w:tcBorders>
            <w:vAlign w:val="center"/>
          </w:tcPr>
          <w:p w14:paraId="2CE5CCE7" w14:textId="77777777" w:rsidR="00A0364C" w:rsidRPr="00BE41B2" w:rsidRDefault="00A0364C" w:rsidP="00A0364C">
            <w:pPr>
              <w:spacing w:before="20" w:after="0"/>
              <w:jc w:val="left"/>
              <w:rPr>
                <w:rFonts w:ascii="Arial Narrow" w:eastAsia="Calibri" w:hAnsi="Arial Narrow"/>
                <w:sz w:val="16"/>
                <w:szCs w:val="16"/>
                <w:lang w:val="sk-SK"/>
              </w:rPr>
            </w:pPr>
          </w:p>
        </w:tc>
        <w:tc>
          <w:tcPr>
            <w:tcW w:w="1694" w:type="pct"/>
            <w:gridSpan w:val="8"/>
            <w:tcBorders>
              <w:left w:val="nil"/>
              <w:bottom w:val="single" w:sz="4" w:space="0" w:color="auto"/>
            </w:tcBorders>
            <w:vAlign w:val="center"/>
          </w:tcPr>
          <w:sdt>
            <w:sdtPr>
              <w:rPr>
                <w:rFonts w:ascii="Arial Narrow" w:eastAsia="Calibri" w:hAnsi="Arial Narrow"/>
                <w:sz w:val="16"/>
                <w:szCs w:val="16"/>
                <w:lang w:val="sk-SK"/>
              </w:rPr>
              <w:id w:val="1561826138"/>
              <w:placeholder>
                <w:docPart w:val="F64249282C4C40A29D53F6B0D83C49E2"/>
              </w:placeholder>
              <w:text/>
            </w:sdtPr>
            <w:sdtContent>
              <w:p w14:paraId="06F277E3"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sdtContent>
          </w:sdt>
        </w:tc>
        <w:sdt>
          <w:sdtPr>
            <w:rPr>
              <w:rFonts w:ascii="Arial Narrow" w:eastAsia="Calibri" w:hAnsi="Arial Narrow"/>
              <w:sz w:val="16"/>
              <w:szCs w:val="16"/>
              <w:lang w:val="sk-SK"/>
            </w:rPr>
            <w:id w:val="-790667830"/>
            <w:placeholder>
              <w:docPart w:val="FDB07727F88E4DE299F599A8DB6D1F7D"/>
            </w:placeholder>
            <w:date>
              <w:dateFormat w:val="d.M.yyyy"/>
              <w:lid w:val="cs-CZ"/>
              <w:storeMappedDataAs w:val="dateTime"/>
              <w:calendar w:val="gregorian"/>
            </w:date>
          </w:sdtPr>
          <w:sdtContent>
            <w:tc>
              <w:tcPr>
                <w:tcW w:w="572" w:type="pct"/>
                <w:tcBorders>
                  <w:bottom w:val="single" w:sz="4" w:space="0" w:color="auto"/>
                </w:tcBorders>
                <w:vAlign w:val="center"/>
              </w:tcPr>
              <w:p w14:paraId="1EEDFB43" w14:textId="77777777" w:rsidR="00A0364C" w:rsidRPr="00BE41B2" w:rsidRDefault="00A0364C" w:rsidP="00A0364C">
                <w:pPr>
                  <w:spacing w:before="20" w:after="0"/>
                  <w:jc w:val="center"/>
                  <w:rPr>
                    <w:rFonts w:ascii="Arial Narrow" w:eastAsia="Calibri" w:hAnsi="Arial Narrow"/>
                    <w:sz w:val="16"/>
                    <w:szCs w:val="16"/>
                    <w:lang w:val="sk-SK"/>
                  </w:rPr>
                </w:pPr>
                <w:r w:rsidRPr="00BE41B2">
                  <w:rPr>
                    <w:rFonts w:ascii="Arial Narrow" w:eastAsia="Calibri" w:hAnsi="Arial Narrow"/>
                    <w:sz w:val="16"/>
                    <w:szCs w:val="16"/>
                    <w:lang w:val="sk-SK"/>
                  </w:rPr>
                  <w:t xml:space="preserve"> </w:t>
                </w:r>
              </w:p>
            </w:tc>
          </w:sdtContent>
        </w:sdt>
      </w:tr>
      <w:tr w:rsidR="00BE41B2" w:rsidRPr="00BE41B2" w14:paraId="5C886F37" w14:textId="77777777" w:rsidTr="00132CB5">
        <w:trPr>
          <w:cantSplit/>
          <w:trHeight w:hRule="exact" w:val="284"/>
        </w:trPr>
        <w:tc>
          <w:tcPr>
            <w:tcW w:w="45" w:type="pct"/>
            <w:tcBorders>
              <w:top w:val="nil"/>
              <w:left w:val="nil"/>
              <w:bottom w:val="nil"/>
              <w:right w:val="nil"/>
            </w:tcBorders>
          </w:tcPr>
          <w:p w14:paraId="125B22F7" w14:textId="77777777" w:rsidR="00A0364C" w:rsidRPr="00BE41B2" w:rsidRDefault="00A0364C" w:rsidP="00A0364C">
            <w:pPr>
              <w:spacing w:before="20" w:after="0"/>
              <w:jc w:val="left"/>
              <w:rPr>
                <w:rFonts w:ascii="Arial Narrow" w:eastAsia="Calibri" w:hAnsi="Arial Narrow"/>
                <w:sz w:val="16"/>
                <w:szCs w:val="16"/>
                <w:lang w:val="sk-SK"/>
              </w:rPr>
            </w:pPr>
          </w:p>
        </w:tc>
        <w:tc>
          <w:tcPr>
            <w:tcW w:w="718" w:type="pct"/>
            <w:tcBorders>
              <w:top w:val="nil"/>
              <w:left w:val="nil"/>
              <w:bottom w:val="nil"/>
              <w:right w:val="nil"/>
            </w:tcBorders>
          </w:tcPr>
          <w:p w14:paraId="4D5908D0" w14:textId="52148ED2" w:rsidR="00A0364C" w:rsidRPr="00BE41B2" w:rsidRDefault="00A0364C" w:rsidP="00A0364C">
            <w:pPr>
              <w:spacing w:before="20" w:after="0"/>
              <w:jc w:val="left"/>
              <w:rPr>
                <w:rFonts w:ascii="Arial Narrow" w:eastAsia="Calibri" w:hAnsi="Arial Narrow"/>
                <w:sz w:val="16"/>
                <w:szCs w:val="16"/>
                <w:lang w:val="sk-SK"/>
              </w:rPr>
            </w:pPr>
          </w:p>
        </w:tc>
        <w:tc>
          <w:tcPr>
            <w:tcW w:w="1537" w:type="pct"/>
            <w:gridSpan w:val="6"/>
            <w:tcBorders>
              <w:top w:val="nil"/>
              <w:left w:val="nil"/>
              <w:bottom w:val="nil"/>
              <w:right w:val="nil"/>
            </w:tcBorders>
          </w:tcPr>
          <w:p w14:paraId="6BB3FE68" w14:textId="77777777" w:rsidR="00A0364C" w:rsidRPr="00BE41B2" w:rsidRDefault="00A0364C" w:rsidP="00A0364C">
            <w:pPr>
              <w:spacing w:before="20" w:after="0"/>
              <w:jc w:val="right"/>
              <w:rPr>
                <w:rFonts w:ascii="Arial Narrow" w:eastAsia="Calibri" w:hAnsi="Arial Narrow"/>
                <w:sz w:val="15"/>
                <w:szCs w:val="15"/>
                <w:lang w:val="sk-SK"/>
              </w:rPr>
            </w:pPr>
            <w:r w:rsidRPr="00BE41B2">
              <w:rPr>
                <w:rFonts w:ascii="Arial Narrow" w:eastAsia="Calibri" w:hAnsi="Arial Narrow"/>
                <w:sz w:val="15"/>
                <w:szCs w:val="15"/>
                <w:lang w:val="sk-SK"/>
              </w:rPr>
              <w:t xml:space="preserve">VÝŠKOVÝ SYSTÉM </w:t>
            </w:r>
            <w:proofErr w:type="spellStart"/>
            <w:r w:rsidRPr="00BE41B2">
              <w:rPr>
                <w:rFonts w:ascii="Arial Narrow" w:eastAsia="Calibri" w:hAnsi="Arial Narrow"/>
                <w:sz w:val="15"/>
                <w:szCs w:val="15"/>
                <w:lang w:val="sk-SK"/>
              </w:rPr>
              <w:t>BpV</w:t>
            </w:r>
            <w:proofErr w:type="spellEnd"/>
            <w:r w:rsidRPr="00BE41B2">
              <w:rPr>
                <w:rFonts w:ascii="Arial Narrow" w:eastAsia="Calibri" w:hAnsi="Arial Narrow"/>
                <w:sz w:val="15"/>
                <w:szCs w:val="15"/>
                <w:lang w:val="sk-SK"/>
              </w:rPr>
              <w:t xml:space="preserve"> / VERTICAL SYSTEM </w:t>
            </w:r>
            <w:proofErr w:type="spellStart"/>
            <w:r w:rsidRPr="00BE41B2">
              <w:rPr>
                <w:rFonts w:ascii="Arial Narrow" w:eastAsia="Calibri" w:hAnsi="Arial Narrow"/>
                <w:sz w:val="15"/>
                <w:szCs w:val="15"/>
                <w:lang w:val="sk-SK"/>
              </w:rPr>
              <w:t>BpV</w:t>
            </w:r>
            <w:proofErr w:type="spellEnd"/>
          </w:p>
        </w:tc>
        <w:tc>
          <w:tcPr>
            <w:tcW w:w="88" w:type="pct"/>
            <w:tcBorders>
              <w:top w:val="nil"/>
              <w:left w:val="nil"/>
              <w:bottom w:val="nil"/>
              <w:right w:val="single" w:sz="4" w:space="0" w:color="auto"/>
            </w:tcBorders>
          </w:tcPr>
          <w:p w14:paraId="7333DCBB" w14:textId="77777777" w:rsidR="00A0364C" w:rsidRPr="00BE41B2" w:rsidRDefault="00A0364C" w:rsidP="00A0364C">
            <w:pPr>
              <w:spacing w:before="20" w:after="0"/>
              <w:jc w:val="right"/>
              <w:rPr>
                <w:rFonts w:ascii="Arial Narrow" w:eastAsia="Calibri" w:hAnsi="Arial Narrow"/>
                <w:sz w:val="16"/>
                <w:szCs w:val="16"/>
                <w:lang w:val="sk-SK"/>
              </w:rPr>
            </w:pPr>
          </w:p>
        </w:tc>
        <w:tc>
          <w:tcPr>
            <w:tcW w:w="241" w:type="pct"/>
            <w:gridSpan w:val="2"/>
            <w:tcBorders>
              <w:top w:val="single" w:sz="4" w:space="0" w:color="auto"/>
              <w:left w:val="single" w:sz="4" w:space="0" w:color="auto"/>
              <w:bottom w:val="single" w:sz="4" w:space="0" w:color="auto"/>
              <w:right w:val="single" w:sz="4" w:space="0" w:color="auto"/>
            </w:tcBorders>
            <w:vAlign w:val="center"/>
          </w:tcPr>
          <w:p w14:paraId="27A7E301" w14:textId="77777777" w:rsidR="00A0364C" w:rsidRPr="00BE41B2" w:rsidRDefault="00A0364C" w:rsidP="00A0364C">
            <w:pPr>
              <w:spacing w:before="20" w:after="0"/>
              <w:jc w:val="center"/>
              <w:rPr>
                <w:rFonts w:ascii="Arial Narrow" w:eastAsia="Calibri" w:hAnsi="Arial Narrow"/>
                <w:sz w:val="14"/>
                <w:szCs w:val="16"/>
                <w:lang w:val="sk-SK"/>
              </w:rPr>
            </w:pPr>
            <w:proofErr w:type="spellStart"/>
            <w:r w:rsidRPr="00BE41B2">
              <w:rPr>
                <w:rFonts w:ascii="Arial Narrow" w:eastAsia="Calibri" w:hAnsi="Arial Narrow"/>
                <w:sz w:val="14"/>
                <w:szCs w:val="16"/>
                <w:lang w:val="sk-SK"/>
              </w:rPr>
              <w:t>No.REV</w:t>
            </w:r>
            <w:proofErr w:type="spellEnd"/>
          </w:p>
        </w:tc>
        <w:tc>
          <w:tcPr>
            <w:tcW w:w="1799" w:type="pct"/>
            <w:gridSpan w:val="9"/>
            <w:tcBorders>
              <w:top w:val="single" w:sz="4" w:space="0" w:color="auto"/>
              <w:left w:val="single" w:sz="4" w:space="0" w:color="auto"/>
              <w:bottom w:val="single" w:sz="4" w:space="0" w:color="auto"/>
              <w:right w:val="single" w:sz="4" w:space="0" w:color="auto"/>
            </w:tcBorders>
            <w:vAlign w:val="center"/>
          </w:tcPr>
          <w:p w14:paraId="6EBC5495" w14:textId="77777777" w:rsidR="00A0364C" w:rsidRPr="00BE41B2" w:rsidRDefault="00A0364C" w:rsidP="00A0364C">
            <w:pPr>
              <w:spacing w:before="20" w:after="0"/>
              <w:jc w:val="left"/>
              <w:rPr>
                <w:rFonts w:ascii="Arial Narrow" w:eastAsia="Calibri" w:hAnsi="Arial Narrow"/>
                <w:sz w:val="14"/>
                <w:szCs w:val="14"/>
                <w:lang w:val="sk-SK"/>
              </w:rPr>
            </w:pPr>
            <w:r w:rsidRPr="00BE41B2">
              <w:rPr>
                <w:rFonts w:ascii="Arial Narrow" w:eastAsia="Calibri" w:hAnsi="Arial Narrow"/>
                <w:sz w:val="16"/>
                <w:szCs w:val="16"/>
                <w:lang w:val="sk-SK"/>
              </w:rPr>
              <w:t xml:space="preserve">        </w:t>
            </w:r>
            <w:r w:rsidRPr="00BE41B2">
              <w:rPr>
                <w:rFonts w:ascii="Arial Narrow" w:eastAsia="Calibri" w:hAnsi="Arial Narrow"/>
                <w:sz w:val="14"/>
                <w:szCs w:val="14"/>
                <w:lang w:val="sk-SK"/>
              </w:rPr>
              <w:t>POPIS / DESCRIPTION</w:t>
            </w:r>
          </w:p>
        </w:tc>
        <w:tc>
          <w:tcPr>
            <w:tcW w:w="572" w:type="pct"/>
            <w:tcBorders>
              <w:top w:val="single" w:sz="4" w:space="0" w:color="auto"/>
              <w:left w:val="single" w:sz="4" w:space="0" w:color="auto"/>
              <w:bottom w:val="single" w:sz="4" w:space="0" w:color="auto"/>
            </w:tcBorders>
            <w:vAlign w:val="center"/>
          </w:tcPr>
          <w:p w14:paraId="4A05D350" w14:textId="77777777" w:rsidR="00A0364C" w:rsidRPr="00BE41B2" w:rsidRDefault="00A0364C" w:rsidP="00A0364C">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DÁTUM / DATE</w:t>
            </w:r>
          </w:p>
        </w:tc>
      </w:tr>
      <w:tr w:rsidR="00BE41B2" w:rsidRPr="00BE41B2" w14:paraId="5A2BC171" w14:textId="77777777" w:rsidTr="00132CB5">
        <w:trPr>
          <w:cantSplit/>
          <w:trHeight w:val="205"/>
        </w:trPr>
        <w:tc>
          <w:tcPr>
            <w:tcW w:w="45" w:type="pct"/>
            <w:tcBorders>
              <w:top w:val="nil"/>
              <w:left w:val="nil"/>
              <w:bottom w:val="single" w:sz="4" w:space="0" w:color="auto"/>
              <w:right w:val="nil"/>
            </w:tcBorders>
          </w:tcPr>
          <w:p w14:paraId="791F71EF" w14:textId="77777777" w:rsidR="00A0364C" w:rsidRPr="00BE41B2" w:rsidRDefault="00A0364C" w:rsidP="00A0364C">
            <w:pPr>
              <w:spacing w:before="20" w:after="0"/>
              <w:jc w:val="left"/>
              <w:rPr>
                <w:rFonts w:ascii="Arial Narrow" w:eastAsia="Calibri" w:hAnsi="Arial Narrow"/>
                <w:sz w:val="16"/>
                <w:szCs w:val="16"/>
                <w:lang w:val="sk-SK"/>
              </w:rPr>
            </w:pPr>
          </w:p>
        </w:tc>
        <w:tc>
          <w:tcPr>
            <w:tcW w:w="4955" w:type="pct"/>
            <w:gridSpan w:val="20"/>
            <w:tcBorders>
              <w:top w:val="nil"/>
              <w:left w:val="nil"/>
              <w:bottom w:val="single" w:sz="4" w:space="0" w:color="auto"/>
              <w:right w:val="nil"/>
            </w:tcBorders>
          </w:tcPr>
          <w:p w14:paraId="4662DFAD" w14:textId="77777777" w:rsidR="00A0364C" w:rsidRPr="00BE41B2" w:rsidRDefault="00A0364C" w:rsidP="00A0364C">
            <w:pPr>
              <w:spacing w:before="20" w:after="0"/>
              <w:jc w:val="left"/>
              <w:rPr>
                <w:rFonts w:ascii="Arial Narrow" w:eastAsia="Calibri" w:hAnsi="Arial Narrow"/>
                <w:sz w:val="16"/>
                <w:szCs w:val="16"/>
                <w:lang w:val="sk-SK"/>
              </w:rPr>
            </w:pPr>
          </w:p>
        </w:tc>
      </w:tr>
      <w:tr w:rsidR="00BE41B2" w:rsidRPr="00BE41B2" w14:paraId="7E8A67FD" w14:textId="77777777" w:rsidTr="00132CB5">
        <w:trPr>
          <w:cantSplit/>
          <w:trHeight w:hRule="exact" w:val="312"/>
        </w:trPr>
        <w:tc>
          <w:tcPr>
            <w:tcW w:w="45" w:type="pct"/>
            <w:tcBorders>
              <w:top w:val="single" w:sz="4" w:space="0" w:color="auto"/>
              <w:left w:val="nil"/>
              <w:bottom w:val="nil"/>
              <w:right w:val="nil"/>
            </w:tcBorders>
          </w:tcPr>
          <w:p w14:paraId="5BA904D5" w14:textId="77777777" w:rsidR="00A0364C" w:rsidRPr="00BE41B2" w:rsidRDefault="00A0364C" w:rsidP="00A0364C">
            <w:pPr>
              <w:spacing w:before="20" w:after="0"/>
              <w:jc w:val="left"/>
              <w:rPr>
                <w:rFonts w:ascii="Arial Narrow" w:eastAsia="Calibri" w:hAnsi="Arial Narrow"/>
                <w:sz w:val="16"/>
                <w:szCs w:val="16"/>
                <w:lang w:val="sk-SK"/>
              </w:rPr>
            </w:pPr>
          </w:p>
        </w:tc>
        <w:tc>
          <w:tcPr>
            <w:tcW w:w="1620" w:type="pct"/>
            <w:gridSpan w:val="3"/>
            <w:tcBorders>
              <w:top w:val="single" w:sz="4" w:space="0" w:color="auto"/>
              <w:left w:val="nil"/>
              <w:bottom w:val="nil"/>
              <w:right w:val="nil"/>
            </w:tcBorders>
          </w:tcPr>
          <w:p w14:paraId="7E2B5816" w14:textId="71D5F544" w:rsidR="00A0364C" w:rsidRPr="00BE41B2" w:rsidRDefault="00A0364C" w:rsidP="00A0364C">
            <w:pPr>
              <w:spacing w:before="20" w:after="0"/>
              <w:jc w:val="left"/>
              <w:rPr>
                <w:rFonts w:ascii="Arial Narrow" w:eastAsia="Calibri" w:hAnsi="Arial Narrow"/>
                <w:sz w:val="16"/>
                <w:szCs w:val="16"/>
                <w:lang w:val="sk-SK"/>
              </w:rPr>
            </w:pPr>
          </w:p>
        </w:tc>
        <w:tc>
          <w:tcPr>
            <w:tcW w:w="69" w:type="pct"/>
            <w:vMerge w:val="restart"/>
            <w:tcBorders>
              <w:top w:val="single" w:sz="4" w:space="0" w:color="auto"/>
              <w:left w:val="nil"/>
              <w:bottom w:val="single" w:sz="4" w:space="0" w:color="auto"/>
              <w:right w:val="nil"/>
            </w:tcBorders>
          </w:tcPr>
          <w:p w14:paraId="5FDF35BB" w14:textId="77777777" w:rsidR="00A0364C" w:rsidRPr="00BE41B2" w:rsidRDefault="00A0364C" w:rsidP="00A0364C">
            <w:pPr>
              <w:spacing w:before="20" w:after="0"/>
              <w:jc w:val="left"/>
              <w:rPr>
                <w:rFonts w:ascii="Arial Narrow" w:eastAsia="Calibri" w:hAnsi="Arial Narrow"/>
                <w:sz w:val="16"/>
                <w:szCs w:val="16"/>
                <w:lang w:val="sk-SK"/>
              </w:rPr>
            </w:pPr>
          </w:p>
          <w:p w14:paraId="111D3CF3" w14:textId="77777777" w:rsidR="00A0364C" w:rsidRPr="00BE41B2" w:rsidRDefault="00A0364C" w:rsidP="00A0364C">
            <w:pPr>
              <w:spacing w:before="20" w:after="0"/>
              <w:jc w:val="left"/>
              <w:rPr>
                <w:rFonts w:ascii="Arial Narrow" w:eastAsia="Calibri" w:hAnsi="Arial Narrow"/>
                <w:sz w:val="16"/>
                <w:szCs w:val="16"/>
                <w:lang w:val="sk-SK"/>
              </w:rPr>
            </w:pPr>
          </w:p>
        </w:tc>
        <w:tc>
          <w:tcPr>
            <w:tcW w:w="840" w:type="pct"/>
            <w:gridSpan w:val="5"/>
            <w:vMerge w:val="restart"/>
            <w:tcBorders>
              <w:top w:val="single" w:sz="4" w:space="0" w:color="auto"/>
              <w:left w:val="nil"/>
              <w:right w:val="nil"/>
            </w:tcBorders>
          </w:tcPr>
          <w:p w14:paraId="29B7ECFA" w14:textId="77777777" w:rsidR="00A0364C" w:rsidRPr="00BE41B2" w:rsidRDefault="00A0364C" w:rsidP="00A0364C">
            <w:pPr>
              <w:spacing w:before="20" w:after="0"/>
              <w:jc w:val="left"/>
              <w:rPr>
                <w:rFonts w:ascii="Arial Narrow" w:eastAsia="Calibri" w:hAnsi="Arial Narrow"/>
                <w:sz w:val="16"/>
                <w:szCs w:val="16"/>
                <w:lang w:val="sk-SK"/>
              </w:rPr>
            </w:pPr>
          </w:p>
          <w:p w14:paraId="7C2AF921" w14:textId="704184E8" w:rsidR="00A0364C" w:rsidRPr="00BE41B2" w:rsidRDefault="00A0364C" w:rsidP="00A0364C">
            <w:pPr>
              <w:spacing w:before="20" w:after="0"/>
              <w:jc w:val="left"/>
              <w:rPr>
                <w:rFonts w:ascii="Arial Narrow" w:eastAsia="Calibri" w:hAnsi="Arial Narrow"/>
                <w:u w:val="single"/>
                <w:lang w:val="sk-SK"/>
              </w:rPr>
            </w:pPr>
          </w:p>
        </w:tc>
        <w:tc>
          <w:tcPr>
            <w:tcW w:w="55" w:type="pct"/>
            <w:tcBorders>
              <w:top w:val="single" w:sz="4" w:space="0" w:color="auto"/>
              <w:left w:val="nil"/>
              <w:bottom w:val="nil"/>
              <w:right w:val="nil"/>
            </w:tcBorders>
          </w:tcPr>
          <w:p w14:paraId="17A455A9" w14:textId="77777777" w:rsidR="00A0364C" w:rsidRPr="00BE41B2" w:rsidRDefault="00A0364C" w:rsidP="00A0364C">
            <w:pPr>
              <w:spacing w:before="20" w:after="0"/>
              <w:jc w:val="left"/>
              <w:rPr>
                <w:rFonts w:ascii="Arial Narrow" w:eastAsia="Calibri" w:hAnsi="Arial Narrow"/>
                <w:sz w:val="16"/>
                <w:szCs w:val="16"/>
                <w:lang w:val="sk-SK"/>
              </w:rPr>
            </w:pPr>
          </w:p>
        </w:tc>
        <w:tc>
          <w:tcPr>
            <w:tcW w:w="1522" w:type="pct"/>
            <w:gridSpan w:val="7"/>
            <w:tcBorders>
              <w:top w:val="single" w:sz="4" w:space="0" w:color="auto"/>
              <w:left w:val="nil"/>
              <w:bottom w:val="nil"/>
              <w:right w:val="nil"/>
            </w:tcBorders>
          </w:tcPr>
          <w:p w14:paraId="1676F2D0" w14:textId="77777777" w:rsidR="00A0364C" w:rsidRPr="00BE41B2" w:rsidRDefault="00A0364C" w:rsidP="00A0364C">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OBJEDNÁVATEĽ / CLIENT</w:t>
            </w:r>
          </w:p>
          <w:p w14:paraId="6C4DD4CD" w14:textId="77777777" w:rsidR="00A0364C" w:rsidRPr="00BE41B2" w:rsidRDefault="00A0364C" w:rsidP="00A0364C">
            <w:pPr>
              <w:spacing w:before="20" w:after="0"/>
              <w:jc w:val="left"/>
              <w:rPr>
                <w:rFonts w:ascii="Arial Narrow" w:eastAsia="Calibri" w:hAnsi="Arial Narrow"/>
                <w:sz w:val="16"/>
                <w:szCs w:val="16"/>
                <w:lang w:val="sk-SK"/>
              </w:rPr>
            </w:pPr>
          </w:p>
        </w:tc>
        <w:tc>
          <w:tcPr>
            <w:tcW w:w="41" w:type="pct"/>
            <w:vMerge w:val="restart"/>
            <w:tcBorders>
              <w:top w:val="single" w:sz="4" w:space="0" w:color="auto"/>
              <w:left w:val="nil"/>
              <w:right w:val="nil"/>
            </w:tcBorders>
          </w:tcPr>
          <w:p w14:paraId="00E9A201" w14:textId="77777777" w:rsidR="00A0364C" w:rsidRPr="00BE41B2" w:rsidRDefault="00A0364C" w:rsidP="00A0364C">
            <w:pPr>
              <w:spacing w:before="20" w:after="0"/>
              <w:jc w:val="left"/>
              <w:rPr>
                <w:rFonts w:ascii="Arial Narrow" w:eastAsia="Calibri" w:hAnsi="Arial Narrow"/>
                <w:sz w:val="16"/>
                <w:szCs w:val="16"/>
                <w:lang w:val="sk-SK"/>
              </w:rPr>
            </w:pPr>
          </w:p>
        </w:tc>
        <w:tc>
          <w:tcPr>
            <w:tcW w:w="808" w:type="pct"/>
            <w:gridSpan w:val="2"/>
            <w:vMerge w:val="restart"/>
            <w:tcBorders>
              <w:top w:val="single" w:sz="4" w:space="0" w:color="auto"/>
              <w:left w:val="nil"/>
              <w:right w:val="nil"/>
            </w:tcBorders>
          </w:tcPr>
          <w:p w14:paraId="1DF8B8A3" w14:textId="77777777" w:rsidR="00A0364C" w:rsidRPr="00BE41B2" w:rsidRDefault="00A0364C" w:rsidP="00A0364C">
            <w:pPr>
              <w:spacing w:before="20" w:after="0"/>
              <w:jc w:val="left"/>
              <w:rPr>
                <w:rFonts w:ascii="Arial Narrow" w:eastAsia="Calibri" w:hAnsi="Arial Narrow"/>
                <w:sz w:val="16"/>
                <w:szCs w:val="16"/>
                <w:lang w:val="sk-SK"/>
              </w:rPr>
            </w:pPr>
          </w:p>
          <w:sdt>
            <w:sdtPr>
              <w:rPr>
                <w:rFonts w:ascii="Arial Narrow" w:eastAsia="Calibri" w:hAnsi="Arial Narrow"/>
                <w:sz w:val="14"/>
                <w:szCs w:val="14"/>
                <w:lang w:val="sk-SK"/>
              </w:rPr>
              <w:id w:val="-1729375052"/>
              <w:placeholder>
                <w:docPart w:val="0C1D1CEAFD5C437CA9A7A5D736A1B21B"/>
              </w:placeholder>
            </w:sdtPr>
            <w:sdtContent>
              <w:p w14:paraId="69D00880" w14:textId="77777777" w:rsidR="00A0364C" w:rsidRPr="00BE41B2" w:rsidRDefault="00A0364C" w:rsidP="00A0364C">
                <w:pPr>
                  <w:autoSpaceDE w:val="0"/>
                  <w:autoSpaceDN w:val="0"/>
                  <w:adjustRightInd w:val="0"/>
                  <w:spacing w:after="0"/>
                  <w:jc w:val="left"/>
                  <w:rPr>
                    <w:rFonts w:ascii="Arial Narrow" w:hAnsi="Arial Narrow" w:cs="ArialMT"/>
                    <w:sz w:val="18"/>
                    <w:szCs w:val="18"/>
                    <w:lang w:val="sk-SK"/>
                  </w:rPr>
                </w:pPr>
                <w:r w:rsidRPr="00BE41B2">
                  <w:rPr>
                    <w:rFonts w:ascii="Arial Narrow" w:hAnsi="Arial Narrow" w:cs="ArialMT"/>
                    <w:sz w:val="18"/>
                    <w:szCs w:val="18"/>
                    <w:lang w:val="sk-SK"/>
                  </w:rPr>
                  <w:t>Hlavné mesto Slovenské republiky Bratislava</w:t>
                </w:r>
              </w:p>
              <w:p w14:paraId="6CE3002F" w14:textId="77777777" w:rsidR="00A0364C" w:rsidRPr="00BE41B2" w:rsidRDefault="00A0364C" w:rsidP="00A0364C">
                <w:pPr>
                  <w:autoSpaceDE w:val="0"/>
                  <w:autoSpaceDN w:val="0"/>
                  <w:adjustRightInd w:val="0"/>
                  <w:spacing w:after="0"/>
                  <w:jc w:val="left"/>
                  <w:rPr>
                    <w:rFonts w:ascii="Arial Narrow" w:hAnsi="Arial Narrow" w:cs="ArialMT"/>
                    <w:sz w:val="18"/>
                    <w:szCs w:val="18"/>
                    <w:lang w:val="sk-SK"/>
                  </w:rPr>
                </w:pPr>
                <w:r w:rsidRPr="00BE41B2">
                  <w:rPr>
                    <w:rFonts w:ascii="Arial Narrow" w:hAnsi="Arial Narrow" w:cs="ArialMT"/>
                    <w:sz w:val="18"/>
                    <w:szCs w:val="18"/>
                    <w:lang w:val="sk-SK"/>
                  </w:rPr>
                  <w:t>Primaciálne nám. 1,</w:t>
                </w:r>
              </w:p>
              <w:p w14:paraId="5B8AFFF6" w14:textId="77777777" w:rsidR="00A0364C" w:rsidRPr="00BE41B2" w:rsidRDefault="00A0364C" w:rsidP="00A0364C">
                <w:pPr>
                  <w:spacing w:before="20" w:after="0"/>
                  <w:jc w:val="left"/>
                  <w:rPr>
                    <w:rFonts w:ascii="Arial Narrow" w:eastAsia="Calibri" w:hAnsi="Arial Narrow"/>
                    <w:sz w:val="14"/>
                    <w:szCs w:val="14"/>
                    <w:lang w:val="sk-SK"/>
                  </w:rPr>
                </w:pPr>
                <w:r w:rsidRPr="00BE41B2">
                  <w:rPr>
                    <w:rFonts w:ascii="Arial Narrow" w:hAnsi="Arial Narrow" w:cs="ArialMT"/>
                    <w:sz w:val="18"/>
                    <w:szCs w:val="18"/>
                    <w:lang w:val="sk-SK"/>
                  </w:rPr>
                  <w:t>814 99 Bratislava</w:t>
                </w:r>
              </w:p>
            </w:sdtContent>
          </w:sdt>
        </w:tc>
      </w:tr>
      <w:tr w:rsidR="00BE41B2" w:rsidRPr="00BE41B2" w14:paraId="666708C1" w14:textId="77777777" w:rsidTr="00132CB5">
        <w:trPr>
          <w:cantSplit/>
          <w:trHeight w:val="1047"/>
        </w:trPr>
        <w:tc>
          <w:tcPr>
            <w:tcW w:w="45" w:type="pct"/>
            <w:tcBorders>
              <w:top w:val="nil"/>
              <w:left w:val="nil"/>
              <w:bottom w:val="single" w:sz="4" w:space="0" w:color="auto"/>
              <w:right w:val="nil"/>
            </w:tcBorders>
          </w:tcPr>
          <w:p w14:paraId="1EC45D22" w14:textId="77777777" w:rsidR="00A0364C" w:rsidRPr="00BE41B2" w:rsidRDefault="00A0364C" w:rsidP="00A0364C">
            <w:pPr>
              <w:spacing w:before="20" w:after="0"/>
              <w:jc w:val="left"/>
              <w:rPr>
                <w:rFonts w:ascii="Arial Narrow" w:eastAsia="Calibri" w:hAnsi="Arial Narrow"/>
                <w:sz w:val="4"/>
                <w:szCs w:val="4"/>
                <w:lang w:val="sk-SK"/>
              </w:rPr>
            </w:pPr>
          </w:p>
        </w:tc>
        <w:tc>
          <w:tcPr>
            <w:tcW w:w="1620" w:type="pct"/>
            <w:gridSpan w:val="3"/>
            <w:tcBorders>
              <w:top w:val="nil"/>
              <w:left w:val="nil"/>
              <w:bottom w:val="single" w:sz="4" w:space="0" w:color="auto"/>
              <w:right w:val="nil"/>
            </w:tcBorders>
          </w:tcPr>
          <w:p w14:paraId="6E359D84" w14:textId="522AF96D" w:rsidR="00A0364C" w:rsidRPr="00BE41B2" w:rsidRDefault="00A0364C" w:rsidP="00A0364C">
            <w:pPr>
              <w:spacing w:before="20" w:after="0"/>
              <w:jc w:val="left"/>
              <w:rPr>
                <w:rFonts w:ascii="Arial Narrow" w:eastAsia="Calibri" w:hAnsi="Arial Narrow"/>
                <w:sz w:val="4"/>
                <w:szCs w:val="4"/>
                <w:lang w:val="sk-SK"/>
              </w:rPr>
            </w:pPr>
          </w:p>
          <w:p w14:paraId="19E8CBB0" w14:textId="77777777" w:rsidR="00A0364C" w:rsidRPr="00BE41B2" w:rsidRDefault="00A0364C" w:rsidP="00A0364C">
            <w:pPr>
              <w:spacing w:before="20" w:after="0"/>
              <w:jc w:val="left"/>
              <w:rPr>
                <w:rFonts w:ascii="Arial Narrow" w:eastAsia="Calibri" w:hAnsi="Arial Narrow"/>
                <w:sz w:val="4"/>
                <w:szCs w:val="4"/>
                <w:lang w:val="sk-SK"/>
              </w:rPr>
            </w:pPr>
          </w:p>
          <w:p w14:paraId="12DAE6CC" w14:textId="77777777" w:rsidR="00A0364C" w:rsidRPr="00BE41B2" w:rsidRDefault="00A0364C" w:rsidP="00A0364C">
            <w:pPr>
              <w:spacing w:before="20" w:after="0"/>
              <w:jc w:val="left"/>
              <w:rPr>
                <w:rFonts w:ascii="Arial Narrow" w:eastAsia="Calibri" w:hAnsi="Arial Narrow"/>
                <w:sz w:val="16"/>
                <w:szCs w:val="16"/>
                <w:lang w:val="sk-SK"/>
              </w:rPr>
            </w:pPr>
          </w:p>
        </w:tc>
        <w:tc>
          <w:tcPr>
            <w:tcW w:w="69" w:type="pct"/>
            <w:vMerge/>
            <w:tcBorders>
              <w:top w:val="single" w:sz="4" w:space="0" w:color="auto"/>
              <w:left w:val="nil"/>
              <w:bottom w:val="single" w:sz="4" w:space="0" w:color="auto"/>
              <w:right w:val="nil"/>
            </w:tcBorders>
          </w:tcPr>
          <w:p w14:paraId="72D4DB00" w14:textId="77777777" w:rsidR="00A0364C" w:rsidRPr="00BE41B2" w:rsidRDefault="00A0364C" w:rsidP="00A0364C">
            <w:pPr>
              <w:spacing w:before="20" w:after="0"/>
              <w:jc w:val="left"/>
              <w:rPr>
                <w:rFonts w:ascii="Arial Narrow" w:eastAsia="Calibri" w:hAnsi="Arial Narrow"/>
                <w:sz w:val="16"/>
                <w:szCs w:val="16"/>
                <w:lang w:val="sk-SK"/>
              </w:rPr>
            </w:pPr>
          </w:p>
        </w:tc>
        <w:tc>
          <w:tcPr>
            <w:tcW w:w="840" w:type="pct"/>
            <w:gridSpan w:val="5"/>
            <w:vMerge/>
            <w:tcBorders>
              <w:left w:val="nil"/>
              <w:bottom w:val="single" w:sz="4" w:space="0" w:color="auto"/>
              <w:right w:val="nil"/>
            </w:tcBorders>
          </w:tcPr>
          <w:p w14:paraId="6AE2865C" w14:textId="77777777" w:rsidR="00A0364C" w:rsidRPr="00BE41B2" w:rsidRDefault="00A0364C" w:rsidP="00A0364C">
            <w:pPr>
              <w:spacing w:before="20" w:after="0"/>
              <w:jc w:val="left"/>
              <w:rPr>
                <w:rFonts w:ascii="Arial Narrow" w:eastAsia="Calibri" w:hAnsi="Arial Narrow"/>
                <w:sz w:val="16"/>
                <w:szCs w:val="16"/>
                <w:lang w:val="sk-SK"/>
              </w:rPr>
            </w:pPr>
          </w:p>
        </w:tc>
        <w:tc>
          <w:tcPr>
            <w:tcW w:w="55" w:type="pct"/>
            <w:tcBorders>
              <w:top w:val="nil"/>
              <w:left w:val="nil"/>
              <w:bottom w:val="single" w:sz="4" w:space="0" w:color="auto"/>
              <w:right w:val="nil"/>
            </w:tcBorders>
          </w:tcPr>
          <w:p w14:paraId="0F495EE7" w14:textId="77777777" w:rsidR="00A0364C" w:rsidRPr="00BE41B2" w:rsidRDefault="00A0364C" w:rsidP="00A0364C">
            <w:pPr>
              <w:spacing w:before="20" w:after="0"/>
              <w:jc w:val="left"/>
              <w:rPr>
                <w:rFonts w:ascii="Arial Narrow" w:eastAsia="Calibri" w:hAnsi="Arial Narrow"/>
                <w:sz w:val="16"/>
                <w:szCs w:val="16"/>
                <w:lang w:val="sk-SK"/>
              </w:rPr>
            </w:pPr>
          </w:p>
        </w:tc>
        <w:tc>
          <w:tcPr>
            <w:tcW w:w="1522" w:type="pct"/>
            <w:gridSpan w:val="7"/>
            <w:tcBorders>
              <w:top w:val="nil"/>
              <w:left w:val="nil"/>
              <w:bottom w:val="single" w:sz="4" w:space="0" w:color="auto"/>
              <w:right w:val="nil"/>
            </w:tcBorders>
          </w:tcPr>
          <w:p w14:paraId="0CCA718E" w14:textId="77777777" w:rsidR="00A0364C" w:rsidRPr="00BE41B2" w:rsidRDefault="00A0364C" w:rsidP="00A0364C">
            <w:pPr>
              <w:spacing w:before="20" w:after="0"/>
              <w:jc w:val="left"/>
              <w:rPr>
                <w:rFonts w:ascii="Arial Narrow" w:eastAsia="Calibri" w:hAnsi="Arial Narrow"/>
                <w:sz w:val="16"/>
                <w:szCs w:val="16"/>
                <w:lang w:val="sk-SK"/>
              </w:rPr>
            </w:pPr>
            <w:r w:rsidRPr="00BE41B2">
              <w:rPr>
                <w:noProof/>
                <w:lang w:val="sk-SK"/>
              </w:rPr>
              <w:drawing>
                <wp:inline distT="0" distB="0" distL="0" distR="0" wp14:anchorId="0543BD21" wp14:editId="12BB4C12">
                  <wp:extent cx="1770705" cy="504825"/>
                  <wp:effectExtent l="0" t="0" r="1270" b="0"/>
                  <wp:docPr id="16" name="Obrázok 16" descr="Obrázok, na ktorom je text&#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ázok 16" descr="Obrázok, na ktorom je text&#10;&#10;Automaticky generovaný popis"/>
                          <pic:cNvPicPr/>
                        </pic:nvPicPr>
                        <pic:blipFill>
                          <a:blip r:embed="rId8"/>
                          <a:stretch>
                            <a:fillRect/>
                          </a:stretch>
                        </pic:blipFill>
                        <pic:spPr>
                          <a:xfrm>
                            <a:off x="0" y="0"/>
                            <a:ext cx="1778953" cy="507176"/>
                          </a:xfrm>
                          <a:prstGeom prst="rect">
                            <a:avLst/>
                          </a:prstGeom>
                        </pic:spPr>
                      </pic:pic>
                    </a:graphicData>
                  </a:graphic>
                </wp:inline>
              </w:drawing>
            </w:r>
          </w:p>
        </w:tc>
        <w:tc>
          <w:tcPr>
            <w:tcW w:w="41" w:type="pct"/>
            <w:vMerge/>
            <w:tcBorders>
              <w:left w:val="nil"/>
              <w:bottom w:val="single" w:sz="4" w:space="0" w:color="auto"/>
              <w:right w:val="nil"/>
            </w:tcBorders>
          </w:tcPr>
          <w:p w14:paraId="4D72F973" w14:textId="77777777" w:rsidR="00A0364C" w:rsidRPr="00BE41B2" w:rsidRDefault="00A0364C" w:rsidP="00A0364C">
            <w:pPr>
              <w:spacing w:before="20" w:after="0"/>
              <w:jc w:val="left"/>
              <w:rPr>
                <w:rFonts w:ascii="Arial Narrow" w:eastAsia="Calibri" w:hAnsi="Arial Narrow"/>
                <w:sz w:val="16"/>
                <w:szCs w:val="16"/>
                <w:lang w:val="sk-SK"/>
              </w:rPr>
            </w:pPr>
          </w:p>
        </w:tc>
        <w:tc>
          <w:tcPr>
            <w:tcW w:w="808" w:type="pct"/>
            <w:gridSpan w:val="2"/>
            <w:vMerge/>
            <w:tcBorders>
              <w:left w:val="nil"/>
              <w:bottom w:val="single" w:sz="4" w:space="0" w:color="auto"/>
              <w:right w:val="nil"/>
            </w:tcBorders>
          </w:tcPr>
          <w:p w14:paraId="4ED898B4" w14:textId="77777777" w:rsidR="00A0364C" w:rsidRPr="00BE41B2" w:rsidRDefault="00A0364C" w:rsidP="00A0364C">
            <w:pPr>
              <w:spacing w:before="20" w:after="0"/>
              <w:jc w:val="left"/>
              <w:rPr>
                <w:rFonts w:ascii="Arial Narrow" w:eastAsia="Calibri" w:hAnsi="Arial Narrow"/>
                <w:sz w:val="16"/>
                <w:szCs w:val="16"/>
                <w:lang w:val="sk-SK"/>
              </w:rPr>
            </w:pPr>
          </w:p>
        </w:tc>
      </w:tr>
      <w:tr w:rsidR="00BE41B2" w:rsidRPr="00BE41B2" w14:paraId="1109DE9E" w14:textId="77777777" w:rsidTr="00132CB5">
        <w:trPr>
          <w:cantSplit/>
          <w:trHeight w:val="1047"/>
        </w:trPr>
        <w:tc>
          <w:tcPr>
            <w:tcW w:w="45" w:type="pct"/>
            <w:tcBorders>
              <w:top w:val="nil"/>
              <w:left w:val="nil"/>
              <w:bottom w:val="single" w:sz="4" w:space="0" w:color="auto"/>
              <w:right w:val="nil"/>
            </w:tcBorders>
          </w:tcPr>
          <w:p w14:paraId="19C7CC60" w14:textId="77777777" w:rsidR="00E3690B" w:rsidRPr="00BE41B2" w:rsidRDefault="00E3690B" w:rsidP="00E3690B">
            <w:pPr>
              <w:spacing w:before="20" w:after="0"/>
              <w:jc w:val="left"/>
              <w:rPr>
                <w:rFonts w:ascii="Arial Narrow" w:eastAsia="Calibri" w:hAnsi="Arial Narrow"/>
                <w:sz w:val="4"/>
                <w:szCs w:val="4"/>
                <w:lang w:val="sk-SK"/>
              </w:rPr>
            </w:pPr>
          </w:p>
        </w:tc>
        <w:tc>
          <w:tcPr>
            <w:tcW w:w="1620" w:type="pct"/>
            <w:gridSpan w:val="3"/>
            <w:tcBorders>
              <w:top w:val="nil"/>
              <w:left w:val="nil"/>
              <w:bottom w:val="single" w:sz="4" w:space="0" w:color="auto"/>
              <w:right w:val="nil"/>
            </w:tcBorders>
          </w:tcPr>
          <w:p w14:paraId="6FC1350F" w14:textId="747C76CF" w:rsidR="00E3690B" w:rsidRPr="00BE41B2" w:rsidRDefault="00E3690B" w:rsidP="00E3690B">
            <w:pPr>
              <w:spacing w:before="20" w:after="0"/>
              <w:jc w:val="left"/>
              <w:rPr>
                <w:rFonts w:ascii="Arial Narrow" w:eastAsia="Calibri" w:hAnsi="Arial Narrow"/>
                <w:sz w:val="16"/>
                <w:szCs w:val="16"/>
                <w:lang w:val="sk-SK"/>
              </w:rPr>
            </w:pPr>
            <w:r w:rsidRPr="00BE41B2">
              <w:rPr>
                <w:noProof/>
                <w:sz w:val="16"/>
                <w:szCs w:val="16"/>
                <w:lang w:val="sk-SK"/>
              </w:rPr>
              <w:drawing>
                <wp:anchor distT="0" distB="0" distL="114300" distR="114300" simplePos="0" relativeHeight="251672576" behindDoc="0" locked="0" layoutInCell="1" allowOverlap="1" wp14:anchorId="65E6CD4C" wp14:editId="625EBE3D">
                  <wp:simplePos x="0" y="0"/>
                  <wp:positionH relativeFrom="column">
                    <wp:posOffset>23324</wp:posOffset>
                  </wp:positionH>
                  <wp:positionV relativeFrom="paragraph">
                    <wp:posOffset>195372</wp:posOffset>
                  </wp:positionV>
                  <wp:extent cx="1929501" cy="518614"/>
                  <wp:effectExtent l="0" t="0" r="0" b="0"/>
                  <wp:wrapNone/>
                  <wp:docPr id="1731696087" name="Obrázek 1731696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29501" cy="518614"/>
                          </a:xfrm>
                          <a:prstGeom prst="rect">
                            <a:avLst/>
                          </a:prstGeom>
                        </pic:spPr>
                      </pic:pic>
                    </a:graphicData>
                  </a:graphic>
                  <wp14:sizeRelH relativeFrom="page">
                    <wp14:pctWidth>0</wp14:pctWidth>
                  </wp14:sizeRelH>
                  <wp14:sizeRelV relativeFrom="page">
                    <wp14:pctHeight>0</wp14:pctHeight>
                  </wp14:sizeRelV>
                </wp:anchor>
              </w:drawing>
            </w:r>
            <w:r w:rsidRPr="00BE41B2">
              <w:rPr>
                <w:rFonts w:ascii="Arial Narrow" w:eastAsia="Calibri" w:hAnsi="Arial Narrow"/>
                <w:sz w:val="16"/>
                <w:szCs w:val="16"/>
                <w:lang w:val="sk-SK"/>
              </w:rPr>
              <w:t>GENERÁLNY PROJEKTANT BD / HEAD DESIGNER</w:t>
            </w:r>
            <w:r w:rsidRPr="00BE41B2">
              <w:rPr>
                <w:noProof/>
                <w:sz w:val="16"/>
                <w:szCs w:val="16"/>
                <w:lang w:val="sk-SK"/>
              </w:rPr>
              <w:t xml:space="preserve"> </w:t>
            </w:r>
          </w:p>
        </w:tc>
        <w:tc>
          <w:tcPr>
            <w:tcW w:w="69" w:type="pct"/>
            <w:tcBorders>
              <w:top w:val="single" w:sz="4" w:space="0" w:color="auto"/>
              <w:left w:val="nil"/>
              <w:bottom w:val="single" w:sz="4" w:space="0" w:color="auto"/>
              <w:right w:val="nil"/>
            </w:tcBorders>
          </w:tcPr>
          <w:p w14:paraId="621D73B0" w14:textId="77777777" w:rsidR="00E3690B" w:rsidRPr="00BE41B2" w:rsidRDefault="00E3690B" w:rsidP="00E3690B">
            <w:pPr>
              <w:spacing w:before="20" w:after="0"/>
              <w:jc w:val="left"/>
              <w:rPr>
                <w:rFonts w:ascii="Arial Narrow" w:eastAsia="Calibri" w:hAnsi="Arial Narrow"/>
                <w:sz w:val="16"/>
                <w:szCs w:val="16"/>
                <w:lang w:val="sk-SK"/>
              </w:rPr>
            </w:pPr>
          </w:p>
        </w:tc>
        <w:tc>
          <w:tcPr>
            <w:tcW w:w="840" w:type="pct"/>
            <w:gridSpan w:val="5"/>
            <w:tcBorders>
              <w:left w:val="nil"/>
              <w:bottom w:val="single" w:sz="4" w:space="0" w:color="auto"/>
              <w:right w:val="nil"/>
            </w:tcBorders>
          </w:tcPr>
          <w:p w14:paraId="67B51DFF" w14:textId="77777777" w:rsidR="00E3690B" w:rsidRPr="00BE41B2" w:rsidRDefault="00E3690B" w:rsidP="00E3690B">
            <w:pPr>
              <w:spacing w:before="20" w:after="0"/>
              <w:jc w:val="left"/>
              <w:rPr>
                <w:rFonts w:ascii="Arial Narrow" w:eastAsia="Calibri" w:hAnsi="Arial Narrow"/>
                <w:sz w:val="16"/>
                <w:szCs w:val="16"/>
                <w:lang w:val="sk-SK"/>
              </w:rPr>
            </w:pPr>
          </w:p>
          <w:sdt>
            <w:sdtPr>
              <w:rPr>
                <w:rFonts w:ascii="Arial Narrow" w:eastAsia="Calibri" w:hAnsi="Arial Narrow"/>
                <w:sz w:val="16"/>
                <w:szCs w:val="16"/>
                <w:lang w:val="sk-SK"/>
              </w:rPr>
              <w:id w:val="1553191965"/>
              <w:placeholder>
                <w:docPart w:val="BD075BE158C648C2814D544073CFE0FC"/>
              </w:placeholder>
            </w:sdtPr>
            <w:sdtEndPr>
              <w:rPr>
                <w:u w:val="single"/>
              </w:rPr>
            </w:sdtEndPr>
            <w:sdtContent>
              <w:p w14:paraId="2A4CB8CC" w14:textId="77777777" w:rsidR="00E3690B" w:rsidRPr="00BE41B2" w:rsidRDefault="00E3690B" w:rsidP="00E3690B">
                <w:pPr>
                  <w:autoSpaceDE w:val="0"/>
                  <w:autoSpaceDN w:val="0"/>
                  <w:adjustRightInd w:val="0"/>
                  <w:spacing w:after="0"/>
                  <w:jc w:val="left"/>
                  <w:rPr>
                    <w:rFonts w:ascii="Arial Narrow" w:hAnsi="Arial Narrow" w:cs="ArialMT"/>
                    <w:sz w:val="18"/>
                    <w:szCs w:val="18"/>
                    <w:lang w:val="sk-SK"/>
                  </w:rPr>
                </w:pPr>
                <w:r w:rsidRPr="00BE41B2">
                  <w:rPr>
                    <w:rFonts w:ascii="Arial Narrow" w:hAnsi="Arial Narrow" w:cs="ArialMT"/>
                    <w:sz w:val="18"/>
                    <w:szCs w:val="18"/>
                    <w:lang w:val="sk-SK"/>
                  </w:rPr>
                  <w:t>Tučkova 24a</w:t>
                </w:r>
              </w:p>
              <w:p w14:paraId="5C5A38EF" w14:textId="77777777" w:rsidR="00E3690B" w:rsidRPr="00BE41B2" w:rsidRDefault="00E3690B" w:rsidP="00E3690B">
                <w:pPr>
                  <w:autoSpaceDE w:val="0"/>
                  <w:autoSpaceDN w:val="0"/>
                  <w:adjustRightInd w:val="0"/>
                  <w:spacing w:after="0"/>
                  <w:jc w:val="left"/>
                  <w:rPr>
                    <w:rFonts w:ascii="Arial Narrow" w:hAnsi="Arial Narrow" w:cs="ArialMT"/>
                    <w:sz w:val="18"/>
                    <w:szCs w:val="18"/>
                    <w:lang w:val="sk-SK"/>
                  </w:rPr>
                </w:pPr>
                <w:r w:rsidRPr="00BE41B2">
                  <w:rPr>
                    <w:rFonts w:ascii="Arial Narrow" w:hAnsi="Arial Narrow" w:cs="ArialMT"/>
                    <w:sz w:val="18"/>
                    <w:szCs w:val="18"/>
                    <w:lang w:val="sk-SK"/>
                  </w:rPr>
                  <w:t>Brno 602 00</w:t>
                </w:r>
              </w:p>
              <w:p w14:paraId="0C4705F7" w14:textId="77777777" w:rsidR="00E3690B" w:rsidRPr="00BE41B2" w:rsidRDefault="00E3690B" w:rsidP="00E3690B">
                <w:pPr>
                  <w:autoSpaceDE w:val="0"/>
                  <w:autoSpaceDN w:val="0"/>
                  <w:adjustRightInd w:val="0"/>
                  <w:spacing w:after="0"/>
                  <w:jc w:val="left"/>
                  <w:rPr>
                    <w:rFonts w:ascii="Arial Narrow" w:hAnsi="Arial Narrow" w:cs="ArialMT"/>
                    <w:sz w:val="18"/>
                    <w:szCs w:val="18"/>
                    <w:lang w:val="sk-SK"/>
                  </w:rPr>
                </w:pPr>
                <w:r w:rsidRPr="00BE41B2">
                  <w:rPr>
                    <w:rFonts w:ascii="Arial Narrow" w:hAnsi="Arial Narrow" w:cs="ArialMT"/>
                    <w:sz w:val="18"/>
                    <w:szCs w:val="18"/>
                    <w:lang w:val="sk-SK"/>
                  </w:rPr>
                  <w:t>Tel .: +421 607 911 704</w:t>
                </w:r>
              </w:p>
              <w:p w14:paraId="1BBC7FBE" w14:textId="77777777" w:rsidR="00E3690B" w:rsidRPr="00BE41B2" w:rsidRDefault="00E3690B" w:rsidP="00E3690B">
                <w:pPr>
                  <w:spacing w:before="20" w:after="0"/>
                  <w:jc w:val="left"/>
                  <w:rPr>
                    <w:rFonts w:ascii="Arial Narrow" w:eastAsia="Calibri" w:hAnsi="Arial Narrow"/>
                    <w:sz w:val="16"/>
                    <w:szCs w:val="16"/>
                    <w:u w:val="single"/>
                    <w:lang w:val="sk-SK"/>
                  </w:rPr>
                </w:pPr>
                <w:r w:rsidRPr="00BE41B2">
                  <w:rPr>
                    <w:rFonts w:ascii="Arial Narrow" w:eastAsia="Calibri" w:hAnsi="Arial Narrow"/>
                    <w:sz w:val="16"/>
                    <w:szCs w:val="16"/>
                    <w:lang w:val="sk-SK"/>
                  </w:rPr>
                  <w:t xml:space="preserve">EMAIL: </w:t>
                </w:r>
                <w:hyperlink r:id="rId10" w:history="1">
                  <w:r w:rsidRPr="00BE41B2">
                    <w:rPr>
                      <w:rFonts w:ascii="Arial Narrow" w:eastAsia="Calibri" w:hAnsi="Arial Narrow"/>
                      <w:sz w:val="16"/>
                      <w:szCs w:val="16"/>
                      <w:u w:val="single"/>
                      <w:lang w:val="sk-SK"/>
                    </w:rPr>
                    <w:t>info@the-buro.cz</w:t>
                  </w:r>
                </w:hyperlink>
                <w:r w:rsidRPr="00BE41B2">
                  <w:rPr>
                    <w:rFonts w:ascii="Arial Narrow" w:eastAsia="Calibri" w:hAnsi="Arial Narrow"/>
                    <w:sz w:val="16"/>
                    <w:szCs w:val="16"/>
                    <w:lang w:val="sk-SK"/>
                  </w:rPr>
                  <w:t xml:space="preserve"> </w:t>
                </w:r>
              </w:p>
            </w:sdtContent>
          </w:sdt>
          <w:p w14:paraId="07C5F3A6" w14:textId="77777777" w:rsidR="00E3690B" w:rsidRPr="00BE41B2" w:rsidRDefault="00E3690B" w:rsidP="00E3690B">
            <w:pPr>
              <w:spacing w:before="20" w:after="0"/>
              <w:jc w:val="left"/>
              <w:rPr>
                <w:rFonts w:ascii="Arial Narrow" w:eastAsia="Calibri" w:hAnsi="Arial Narrow"/>
                <w:sz w:val="16"/>
                <w:szCs w:val="16"/>
                <w:lang w:val="sk-SK"/>
              </w:rPr>
            </w:pPr>
          </w:p>
        </w:tc>
        <w:tc>
          <w:tcPr>
            <w:tcW w:w="55" w:type="pct"/>
            <w:tcBorders>
              <w:top w:val="nil"/>
              <w:left w:val="nil"/>
              <w:bottom w:val="single" w:sz="4" w:space="0" w:color="auto"/>
              <w:right w:val="nil"/>
            </w:tcBorders>
          </w:tcPr>
          <w:p w14:paraId="5020E8B7" w14:textId="2091343A"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noProof/>
                <w:sz w:val="16"/>
                <w:szCs w:val="16"/>
                <w:lang w:val="sk-SK"/>
              </w:rPr>
              <w:drawing>
                <wp:anchor distT="0" distB="0" distL="114300" distR="114300" simplePos="0" relativeHeight="251673600" behindDoc="0" locked="0" layoutInCell="1" allowOverlap="1" wp14:anchorId="7D8D5701" wp14:editId="324FBB93">
                  <wp:simplePos x="0" y="0"/>
                  <wp:positionH relativeFrom="column">
                    <wp:posOffset>63339</wp:posOffset>
                  </wp:positionH>
                  <wp:positionV relativeFrom="paragraph">
                    <wp:posOffset>220345</wp:posOffset>
                  </wp:positionV>
                  <wp:extent cx="1869440" cy="382270"/>
                  <wp:effectExtent l="0" t="0" r="0" b="0"/>
                  <wp:wrapNone/>
                  <wp:docPr id="1877828437" name="Obrázek 1877828437" descr="Obrázok, na ktorom je text, ClipArt, riad, tanier&#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rázok, na ktorom je text, ClipArt, riad, tanier&#10;&#10;Automaticky generovaný popis"/>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69440" cy="382270"/>
                          </a:xfrm>
                          <a:prstGeom prst="rect">
                            <a:avLst/>
                          </a:prstGeom>
                        </pic:spPr>
                      </pic:pic>
                    </a:graphicData>
                  </a:graphic>
                  <wp14:sizeRelH relativeFrom="page">
                    <wp14:pctWidth>0</wp14:pctWidth>
                  </wp14:sizeRelH>
                  <wp14:sizeRelV relativeFrom="page">
                    <wp14:pctHeight>0</wp14:pctHeight>
                  </wp14:sizeRelV>
                </wp:anchor>
              </w:drawing>
            </w:r>
          </w:p>
        </w:tc>
        <w:tc>
          <w:tcPr>
            <w:tcW w:w="1522" w:type="pct"/>
            <w:gridSpan w:val="7"/>
            <w:tcBorders>
              <w:top w:val="nil"/>
              <w:left w:val="nil"/>
              <w:bottom w:val="single" w:sz="4" w:space="0" w:color="auto"/>
              <w:right w:val="nil"/>
            </w:tcBorders>
          </w:tcPr>
          <w:p w14:paraId="37DBB3C5" w14:textId="776C7A8D" w:rsidR="00E3690B" w:rsidRPr="00BE41B2" w:rsidRDefault="00403B6D" w:rsidP="00E3690B">
            <w:pPr>
              <w:spacing w:before="20"/>
              <w:jc w:val="left"/>
              <w:rPr>
                <w:rFonts w:ascii="Arial Narrow" w:eastAsia="Calibri" w:hAnsi="Arial Narrow"/>
                <w:sz w:val="14"/>
                <w:szCs w:val="14"/>
              </w:rPr>
            </w:pPr>
            <w:r w:rsidRPr="00BE41B2">
              <w:rPr>
                <w:rFonts w:ascii="Arial Narrow" w:eastAsia="Calibri" w:hAnsi="Arial Narrow"/>
                <w:sz w:val="14"/>
                <w:szCs w:val="14"/>
              </w:rPr>
              <w:t>KOORDINACE PROFESIÍ</w:t>
            </w:r>
            <w:r w:rsidR="00E3690B" w:rsidRPr="00BE41B2">
              <w:rPr>
                <w:rFonts w:ascii="Arial Narrow" w:eastAsia="Calibri" w:hAnsi="Arial Narrow"/>
                <w:sz w:val="14"/>
                <w:szCs w:val="14"/>
              </w:rPr>
              <w:t xml:space="preserve"> / </w:t>
            </w:r>
            <w:r w:rsidRPr="00BE41B2">
              <w:rPr>
                <w:rFonts w:ascii="Arial Narrow" w:eastAsia="Calibri" w:hAnsi="Arial Narrow"/>
                <w:sz w:val="14"/>
                <w:szCs w:val="14"/>
              </w:rPr>
              <w:t>TECHNICAL COORDINATOR</w:t>
            </w:r>
          </w:p>
          <w:p w14:paraId="198CA447" w14:textId="77777777" w:rsidR="00E3690B" w:rsidRPr="00BE41B2" w:rsidRDefault="00E3690B" w:rsidP="00E3690B">
            <w:pPr>
              <w:spacing w:before="20" w:after="0"/>
              <w:jc w:val="left"/>
              <w:rPr>
                <w:rFonts w:ascii="Arial Narrow" w:eastAsia="Calibri" w:hAnsi="Arial Narrow"/>
                <w:sz w:val="16"/>
                <w:szCs w:val="16"/>
                <w:lang w:val="sk-SK"/>
              </w:rPr>
            </w:pPr>
          </w:p>
        </w:tc>
        <w:tc>
          <w:tcPr>
            <w:tcW w:w="41" w:type="pct"/>
            <w:tcBorders>
              <w:left w:val="nil"/>
              <w:bottom w:val="single" w:sz="4" w:space="0" w:color="auto"/>
              <w:right w:val="nil"/>
            </w:tcBorders>
          </w:tcPr>
          <w:p w14:paraId="4386EB92" w14:textId="77777777" w:rsidR="00E3690B" w:rsidRPr="00BE41B2" w:rsidRDefault="00E3690B" w:rsidP="00E3690B">
            <w:pPr>
              <w:spacing w:before="20" w:after="0"/>
              <w:jc w:val="left"/>
              <w:rPr>
                <w:rFonts w:ascii="Arial Narrow" w:eastAsia="Calibri" w:hAnsi="Arial Narrow"/>
                <w:sz w:val="16"/>
                <w:szCs w:val="16"/>
                <w:lang w:val="sk-SK"/>
              </w:rPr>
            </w:pPr>
          </w:p>
        </w:tc>
        <w:tc>
          <w:tcPr>
            <w:tcW w:w="808" w:type="pct"/>
            <w:gridSpan w:val="2"/>
            <w:tcBorders>
              <w:left w:val="nil"/>
              <w:bottom w:val="single" w:sz="4" w:space="0" w:color="auto"/>
              <w:right w:val="nil"/>
            </w:tcBorders>
          </w:tcPr>
          <w:p w14:paraId="028C5D58" w14:textId="77777777" w:rsidR="00E3690B" w:rsidRPr="00BE41B2" w:rsidRDefault="00E3690B" w:rsidP="00E3690B">
            <w:pPr>
              <w:spacing w:before="20" w:after="0"/>
              <w:jc w:val="left"/>
              <w:rPr>
                <w:rFonts w:ascii="Arial Narrow" w:eastAsia="Calibri" w:hAnsi="Arial Narrow"/>
                <w:sz w:val="16"/>
                <w:szCs w:val="16"/>
                <w:lang w:val="sk-SK"/>
              </w:rPr>
            </w:pPr>
          </w:p>
          <w:sdt>
            <w:sdtPr>
              <w:rPr>
                <w:rFonts w:ascii="Arial Narrow" w:eastAsia="Calibri" w:hAnsi="Arial Narrow"/>
                <w:sz w:val="16"/>
                <w:szCs w:val="16"/>
                <w:lang w:val="sk-SK"/>
              </w:rPr>
              <w:id w:val="343753289"/>
              <w:placeholder>
                <w:docPart w:val="18F50BF71E1C458BB2C71916F713AA4C"/>
              </w:placeholder>
            </w:sdtPr>
            <w:sdtEndPr>
              <w:rPr>
                <w:u w:val="single"/>
              </w:rPr>
            </w:sdtEndPr>
            <w:sdtContent>
              <w:p w14:paraId="5DE5A51A"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LAMAČSKÁ CESTA 3/B </w:t>
                </w:r>
              </w:p>
              <w:p w14:paraId="4DFBAFC3"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841 04 BRATISLAVA 4</w:t>
                </w:r>
              </w:p>
              <w:p w14:paraId="4B92AA19"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TEL: +421 238 105 223 </w:t>
                </w:r>
              </w:p>
              <w:p w14:paraId="54946E40" w14:textId="77777777" w:rsidR="00E3690B" w:rsidRPr="00BE41B2" w:rsidRDefault="00E3690B" w:rsidP="00E3690B">
                <w:pPr>
                  <w:spacing w:before="20" w:after="0"/>
                  <w:jc w:val="left"/>
                  <w:rPr>
                    <w:rFonts w:ascii="Arial Narrow" w:eastAsia="Calibri" w:hAnsi="Arial Narrow"/>
                    <w:u w:val="single"/>
                    <w:lang w:val="sk-SK"/>
                  </w:rPr>
                </w:pPr>
                <w:r w:rsidRPr="00BE41B2">
                  <w:rPr>
                    <w:rFonts w:ascii="Arial Narrow" w:eastAsia="Calibri" w:hAnsi="Arial Narrow"/>
                    <w:sz w:val="16"/>
                    <w:szCs w:val="16"/>
                    <w:lang w:val="sk-SK"/>
                  </w:rPr>
                  <w:t xml:space="preserve">EMAIL: </w:t>
                </w:r>
                <w:hyperlink r:id="rId12" w:history="1">
                  <w:r w:rsidRPr="00BE41B2">
                    <w:rPr>
                      <w:rFonts w:ascii="Arial Narrow" w:eastAsia="Calibri" w:hAnsi="Arial Narrow"/>
                      <w:sz w:val="16"/>
                      <w:szCs w:val="16"/>
                      <w:u w:val="single"/>
                      <w:lang w:val="sk-SK"/>
                    </w:rPr>
                    <w:t>info@obermeyer.sk</w:t>
                  </w:r>
                </w:hyperlink>
                <w:r w:rsidRPr="00BE41B2">
                  <w:rPr>
                    <w:rFonts w:ascii="Arial Narrow" w:eastAsia="Calibri" w:hAnsi="Arial Narrow"/>
                    <w:sz w:val="16"/>
                    <w:szCs w:val="16"/>
                    <w:lang w:val="sk-SK"/>
                  </w:rPr>
                  <w:t xml:space="preserve"> </w:t>
                </w:r>
              </w:p>
            </w:sdtContent>
          </w:sdt>
          <w:p w14:paraId="2A080739" w14:textId="77777777" w:rsidR="00E3690B" w:rsidRPr="00BE41B2" w:rsidRDefault="00E3690B" w:rsidP="00E3690B">
            <w:pPr>
              <w:spacing w:before="20" w:after="0"/>
              <w:jc w:val="left"/>
              <w:rPr>
                <w:rFonts w:ascii="Arial Narrow" w:eastAsia="Calibri" w:hAnsi="Arial Narrow"/>
                <w:sz w:val="16"/>
                <w:szCs w:val="16"/>
                <w:lang w:val="sk-SK"/>
              </w:rPr>
            </w:pPr>
          </w:p>
        </w:tc>
      </w:tr>
      <w:tr w:rsidR="00BE41B2" w:rsidRPr="00BE41B2" w14:paraId="6D85DE77" w14:textId="77777777" w:rsidTr="00E3690B">
        <w:trPr>
          <w:cantSplit/>
          <w:trHeight w:hRule="exact" w:val="312"/>
        </w:trPr>
        <w:tc>
          <w:tcPr>
            <w:tcW w:w="45" w:type="pct"/>
            <w:tcBorders>
              <w:top w:val="single" w:sz="4" w:space="0" w:color="auto"/>
              <w:left w:val="nil"/>
              <w:bottom w:val="nil"/>
              <w:right w:val="nil"/>
            </w:tcBorders>
          </w:tcPr>
          <w:p w14:paraId="42ADFCC2" w14:textId="77777777" w:rsidR="00E3690B" w:rsidRPr="00BE41B2" w:rsidRDefault="00E3690B" w:rsidP="00E3690B">
            <w:pPr>
              <w:spacing w:before="20" w:after="0"/>
              <w:jc w:val="left"/>
              <w:rPr>
                <w:rFonts w:ascii="Arial Narrow" w:eastAsia="Calibri" w:hAnsi="Arial Narrow"/>
                <w:sz w:val="16"/>
                <w:szCs w:val="16"/>
                <w:lang w:val="sk-SK"/>
              </w:rPr>
            </w:pPr>
          </w:p>
        </w:tc>
        <w:tc>
          <w:tcPr>
            <w:tcW w:w="1620" w:type="pct"/>
            <w:gridSpan w:val="3"/>
            <w:tcBorders>
              <w:top w:val="single" w:sz="4" w:space="0" w:color="auto"/>
              <w:left w:val="nil"/>
              <w:bottom w:val="nil"/>
              <w:right w:val="nil"/>
            </w:tcBorders>
          </w:tcPr>
          <w:p w14:paraId="27C68282"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PROJEKTANT / DESIGNER</w:t>
            </w:r>
          </w:p>
        </w:tc>
        <w:tc>
          <w:tcPr>
            <w:tcW w:w="69" w:type="pct"/>
            <w:vMerge w:val="restart"/>
            <w:tcBorders>
              <w:top w:val="single" w:sz="4" w:space="0" w:color="auto"/>
              <w:left w:val="nil"/>
              <w:bottom w:val="single" w:sz="4" w:space="0" w:color="auto"/>
              <w:right w:val="nil"/>
            </w:tcBorders>
          </w:tcPr>
          <w:p w14:paraId="05897B83" w14:textId="77777777" w:rsidR="00E3690B" w:rsidRPr="00BE41B2" w:rsidRDefault="00E3690B" w:rsidP="00E3690B">
            <w:pPr>
              <w:spacing w:before="20" w:after="0"/>
              <w:jc w:val="left"/>
              <w:rPr>
                <w:rFonts w:ascii="Arial Narrow" w:eastAsia="Calibri" w:hAnsi="Arial Narrow"/>
                <w:sz w:val="16"/>
                <w:szCs w:val="16"/>
                <w:lang w:val="sk-SK"/>
              </w:rPr>
            </w:pPr>
          </w:p>
          <w:p w14:paraId="0654129B" w14:textId="77777777" w:rsidR="00E3690B" w:rsidRPr="00BE41B2" w:rsidRDefault="00E3690B" w:rsidP="00E3690B">
            <w:pPr>
              <w:spacing w:before="20" w:after="0"/>
              <w:jc w:val="left"/>
              <w:rPr>
                <w:rFonts w:ascii="Arial Narrow" w:eastAsia="Calibri" w:hAnsi="Arial Narrow"/>
                <w:sz w:val="16"/>
                <w:szCs w:val="16"/>
                <w:lang w:val="sk-SK"/>
              </w:rPr>
            </w:pPr>
          </w:p>
        </w:tc>
        <w:tc>
          <w:tcPr>
            <w:tcW w:w="840" w:type="pct"/>
            <w:gridSpan w:val="5"/>
            <w:vMerge w:val="restart"/>
            <w:tcBorders>
              <w:top w:val="single" w:sz="4" w:space="0" w:color="auto"/>
              <w:left w:val="nil"/>
              <w:right w:val="nil"/>
            </w:tcBorders>
          </w:tcPr>
          <w:p w14:paraId="625A78C2" w14:textId="77777777" w:rsidR="00E3690B" w:rsidRPr="00BE41B2" w:rsidRDefault="00E3690B" w:rsidP="00E3690B">
            <w:pPr>
              <w:spacing w:before="20" w:after="0"/>
              <w:jc w:val="left"/>
              <w:rPr>
                <w:rFonts w:ascii="Arial Narrow" w:eastAsia="Calibri" w:hAnsi="Arial Narrow"/>
                <w:sz w:val="16"/>
                <w:szCs w:val="16"/>
                <w:lang w:val="sk-SK"/>
              </w:rPr>
            </w:pPr>
          </w:p>
          <w:p w14:paraId="43D78A03" w14:textId="77777777" w:rsidR="00E3690B" w:rsidRPr="00BE41B2" w:rsidRDefault="00E3690B" w:rsidP="00E3690B">
            <w:pPr>
              <w:spacing w:before="20" w:after="0"/>
              <w:jc w:val="left"/>
              <w:rPr>
                <w:rFonts w:ascii="Arial Narrow" w:eastAsia="Calibri" w:hAnsi="Arial Narrow"/>
                <w:sz w:val="16"/>
                <w:szCs w:val="16"/>
                <w:lang w:val="sk-SK"/>
              </w:rPr>
            </w:pPr>
          </w:p>
          <w:sdt>
            <w:sdtPr>
              <w:rPr>
                <w:rFonts w:ascii="Arial Narrow" w:eastAsia="Calibri" w:hAnsi="Arial Narrow"/>
                <w:sz w:val="16"/>
                <w:szCs w:val="16"/>
                <w:lang w:val="sk-SK"/>
              </w:rPr>
              <w:id w:val="-1835980846"/>
              <w:placeholder>
                <w:docPart w:val="0DEE9DCBFE8B4FD580087C989B35059E"/>
              </w:placeholder>
            </w:sdtPr>
            <w:sdtEndPr>
              <w:rPr>
                <w:u w:val="single"/>
              </w:rPr>
            </w:sdtEndPr>
            <w:sdtContent>
              <w:p w14:paraId="71B50953" w14:textId="77777777" w:rsidR="00E3690B" w:rsidRPr="00BE41B2" w:rsidRDefault="00E3690B" w:rsidP="00E3690B">
                <w:pPr>
                  <w:autoSpaceDE w:val="0"/>
                  <w:autoSpaceDN w:val="0"/>
                  <w:adjustRightInd w:val="0"/>
                  <w:spacing w:after="0"/>
                  <w:jc w:val="left"/>
                  <w:rPr>
                    <w:rFonts w:ascii="Arial Narrow" w:hAnsi="Arial Narrow" w:cs="ArialMT"/>
                    <w:sz w:val="18"/>
                    <w:szCs w:val="18"/>
                    <w:lang w:val="sk-SK"/>
                  </w:rPr>
                </w:pPr>
                <w:r w:rsidRPr="00BE41B2">
                  <w:rPr>
                    <w:rFonts w:ascii="Arial Narrow" w:hAnsi="Arial Narrow" w:cs="ArialMT"/>
                    <w:sz w:val="18"/>
                    <w:szCs w:val="18"/>
                    <w:lang w:val="sk-SK"/>
                  </w:rPr>
                  <w:t>Tučkova 24a</w:t>
                </w:r>
              </w:p>
              <w:p w14:paraId="4933991B" w14:textId="77777777" w:rsidR="00E3690B" w:rsidRPr="00BE41B2" w:rsidRDefault="00E3690B" w:rsidP="00E3690B">
                <w:pPr>
                  <w:autoSpaceDE w:val="0"/>
                  <w:autoSpaceDN w:val="0"/>
                  <w:adjustRightInd w:val="0"/>
                  <w:spacing w:after="0"/>
                  <w:jc w:val="left"/>
                  <w:rPr>
                    <w:rFonts w:ascii="Arial Narrow" w:hAnsi="Arial Narrow" w:cs="ArialMT"/>
                    <w:sz w:val="18"/>
                    <w:szCs w:val="18"/>
                    <w:lang w:val="sk-SK"/>
                  </w:rPr>
                </w:pPr>
                <w:r w:rsidRPr="00BE41B2">
                  <w:rPr>
                    <w:rFonts w:ascii="Arial Narrow" w:hAnsi="Arial Narrow" w:cs="ArialMT"/>
                    <w:sz w:val="18"/>
                    <w:szCs w:val="18"/>
                    <w:lang w:val="sk-SK"/>
                  </w:rPr>
                  <w:t>Brno 602 00</w:t>
                </w:r>
              </w:p>
              <w:p w14:paraId="5B8586A3" w14:textId="77777777" w:rsidR="00E3690B" w:rsidRPr="00BE41B2" w:rsidRDefault="00E3690B" w:rsidP="00E3690B">
                <w:pPr>
                  <w:autoSpaceDE w:val="0"/>
                  <w:autoSpaceDN w:val="0"/>
                  <w:adjustRightInd w:val="0"/>
                  <w:spacing w:after="0"/>
                  <w:jc w:val="left"/>
                  <w:rPr>
                    <w:rFonts w:ascii="Arial Narrow" w:hAnsi="Arial Narrow" w:cs="ArialMT"/>
                    <w:sz w:val="18"/>
                    <w:szCs w:val="18"/>
                    <w:lang w:val="sk-SK"/>
                  </w:rPr>
                </w:pPr>
                <w:r w:rsidRPr="00BE41B2">
                  <w:rPr>
                    <w:rFonts w:ascii="Arial Narrow" w:hAnsi="Arial Narrow" w:cs="ArialMT"/>
                    <w:sz w:val="18"/>
                    <w:szCs w:val="18"/>
                    <w:lang w:val="sk-SK"/>
                  </w:rPr>
                  <w:t>Tel .: +421 607 911 704</w:t>
                </w:r>
              </w:p>
              <w:p w14:paraId="2C8AEF49" w14:textId="77777777" w:rsidR="00E3690B" w:rsidRPr="00BE41B2" w:rsidRDefault="00E3690B" w:rsidP="00E3690B">
                <w:pPr>
                  <w:spacing w:before="20" w:after="0"/>
                  <w:jc w:val="left"/>
                  <w:rPr>
                    <w:rFonts w:ascii="Arial Narrow" w:eastAsia="Calibri" w:hAnsi="Arial Narrow"/>
                    <w:sz w:val="16"/>
                    <w:szCs w:val="16"/>
                    <w:u w:val="single"/>
                    <w:lang w:val="sk-SK"/>
                  </w:rPr>
                </w:pPr>
                <w:r w:rsidRPr="00BE41B2">
                  <w:rPr>
                    <w:rFonts w:ascii="Arial Narrow" w:eastAsia="Calibri" w:hAnsi="Arial Narrow"/>
                    <w:sz w:val="16"/>
                    <w:szCs w:val="16"/>
                    <w:lang w:val="sk-SK"/>
                  </w:rPr>
                  <w:t xml:space="preserve">EMAIL: </w:t>
                </w:r>
                <w:hyperlink r:id="rId13" w:history="1">
                  <w:r w:rsidRPr="00BE41B2">
                    <w:rPr>
                      <w:rFonts w:ascii="Arial Narrow" w:eastAsia="Calibri" w:hAnsi="Arial Narrow"/>
                      <w:sz w:val="16"/>
                      <w:szCs w:val="16"/>
                      <w:u w:val="single"/>
                      <w:lang w:val="sk-SK"/>
                    </w:rPr>
                    <w:t>info@the-buro.cz</w:t>
                  </w:r>
                </w:hyperlink>
                <w:r w:rsidRPr="00BE41B2">
                  <w:rPr>
                    <w:rFonts w:ascii="Arial Narrow" w:eastAsia="Calibri" w:hAnsi="Arial Narrow"/>
                    <w:sz w:val="16"/>
                    <w:szCs w:val="16"/>
                    <w:lang w:val="sk-SK"/>
                  </w:rPr>
                  <w:t xml:space="preserve"> </w:t>
                </w:r>
              </w:p>
            </w:sdtContent>
          </w:sdt>
          <w:p w14:paraId="7BE3DBDE" w14:textId="20ADDECD" w:rsidR="00E3690B" w:rsidRPr="00BE41B2" w:rsidRDefault="00E3690B" w:rsidP="00E3690B">
            <w:pPr>
              <w:spacing w:before="20" w:after="0"/>
              <w:jc w:val="left"/>
              <w:rPr>
                <w:rFonts w:ascii="Arial Narrow" w:eastAsia="Calibri" w:hAnsi="Arial Narrow"/>
                <w:u w:val="single"/>
                <w:lang w:val="sk-SK"/>
              </w:rPr>
            </w:pPr>
          </w:p>
          <w:p w14:paraId="6F76CCE1" w14:textId="77777777" w:rsidR="00E3690B" w:rsidRPr="00BE41B2" w:rsidRDefault="00E3690B" w:rsidP="00E3690B">
            <w:pPr>
              <w:spacing w:before="20" w:after="0"/>
              <w:jc w:val="left"/>
              <w:rPr>
                <w:rFonts w:ascii="Arial Narrow" w:eastAsia="Calibri" w:hAnsi="Arial Narrow"/>
                <w:sz w:val="16"/>
                <w:szCs w:val="16"/>
                <w:lang w:val="sk-SK"/>
              </w:rPr>
            </w:pPr>
          </w:p>
        </w:tc>
        <w:tc>
          <w:tcPr>
            <w:tcW w:w="55" w:type="pct"/>
            <w:tcBorders>
              <w:left w:val="nil"/>
              <w:bottom w:val="nil"/>
              <w:right w:val="nil"/>
            </w:tcBorders>
          </w:tcPr>
          <w:p w14:paraId="3B9ED00B" w14:textId="77777777" w:rsidR="00E3690B" w:rsidRPr="00BE41B2" w:rsidRDefault="00E3690B" w:rsidP="00E3690B">
            <w:pPr>
              <w:spacing w:before="20" w:after="0"/>
              <w:jc w:val="left"/>
              <w:rPr>
                <w:rFonts w:ascii="Arial Narrow" w:eastAsia="Calibri" w:hAnsi="Arial Narrow"/>
                <w:sz w:val="16"/>
                <w:szCs w:val="16"/>
                <w:lang w:val="sk-SK"/>
              </w:rPr>
            </w:pPr>
          </w:p>
        </w:tc>
        <w:tc>
          <w:tcPr>
            <w:tcW w:w="1176" w:type="pct"/>
            <w:gridSpan w:val="4"/>
            <w:tcBorders>
              <w:left w:val="nil"/>
              <w:bottom w:val="nil"/>
            </w:tcBorders>
          </w:tcPr>
          <w:p w14:paraId="56A01D05"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VYPRACOVAL / DRAWN BY</w:t>
            </w:r>
          </w:p>
        </w:tc>
        <w:tc>
          <w:tcPr>
            <w:tcW w:w="53" w:type="pct"/>
            <w:tcBorders>
              <w:bottom w:val="nil"/>
              <w:right w:val="nil"/>
            </w:tcBorders>
          </w:tcPr>
          <w:p w14:paraId="57863FA7" w14:textId="77777777" w:rsidR="00E3690B" w:rsidRPr="00BE41B2" w:rsidRDefault="00E3690B" w:rsidP="00E3690B">
            <w:pPr>
              <w:spacing w:before="20" w:after="0"/>
              <w:jc w:val="left"/>
              <w:rPr>
                <w:rFonts w:ascii="Arial Narrow" w:eastAsia="Calibri" w:hAnsi="Arial Narrow"/>
                <w:sz w:val="16"/>
                <w:szCs w:val="16"/>
                <w:lang w:val="sk-SK"/>
              </w:rPr>
            </w:pPr>
          </w:p>
        </w:tc>
        <w:tc>
          <w:tcPr>
            <w:tcW w:w="1142" w:type="pct"/>
            <w:gridSpan w:val="5"/>
            <w:tcBorders>
              <w:left w:val="nil"/>
              <w:bottom w:val="nil"/>
              <w:right w:val="nil"/>
            </w:tcBorders>
          </w:tcPr>
          <w:p w14:paraId="5444C6A7"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KONTROLOVAL / CHECKER</w:t>
            </w:r>
          </w:p>
        </w:tc>
      </w:tr>
      <w:tr w:rsidR="00BE41B2" w:rsidRPr="00BE41B2" w14:paraId="343CAB15" w14:textId="77777777" w:rsidTr="00E3690B">
        <w:trPr>
          <w:cantSplit/>
          <w:trHeight w:hRule="exact" w:val="454"/>
        </w:trPr>
        <w:tc>
          <w:tcPr>
            <w:tcW w:w="45" w:type="pct"/>
            <w:vMerge w:val="restart"/>
            <w:tcBorders>
              <w:top w:val="nil"/>
              <w:left w:val="nil"/>
              <w:right w:val="nil"/>
            </w:tcBorders>
          </w:tcPr>
          <w:p w14:paraId="43B4675A" w14:textId="77777777" w:rsidR="00E3690B" w:rsidRPr="00BE41B2" w:rsidRDefault="00E3690B" w:rsidP="00E3690B">
            <w:pPr>
              <w:spacing w:before="20" w:after="0"/>
              <w:jc w:val="left"/>
              <w:rPr>
                <w:rFonts w:ascii="Arial Narrow" w:eastAsia="Calibri" w:hAnsi="Arial Narrow"/>
                <w:sz w:val="4"/>
                <w:szCs w:val="4"/>
                <w:lang w:val="sk-SK"/>
              </w:rPr>
            </w:pPr>
          </w:p>
        </w:tc>
        <w:tc>
          <w:tcPr>
            <w:tcW w:w="1620" w:type="pct"/>
            <w:gridSpan w:val="3"/>
            <w:vMerge w:val="restart"/>
            <w:tcBorders>
              <w:top w:val="nil"/>
              <w:left w:val="nil"/>
              <w:bottom w:val="single" w:sz="4" w:space="0" w:color="auto"/>
              <w:right w:val="nil"/>
            </w:tcBorders>
          </w:tcPr>
          <w:p w14:paraId="7AEDC5BA" w14:textId="77777777" w:rsidR="00E3690B" w:rsidRPr="00BE41B2" w:rsidRDefault="00E3690B" w:rsidP="00E3690B">
            <w:pPr>
              <w:spacing w:before="20" w:after="0"/>
              <w:jc w:val="left"/>
              <w:rPr>
                <w:rFonts w:ascii="Arial Narrow" w:eastAsia="Calibri" w:hAnsi="Arial Narrow"/>
                <w:sz w:val="4"/>
                <w:szCs w:val="4"/>
                <w:lang w:val="sk-SK"/>
              </w:rPr>
            </w:pPr>
          </w:p>
          <w:p w14:paraId="0EC76F34" w14:textId="77777777" w:rsidR="00E3690B" w:rsidRPr="00BE41B2" w:rsidRDefault="00E3690B" w:rsidP="00E3690B">
            <w:pPr>
              <w:spacing w:before="20" w:after="0"/>
              <w:jc w:val="left"/>
              <w:rPr>
                <w:rFonts w:ascii="Arial Narrow" w:eastAsia="Calibri" w:hAnsi="Arial Narrow"/>
                <w:sz w:val="4"/>
                <w:szCs w:val="4"/>
                <w:lang w:val="sk-SK"/>
              </w:rPr>
            </w:pPr>
          </w:p>
          <w:p w14:paraId="1401D078" w14:textId="163F5028" w:rsidR="00E3690B" w:rsidRPr="00BE41B2" w:rsidRDefault="00E3690B" w:rsidP="00E3690B">
            <w:pPr>
              <w:spacing w:before="20" w:after="0"/>
              <w:jc w:val="left"/>
              <w:rPr>
                <w:rFonts w:ascii="Arial Narrow" w:eastAsia="Calibri" w:hAnsi="Arial Narrow"/>
                <w:sz w:val="16"/>
                <w:szCs w:val="16"/>
                <w:lang w:val="sk-SK"/>
              </w:rPr>
            </w:pPr>
            <w:r w:rsidRPr="00BE41B2">
              <w:rPr>
                <w:noProof/>
                <w:lang w:val="sk-SK"/>
              </w:rPr>
              <w:drawing>
                <wp:anchor distT="0" distB="0" distL="114300" distR="114300" simplePos="0" relativeHeight="251671552" behindDoc="0" locked="0" layoutInCell="1" allowOverlap="1" wp14:anchorId="15F2C5FB" wp14:editId="1DA1F18C">
                  <wp:simplePos x="0" y="0"/>
                  <wp:positionH relativeFrom="column">
                    <wp:posOffset>-635</wp:posOffset>
                  </wp:positionH>
                  <wp:positionV relativeFrom="paragraph">
                    <wp:posOffset>7620</wp:posOffset>
                  </wp:positionV>
                  <wp:extent cx="1676400" cy="450585"/>
                  <wp:effectExtent l="0" t="0" r="0" b="6985"/>
                  <wp:wrapNone/>
                  <wp:docPr id="26809474" name="Obrázek 26809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76400" cy="450585"/>
                          </a:xfrm>
                          <a:prstGeom prst="rect">
                            <a:avLst/>
                          </a:prstGeom>
                        </pic:spPr>
                      </pic:pic>
                    </a:graphicData>
                  </a:graphic>
                  <wp14:sizeRelH relativeFrom="page">
                    <wp14:pctWidth>0</wp14:pctWidth>
                  </wp14:sizeRelH>
                  <wp14:sizeRelV relativeFrom="page">
                    <wp14:pctHeight>0</wp14:pctHeight>
                  </wp14:sizeRelV>
                </wp:anchor>
              </w:drawing>
            </w:r>
          </w:p>
        </w:tc>
        <w:tc>
          <w:tcPr>
            <w:tcW w:w="69" w:type="pct"/>
            <w:vMerge/>
            <w:tcBorders>
              <w:top w:val="single" w:sz="4" w:space="0" w:color="auto"/>
              <w:left w:val="nil"/>
              <w:bottom w:val="single" w:sz="4" w:space="0" w:color="auto"/>
              <w:right w:val="nil"/>
            </w:tcBorders>
          </w:tcPr>
          <w:p w14:paraId="24A75660" w14:textId="77777777" w:rsidR="00E3690B" w:rsidRPr="00BE41B2" w:rsidRDefault="00E3690B" w:rsidP="00E3690B">
            <w:pPr>
              <w:spacing w:before="20" w:after="0"/>
              <w:jc w:val="left"/>
              <w:rPr>
                <w:rFonts w:ascii="Arial Narrow" w:eastAsia="Calibri" w:hAnsi="Arial Narrow"/>
                <w:sz w:val="16"/>
                <w:szCs w:val="16"/>
                <w:lang w:val="sk-SK"/>
              </w:rPr>
            </w:pPr>
          </w:p>
        </w:tc>
        <w:tc>
          <w:tcPr>
            <w:tcW w:w="840" w:type="pct"/>
            <w:gridSpan w:val="5"/>
            <w:vMerge/>
            <w:tcBorders>
              <w:left w:val="nil"/>
              <w:right w:val="nil"/>
            </w:tcBorders>
          </w:tcPr>
          <w:p w14:paraId="42A95EFE" w14:textId="77777777" w:rsidR="00E3690B" w:rsidRPr="00BE41B2" w:rsidRDefault="00E3690B" w:rsidP="00E3690B">
            <w:pPr>
              <w:spacing w:before="20" w:after="0"/>
              <w:jc w:val="left"/>
              <w:rPr>
                <w:rFonts w:ascii="Arial Narrow" w:eastAsia="Calibri" w:hAnsi="Arial Narrow"/>
                <w:sz w:val="16"/>
                <w:szCs w:val="16"/>
                <w:lang w:val="sk-SK"/>
              </w:rPr>
            </w:pPr>
          </w:p>
        </w:tc>
        <w:tc>
          <w:tcPr>
            <w:tcW w:w="55" w:type="pct"/>
            <w:tcBorders>
              <w:top w:val="nil"/>
              <w:left w:val="nil"/>
              <w:bottom w:val="single" w:sz="4" w:space="0" w:color="auto"/>
              <w:right w:val="nil"/>
            </w:tcBorders>
          </w:tcPr>
          <w:p w14:paraId="76AE0000" w14:textId="77777777" w:rsidR="00E3690B" w:rsidRPr="00BE41B2" w:rsidRDefault="00E3690B" w:rsidP="00E3690B">
            <w:pPr>
              <w:spacing w:before="20" w:after="0"/>
              <w:jc w:val="left"/>
              <w:rPr>
                <w:rFonts w:ascii="Arial Narrow" w:eastAsia="Calibri" w:hAnsi="Arial Narrow"/>
                <w:sz w:val="16"/>
                <w:szCs w:val="16"/>
                <w:lang w:val="sk-SK"/>
              </w:rPr>
            </w:pPr>
          </w:p>
        </w:tc>
        <w:tc>
          <w:tcPr>
            <w:tcW w:w="1176" w:type="pct"/>
            <w:gridSpan w:val="4"/>
            <w:tcBorders>
              <w:top w:val="nil"/>
              <w:left w:val="nil"/>
              <w:bottom w:val="single" w:sz="4" w:space="0" w:color="auto"/>
            </w:tcBorders>
          </w:tcPr>
          <w:sdt>
            <w:sdtPr>
              <w:rPr>
                <w:rFonts w:ascii="Arial Narrow" w:eastAsia="Calibri" w:hAnsi="Arial Narrow"/>
                <w:sz w:val="16"/>
                <w:szCs w:val="16"/>
                <w:lang w:val="sk-SK"/>
              </w:rPr>
              <w:id w:val="902943843"/>
              <w:placeholder>
                <w:docPart w:val="6719AB0C6AAF4F2EB0EC3E372702AEE7"/>
              </w:placeholder>
              <w:text/>
            </w:sdtPr>
            <w:sdtContent>
              <w:p w14:paraId="0C42F604" w14:textId="260BEF7E"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I</w:t>
                </w:r>
                <w:proofErr w:type="spellStart"/>
                <w:r w:rsidRPr="00BE41B2">
                  <w:rPr>
                    <w:rFonts w:ascii="Arial Narrow" w:eastAsia="Calibri" w:hAnsi="Arial Narrow"/>
                    <w:sz w:val="16"/>
                    <w:szCs w:val="16"/>
                  </w:rPr>
                  <w:t>ng.arch</w:t>
                </w:r>
                <w:proofErr w:type="spellEnd"/>
                <w:r w:rsidRPr="00BE41B2">
                  <w:rPr>
                    <w:rFonts w:ascii="Arial Narrow" w:eastAsia="Calibri" w:hAnsi="Arial Narrow"/>
                    <w:sz w:val="16"/>
                    <w:szCs w:val="16"/>
                  </w:rPr>
                  <w:t>. Jan Vrbka</w:t>
                </w:r>
                <w:r w:rsidRPr="00BE41B2">
                  <w:rPr>
                    <w:rFonts w:ascii="Arial Narrow" w:eastAsia="Calibri" w:hAnsi="Arial Narrow"/>
                    <w:sz w:val="16"/>
                    <w:szCs w:val="16"/>
                    <w:lang w:val="sk-SK"/>
                  </w:rPr>
                  <w:t xml:space="preserve"> </w:t>
                </w:r>
              </w:p>
            </w:sdtContent>
          </w:sdt>
        </w:tc>
        <w:tc>
          <w:tcPr>
            <w:tcW w:w="53" w:type="pct"/>
            <w:tcBorders>
              <w:top w:val="nil"/>
              <w:bottom w:val="single" w:sz="4" w:space="0" w:color="auto"/>
              <w:right w:val="nil"/>
            </w:tcBorders>
          </w:tcPr>
          <w:p w14:paraId="7FE4AE39" w14:textId="77777777" w:rsidR="00E3690B" w:rsidRPr="00BE41B2" w:rsidRDefault="00E3690B" w:rsidP="00E3690B">
            <w:pPr>
              <w:spacing w:before="20" w:after="0"/>
              <w:jc w:val="left"/>
              <w:rPr>
                <w:rFonts w:ascii="Arial Narrow" w:eastAsia="Calibri" w:hAnsi="Arial Narrow"/>
                <w:sz w:val="16"/>
                <w:szCs w:val="16"/>
                <w:lang w:val="sk-SK"/>
              </w:rPr>
            </w:pPr>
          </w:p>
        </w:tc>
        <w:tc>
          <w:tcPr>
            <w:tcW w:w="1142" w:type="pct"/>
            <w:gridSpan w:val="5"/>
            <w:tcBorders>
              <w:top w:val="nil"/>
              <w:left w:val="nil"/>
              <w:bottom w:val="single" w:sz="4" w:space="0" w:color="auto"/>
              <w:right w:val="nil"/>
            </w:tcBorders>
          </w:tcPr>
          <w:sdt>
            <w:sdtPr>
              <w:rPr>
                <w:rFonts w:ascii="Arial Narrow" w:eastAsia="Calibri" w:hAnsi="Arial Narrow"/>
                <w:sz w:val="16"/>
                <w:szCs w:val="16"/>
                <w:lang w:val="sk-SK"/>
              </w:rPr>
              <w:id w:val="1335117596"/>
              <w:placeholder>
                <w:docPart w:val="6719AB0C6AAF4F2EB0EC3E372702AEE7"/>
              </w:placeholder>
              <w:text/>
            </w:sdtPr>
            <w:sdtContent>
              <w:p w14:paraId="02FCB872" w14:textId="5C250686"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I</w:t>
                </w:r>
                <w:proofErr w:type="spellStart"/>
                <w:r w:rsidRPr="00BE41B2">
                  <w:rPr>
                    <w:rFonts w:ascii="Arial Narrow" w:eastAsia="Calibri" w:hAnsi="Arial Narrow"/>
                    <w:sz w:val="16"/>
                    <w:szCs w:val="16"/>
                  </w:rPr>
                  <w:t>ng</w:t>
                </w:r>
                <w:proofErr w:type="spellEnd"/>
                <w:r w:rsidRPr="00BE41B2">
                  <w:rPr>
                    <w:rFonts w:ascii="Arial Narrow" w:eastAsia="Calibri" w:hAnsi="Arial Narrow"/>
                    <w:sz w:val="16"/>
                    <w:szCs w:val="16"/>
                  </w:rPr>
                  <w:t>. Zuzana Kuchtová</w:t>
                </w:r>
              </w:p>
            </w:sdtContent>
          </w:sdt>
        </w:tc>
      </w:tr>
      <w:tr w:rsidR="00BE41B2" w:rsidRPr="00BE41B2" w14:paraId="189D440E" w14:textId="77777777" w:rsidTr="00E3690B">
        <w:trPr>
          <w:cantSplit/>
          <w:trHeight w:hRule="exact" w:val="312"/>
        </w:trPr>
        <w:tc>
          <w:tcPr>
            <w:tcW w:w="45" w:type="pct"/>
            <w:vMerge/>
            <w:tcBorders>
              <w:left w:val="nil"/>
              <w:right w:val="nil"/>
            </w:tcBorders>
          </w:tcPr>
          <w:p w14:paraId="167C0AEB" w14:textId="77777777" w:rsidR="00E3690B" w:rsidRPr="00BE41B2" w:rsidRDefault="00E3690B" w:rsidP="00E3690B">
            <w:pPr>
              <w:spacing w:before="20" w:after="0"/>
              <w:jc w:val="left"/>
              <w:rPr>
                <w:rFonts w:ascii="Arial Narrow" w:eastAsia="Calibri" w:hAnsi="Arial Narrow"/>
                <w:sz w:val="16"/>
                <w:szCs w:val="16"/>
                <w:lang w:val="sk-SK"/>
              </w:rPr>
            </w:pPr>
          </w:p>
        </w:tc>
        <w:tc>
          <w:tcPr>
            <w:tcW w:w="1620" w:type="pct"/>
            <w:gridSpan w:val="3"/>
            <w:vMerge/>
            <w:tcBorders>
              <w:top w:val="single" w:sz="4" w:space="0" w:color="auto"/>
              <w:left w:val="nil"/>
              <w:bottom w:val="single" w:sz="4" w:space="0" w:color="auto"/>
              <w:right w:val="nil"/>
            </w:tcBorders>
          </w:tcPr>
          <w:p w14:paraId="2FBB8C06" w14:textId="77777777" w:rsidR="00E3690B" w:rsidRPr="00BE41B2" w:rsidRDefault="00E3690B" w:rsidP="00E3690B">
            <w:pPr>
              <w:spacing w:before="20" w:after="0"/>
              <w:jc w:val="left"/>
              <w:rPr>
                <w:rFonts w:ascii="Arial Narrow" w:eastAsia="Calibri" w:hAnsi="Arial Narrow"/>
                <w:sz w:val="16"/>
                <w:szCs w:val="16"/>
                <w:lang w:val="sk-SK"/>
              </w:rPr>
            </w:pPr>
          </w:p>
        </w:tc>
        <w:tc>
          <w:tcPr>
            <w:tcW w:w="69" w:type="pct"/>
            <w:vMerge/>
            <w:tcBorders>
              <w:top w:val="single" w:sz="4" w:space="0" w:color="auto"/>
              <w:left w:val="nil"/>
              <w:bottom w:val="single" w:sz="4" w:space="0" w:color="auto"/>
              <w:right w:val="nil"/>
            </w:tcBorders>
          </w:tcPr>
          <w:p w14:paraId="48F793ED" w14:textId="77777777" w:rsidR="00E3690B" w:rsidRPr="00BE41B2" w:rsidRDefault="00E3690B" w:rsidP="00E3690B">
            <w:pPr>
              <w:spacing w:before="20" w:after="0"/>
              <w:jc w:val="left"/>
              <w:rPr>
                <w:rFonts w:ascii="Arial Narrow" w:eastAsia="Calibri" w:hAnsi="Arial Narrow"/>
                <w:sz w:val="16"/>
                <w:szCs w:val="16"/>
                <w:lang w:val="sk-SK"/>
              </w:rPr>
            </w:pPr>
          </w:p>
        </w:tc>
        <w:tc>
          <w:tcPr>
            <w:tcW w:w="840" w:type="pct"/>
            <w:gridSpan w:val="5"/>
            <w:vMerge/>
            <w:tcBorders>
              <w:left w:val="nil"/>
              <w:right w:val="nil"/>
            </w:tcBorders>
          </w:tcPr>
          <w:p w14:paraId="5CF2CB74" w14:textId="77777777" w:rsidR="00E3690B" w:rsidRPr="00BE41B2" w:rsidRDefault="00E3690B" w:rsidP="00E3690B">
            <w:pPr>
              <w:spacing w:before="20" w:after="0"/>
              <w:jc w:val="left"/>
              <w:rPr>
                <w:rFonts w:ascii="Arial Narrow" w:eastAsia="Calibri" w:hAnsi="Arial Narrow"/>
                <w:sz w:val="16"/>
                <w:szCs w:val="16"/>
                <w:lang w:val="sk-SK"/>
              </w:rPr>
            </w:pPr>
          </w:p>
        </w:tc>
        <w:tc>
          <w:tcPr>
            <w:tcW w:w="55" w:type="pct"/>
            <w:tcBorders>
              <w:left w:val="nil"/>
              <w:bottom w:val="nil"/>
              <w:right w:val="nil"/>
            </w:tcBorders>
          </w:tcPr>
          <w:p w14:paraId="6974119B" w14:textId="77777777" w:rsidR="00E3690B" w:rsidRPr="00BE41B2" w:rsidRDefault="00E3690B" w:rsidP="00E3690B">
            <w:pPr>
              <w:spacing w:before="20" w:after="0"/>
              <w:jc w:val="left"/>
              <w:rPr>
                <w:rFonts w:ascii="Arial Narrow" w:eastAsia="Calibri" w:hAnsi="Arial Narrow"/>
                <w:sz w:val="16"/>
                <w:szCs w:val="16"/>
                <w:lang w:val="sk-SK"/>
              </w:rPr>
            </w:pPr>
          </w:p>
        </w:tc>
        <w:tc>
          <w:tcPr>
            <w:tcW w:w="1176" w:type="pct"/>
            <w:gridSpan w:val="4"/>
            <w:tcBorders>
              <w:left w:val="nil"/>
              <w:bottom w:val="nil"/>
            </w:tcBorders>
          </w:tcPr>
          <w:p w14:paraId="24D459CD"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ZODP. PROJEKTANT / RESPONSIBLE</w:t>
            </w:r>
          </w:p>
        </w:tc>
        <w:tc>
          <w:tcPr>
            <w:tcW w:w="53" w:type="pct"/>
            <w:tcBorders>
              <w:bottom w:val="nil"/>
              <w:right w:val="nil"/>
            </w:tcBorders>
          </w:tcPr>
          <w:p w14:paraId="0185D5EF" w14:textId="77777777" w:rsidR="00E3690B" w:rsidRPr="00BE41B2" w:rsidRDefault="00E3690B" w:rsidP="00E3690B">
            <w:pPr>
              <w:spacing w:before="20" w:after="0"/>
              <w:jc w:val="left"/>
              <w:rPr>
                <w:rFonts w:ascii="Arial Narrow" w:eastAsia="Calibri" w:hAnsi="Arial Narrow"/>
                <w:sz w:val="16"/>
                <w:szCs w:val="16"/>
                <w:lang w:val="sk-SK"/>
              </w:rPr>
            </w:pPr>
          </w:p>
        </w:tc>
        <w:tc>
          <w:tcPr>
            <w:tcW w:w="1142" w:type="pct"/>
            <w:gridSpan w:val="5"/>
            <w:tcBorders>
              <w:left w:val="nil"/>
              <w:bottom w:val="nil"/>
              <w:right w:val="nil"/>
            </w:tcBorders>
          </w:tcPr>
          <w:p w14:paraId="066CD7BE"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SCHVÁLIL / APPROVER</w:t>
            </w:r>
          </w:p>
        </w:tc>
      </w:tr>
      <w:tr w:rsidR="00BE41B2" w:rsidRPr="00BE41B2" w14:paraId="7C03A6C1" w14:textId="77777777" w:rsidTr="00E3690B">
        <w:trPr>
          <w:cantSplit/>
          <w:trHeight w:hRule="exact" w:val="454"/>
        </w:trPr>
        <w:tc>
          <w:tcPr>
            <w:tcW w:w="45" w:type="pct"/>
            <w:vMerge/>
            <w:tcBorders>
              <w:left w:val="nil"/>
              <w:bottom w:val="single" w:sz="4" w:space="0" w:color="auto"/>
              <w:right w:val="nil"/>
            </w:tcBorders>
          </w:tcPr>
          <w:p w14:paraId="64489C9E" w14:textId="77777777" w:rsidR="00E3690B" w:rsidRPr="00BE41B2" w:rsidRDefault="00E3690B" w:rsidP="00E3690B">
            <w:pPr>
              <w:spacing w:before="20" w:after="0"/>
              <w:jc w:val="left"/>
              <w:rPr>
                <w:rFonts w:ascii="Arial Narrow" w:eastAsia="Calibri" w:hAnsi="Arial Narrow"/>
                <w:sz w:val="16"/>
                <w:szCs w:val="16"/>
                <w:lang w:val="sk-SK"/>
              </w:rPr>
            </w:pPr>
          </w:p>
        </w:tc>
        <w:tc>
          <w:tcPr>
            <w:tcW w:w="1620" w:type="pct"/>
            <w:gridSpan w:val="3"/>
            <w:vMerge/>
            <w:tcBorders>
              <w:top w:val="single" w:sz="4" w:space="0" w:color="auto"/>
              <w:left w:val="nil"/>
              <w:bottom w:val="single" w:sz="4" w:space="0" w:color="auto"/>
              <w:right w:val="nil"/>
            </w:tcBorders>
          </w:tcPr>
          <w:p w14:paraId="50AD3790" w14:textId="77777777" w:rsidR="00E3690B" w:rsidRPr="00BE41B2" w:rsidRDefault="00E3690B" w:rsidP="00E3690B">
            <w:pPr>
              <w:spacing w:before="20" w:after="0"/>
              <w:jc w:val="left"/>
              <w:rPr>
                <w:rFonts w:ascii="Arial Narrow" w:eastAsia="Calibri" w:hAnsi="Arial Narrow"/>
                <w:sz w:val="16"/>
                <w:szCs w:val="16"/>
                <w:lang w:val="sk-SK"/>
              </w:rPr>
            </w:pPr>
          </w:p>
        </w:tc>
        <w:tc>
          <w:tcPr>
            <w:tcW w:w="69" w:type="pct"/>
            <w:vMerge/>
            <w:tcBorders>
              <w:top w:val="single" w:sz="4" w:space="0" w:color="auto"/>
              <w:left w:val="nil"/>
              <w:bottom w:val="single" w:sz="4" w:space="0" w:color="auto"/>
              <w:right w:val="nil"/>
            </w:tcBorders>
          </w:tcPr>
          <w:p w14:paraId="20397D62" w14:textId="77777777" w:rsidR="00E3690B" w:rsidRPr="00BE41B2" w:rsidRDefault="00E3690B" w:rsidP="00E3690B">
            <w:pPr>
              <w:spacing w:before="20" w:after="0"/>
              <w:jc w:val="left"/>
              <w:rPr>
                <w:rFonts w:ascii="Arial Narrow" w:eastAsia="Calibri" w:hAnsi="Arial Narrow"/>
                <w:sz w:val="16"/>
                <w:szCs w:val="16"/>
                <w:lang w:val="sk-SK"/>
              </w:rPr>
            </w:pPr>
          </w:p>
        </w:tc>
        <w:tc>
          <w:tcPr>
            <w:tcW w:w="840" w:type="pct"/>
            <w:gridSpan w:val="5"/>
            <w:vMerge/>
            <w:tcBorders>
              <w:left w:val="nil"/>
              <w:bottom w:val="single" w:sz="4" w:space="0" w:color="auto"/>
              <w:right w:val="nil"/>
            </w:tcBorders>
          </w:tcPr>
          <w:p w14:paraId="588BEBEC" w14:textId="77777777" w:rsidR="00E3690B" w:rsidRPr="00BE41B2" w:rsidRDefault="00E3690B" w:rsidP="00E3690B">
            <w:pPr>
              <w:spacing w:before="20" w:after="0"/>
              <w:jc w:val="left"/>
              <w:rPr>
                <w:rFonts w:ascii="Arial Narrow" w:eastAsia="Calibri" w:hAnsi="Arial Narrow"/>
                <w:sz w:val="16"/>
                <w:szCs w:val="16"/>
                <w:lang w:val="sk-SK"/>
              </w:rPr>
            </w:pPr>
          </w:p>
        </w:tc>
        <w:tc>
          <w:tcPr>
            <w:tcW w:w="55" w:type="pct"/>
            <w:tcBorders>
              <w:top w:val="nil"/>
              <w:left w:val="nil"/>
              <w:bottom w:val="single" w:sz="4" w:space="0" w:color="auto"/>
              <w:right w:val="nil"/>
            </w:tcBorders>
          </w:tcPr>
          <w:p w14:paraId="0AE695FA" w14:textId="77777777" w:rsidR="00E3690B" w:rsidRPr="00BE41B2" w:rsidRDefault="00E3690B" w:rsidP="00E3690B">
            <w:pPr>
              <w:spacing w:before="20" w:after="0"/>
              <w:jc w:val="left"/>
              <w:rPr>
                <w:rFonts w:ascii="Arial Narrow" w:eastAsia="Calibri" w:hAnsi="Arial Narrow"/>
                <w:sz w:val="16"/>
                <w:szCs w:val="16"/>
                <w:lang w:val="sk-SK"/>
              </w:rPr>
            </w:pPr>
          </w:p>
        </w:tc>
        <w:tc>
          <w:tcPr>
            <w:tcW w:w="1176" w:type="pct"/>
            <w:gridSpan w:val="4"/>
            <w:tcBorders>
              <w:top w:val="nil"/>
              <w:left w:val="nil"/>
              <w:bottom w:val="single" w:sz="4" w:space="0" w:color="auto"/>
            </w:tcBorders>
          </w:tcPr>
          <w:sdt>
            <w:sdtPr>
              <w:rPr>
                <w:rFonts w:ascii="Arial Narrow" w:eastAsia="Calibri" w:hAnsi="Arial Narrow"/>
                <w:sz w:val="18"/>
                <w:szCs w:val="18"/>
                <w:lang w:val="sk-SK"/>
              </w:rPr>
              <w:id w:val="1240751134"/>
              <w:placeholder>
                <w:docPart w:val="7B4EEE81F926409D8F51B71BF22233EE"/>
              </w:placeholder>
              <w:text/>
            </w:sdtPr>
            <w:sdtContent>
              <w:p w14:paraId="4B14581C" w14:textId="1606FFC1" w:rsidR="00E3690B" w:rsidRPr="00BE41B2" w:rsidRDefault="00E3690B" w:rsidP="00E3690B">
                <w:pPr>
                  <w:spacing w:before="20" w:after="0"/>
                  <w:jc w:val="left"/>
                  <w:rPr>
                    <w:rFonts w:ascii="Arial Narrow" w:eastAsia="Calibri" w:hAnsi="Arial Narrow"/>
                    <w:sz w:val="18"/>
                    <w:szCs w:val="18"/>
                    <w:lang w:val="sk-SK"/>
                  </w:rPr>
                </w:pPr>
                <w:proofErr w:type="spellStart"/>
                <w:r w:rsidRPr="00BE41B2">
                  <w:rPr>
                    <w:rFonts w:ascii="Arial Narrow" w:eastAsia="Calibri" w:hAnsi="Arial Narrow"/>
                    <w:sz w:val="18"/>
                    <w:szCs w:val="18"/>
                    <w:lang w:val="sk-SK"/>
                  </w:rPr>
                  <w:t>Ing.arch</w:t>
                </w:r>
                <w:proofErr w:type="spellEnd"/>
                <w:r w:rsidRPr="00BE41B2">
                  <w:rPr>
                    <w:rFonts w:ascii="Arial Narrow" w:eastAsia="Calibri" w:hAnsi="Arial Narrow"/>
                    <w:sz w:val="18"/>
                    <w:szCs w:val="18"/>
                    <w:lang w:val="sk-SK"/>
                  </w:rPr>
                  <w:t xml:space="preserve">. </w:t>
                </w:r>
                <w:proofErr w:type="spellStart"/>
                <w:r w:rsidRPr="00BE41B2">
                  <w:rPr>
                    <w:rFonts w:ascii="Arial Narrow" w:eastAsia="Calibri" w:hAnsi="Arial Narrow"/>
                    <w:sz w:val="18"/>
                    <w:szCs w:val="18"/>
                    <w:lang w:val="sk-SK"/>
                  </w:rPr>
                  <w:t>Jan</w:t>
                </w:r>
                <w:proofErr w:type="spellEnd"/>
                <w:r w:rsidRPr="00BE41B2">
                  <w:rPr>
                    <w:rFonts w:ascii="Arial Narrow" w:eastAsia="Calibri" w:hAnsi="Arial Narrow"/>
                    <w:sz w:val="18"/>
                    <w:szCs w:val="18"/>
                    <w:lang w:val="sk-SK"/>
                  </w:rPr>
                  <w:t xml:space="preserve"> </w:t>
                </w:r>
                <w:proofErr w:type="spellStart"/>
                <w:r w:rsidRPr="00BE41B2">
                  <w:rPr>
                    <w:rFonts w:ascii="Arial Narrow" w:eastAsia="Calibri" w:hAnsi="Arial Narrow"/>
                    <w:sz w:val="18"/>
                    <w:szCs w:val="18"/>
                    <w:lang w:val="sk-SK"/>
                  </w:rPr>
                  <w:t>Vrbka</w:t>
                </w:r>
                <w:proofErr w:type="spellEnd"/>
              </w:p>
            </w:sdtContent>
          </w:sdt>
        </w:tc>
        <w:tc>
          <w:tcPr>
            <w:tcW w:w="53" w:type="pct"/>
            <w:tcBorders>
              <w:top w:val="nil"/>
              <w:bottom w:val="single" w:sz="4" w:space="0" w:color="auto"/>
              <w:right w:val="nil"/>
            </w:tcBorders>
          </w:tcPr>
          <w:p w14:paraId="6684FE2A" w14:textId="77777777" w:rsidR="00E3690B" w:rsidRPr="00BE41B2" w:rsidRDefault="00E3690B" w:rsidP="00E3690B">
            <w:pPr>
              <w:spacing w:before="20" w:after="0"/>
              <w:jc w:val="left"/>
              <w:rPr>
                <w:rFonts w:ascii="Arial Narrow" w:eastAsia="Calibri" w:hAnsi="Arial Narrow"/>
                <w:sz w:val="16"/>
                <w:szCs w:val="16"/>
                <w:lang w:val="sk-SK"/>
              </w:rPr>
            </w:pPr>
          </w:p>
        </w:tc>
        <w:tc>
          <w:tcPr>
            <w:tcW w:w="1142" w:type="pct"/>
            <w:gridSpan w:val="5"/>
            <w:tcBorders>
              <w:top w:val="nil"/>
              <w:left w:val="nil"/>
              <w:bottom w:val="single" w:sz="4" w:space="0" w:color="auto"/>
              <w:right w:val="nil"/>
            </w:tcBorders>
          </w:tcPr>
          <w:sdt>
            <w:sdtPr>
              <w:rPr>
                <w:rFonts w:ascii="Arial Narrow" w:eastAsia="Calibri" w:hAnsi="Arial Narrow"/>
                <w:sz w:val="16"/>
                <w:szCs w:val="16"/>
                <w:lang w:val="sk-SK"/>
              </w:rPr>
              <w:id w:val="1527672138"/>
              <w:placeholder>
                <w:docPart w:val="7B4EEE81F926409D8F51B71BF22233EE"/>
              </w:placeholder>
              <w:text/>
            </w:sdtPr>
            <w:sdtContent>
              <w:p w14:paraId="171782DA" w14:textId="02E2884B"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w:t>
                </w:r>
                <w:proofErr w:type="spellStart"/>
                <w:r w:rsidRPr="00BE41B2">
                  <w:rPr>
                    <w:rFonts w:ascii="Arial Narrow" w:eastAsia="Calibri" w:hAnsi="Arial Narrow"/>
                    <w:sz w:val="16"/>
                    <w:szCs w:val="16"/>
                    <w:lang w:val="sk-SK"/>
                  </w:rPr>
                  <w:t>Ing.arch</w:t>
                </w:r>
                <w:proofErr w:type="spellEnd"/>
                <w:r w:rsidRPr="00BE41B2">
                  <w:rPr>
                    <w:rFonts w:ascii="Arial Narrow" w:eastAsia="Calibri" w:hAnsi="Arial Narrow"/>
                    <w:sz w:val="16"/>
                    <w:szCs w:val="16"/>
                    <w:lang w:val="sk-SK"/>
                  </w:rPr>
                  <w:t xml:space="preserve">. </w:t>
                </w:r>
                <w:proofErr w:type="spellStart"/>
                <w:r w:rsidRPr="00BE41B2">
                  <w:rPr>
                    <w:rFonts w:ascii="Arial Narrow" w:eastAsia="Calibri" w:hAnsi="Arial Narrow"/>
                    <w:sz w:val="16"/>
                    <w:szCs w:val="16"/>
                    <w:lang w:val="sk-SK"/>
                  </w:rPr>
                  <w:t>Jan</w:t>
                </w:r>
                <w:proofErr w:type="spellEnd"/>
                <w:r w:rsidRPr="00BE41B2">
                  <w:rPr>
                    <w:rFonts w:ascii="Arial Narrow" w:eastAsia="Calibri" w:hAnsi="Arial Narrow"/>
                    <w:sz w:val="16"/>
                    <w:szCs w:val="16"/>
                    <w:lang w:val="sk-SK"/>
                  </w:rPr>
                  <w:t xml:space="preserve"> </w:t>
                </w:r>
                <w:proofErr w:type="spellStart"/>
                <w:r w:rsidRPr="00BE41B2">
                  <w:rPr>
                    <w:rFonts w:ascii="Arial Narrow" w:eastAsia="Calibri" w:hAnsi="Arial Narrow"/>
                    <w:sz w:val="16"/>
                    <w:szCs w:val="16"/>
                    <w:lang w:val="sk-SK"/>
                  </w:rPr>
                  <w:t>Vrbka</w:t>
                </w:r>
                <w:proofErr w:type="spellEnd"/>
              </w:p>
            </w:sdtContent>
          </w:sdt>
        </w:tc>
      </w:tr>
      <w:tr w:rsidR="00BE41B2" w:rsidRPr="00BE41B2" w14:paraId="635A3CD2" w14:textId="77777777" w:rsidTr="00132CB5">
        <w:trPr>
          <w:cantSplit/>
          <w:trHeight w:val="227"/>
        </w:trPr>
        <w:tc>
          <w:tcPr>
            <w:tcW w:w="45" w:type="pct"/>
            <w:tcBorders>
              <w:left w:val="nil"/>
              <w:bottom w:val="nil"/>
              <w:right w:val="nil"/>
            </w:tcBorders>
          </w:tcPr>
          <w:p w14:paraId="332137D8" w14:textId="77777777" w:rsidR="00E3690B" w:rsidRPr="00BE41B2" w:rsidRDefault="00E3690B" w:rsidP="00E3690B">
            <w:pPr>
              <w:spacing w:before="20" w:after="0"/>
              <w:jc w:val="left"/>
              <w:rPr>
                <w:rFonts w:ascii="Arial Narrow" w:eastAsia="Calibri" w:hAnsi="Arial Narrow"/>
                <w:sz w:val="16"/>
                <w:szCs w:val="16"/>
                <w:lang w:val="sk-SK"/>
              </w:rPr>
            </w:pPr>
          </w:p>
        </w:tc>
        <w:tc>
          <w:tcPr>
            <w:tcW w:w="4955" w:type="pct"/>
            <w:gridSpan w:val="20"/>
            <w:tcBorders>
              <w:left w:val="nil"/>
              <w:bottom w:val="nil"/>
              <w:right w:val="nil"/>
            </w:tcBorders>
          </w:tcPr>
          <w:p w14:paraId="1C682B85"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NÁZOV ZAKÁZKY / PROJECT NAME</w:t>
            </w:r>
          </w:p>
        </w:tc>
      </w:tr>
      <w:tr w:rsidR="00BE41B2" w:rsidRPr="00BE41B2" w14:paraId="06137CD2" w14:textId="77777777" w:rsidTr="00132CB5">
        <w:trPr>
          <w:cantSplit/>
          <w:trHeight w:val="811"/>
        </w:trPr>
        <w:tc>
          <w:tcPr>
            <w:tcW w:w="45" w:type="pct"/>
            <w:tcBorders>
              <w:top w:val="nil"/>
              <w:left w:val="nil"/>
              <w:bottom w:val="single" w:sz="4" w:space="0" w:color="auto"/>
              <w:right w:val="nil"/>
            </w:tcBorders>
          </w:tcPr>
          <w:p w14:paraId="17DC2446" w14:textId="77777777" w:rsidR="00E3690B" w:rsidRPr="00BE41B2" w:rsidRDefault="00E3690B" w:rsidP="00E3690B">
            <w:pPr>
              <w:spacing w:before="20" w:after="0"/>
              <w:jc w:val="left"/>
              <w:rPr>
                <w:rFonts w:ascii="Arial Narrow" w:eastAsia="Calibri" w:hAnsi="Arial Narrow"/>
                <w:sz w:val="38"/>
                <w:szCs w:val="16"/>
                <w:lang w:val="sk-SK"/>
              </w:rPr>
            </w:pPr>
          </w:p>
        </w:tc>
        <w:tc>
          <w:tcPr>
            <w:tcW w:w="4955" w:type="pct"/>
            <w:gridSpan w:val="20"/>
            <w:tcBorders>
              <w:top w:val="nil"/>
              <w:left w:val="nil"/>
              <w:bottom w:val="single" w:sz="4" w:space="0" w:color="auto"/>
              <w:right w:val="nil"/>
            </w:tcBorders>
          </w:tcPr>
          <w:p w14:paraId="73685F0D" w14:textId="77777777" w:rsidR="00E3690B" w:rsidRPr="00BE41B2" w:rsidRDefault="00E3690B" w:rsidP="00E3690B">
            <w:pPr>
              <w:spacing w:before="20" w:after="0"/>
              <w:jc w:val="left"/>
              <w:rPr>
                <w:rFonts w:ascii="Arial Narrow" w:eastAsia="Calibri" w:hAnsi="Arial Narrow"/>
                <w:sz w:val="38"/>
                <w:szCs w:val="16"/>
                <w:lang w:val="sk-SK"/>
              </w:rPr>
            </w:pPr>
            <w:r w:rsidRPr="00BE41B2">
              <w:rPr>
                <w:rFonts w:ascii="ArialMT" w:hAnsi="ArialMT" w:cs="ArialMT"/>
                <w:sz w:val="40"/>
                <w:szCs w:val="40"/>
                <w:lang w:val="sk-SK"/>
              </w:rPr>
              <w:t xml:space="preserve">BYTOVÝ DOM TERCHOVSKÁ A DOTKNUTÉ ÚZEMIE </w:t>
            </w:r>
            <w:sdt>
              <w:sdtPr>
                <w:rPr>
                  <w:rFonts w:ascii="Arial Narrow" w:eastAsia="Calibri" w:hAnsi="Arial Narrow"/>
                  <w:sz w:val="38"/>
                  <w:szCs w:val="16"/>
                  <w:lang w:val="sk-SK"/>
                </w:rPr>
                <w:id w:val="-1185897358"/>
                <w:placeholder>
                  <w:docPart w:val="875A7CAE9D0B4ED081B1482D808806A6"/>
                </w:placeholder>
                <w:text/>
              </w:sdtPr>
              <w:sdtContent>
                <w:r w:rsidRPr="00BE41B2">
                  <w:rPr>
                    <w:rFonts w:ascii="Arial Narrow" w:eastAsia="Calibri" w:hAnsi="Arial Narrow"/>
                    <w:sz w:val="38"/>
                    <w:szCs w:val="16"/>
                    <w:lang w:val="sk-SK"/>
                  </w:rPr>
                  <w:t xml:space="preserve"> </w:t>
                </w:r>
              </w:sdtContent>
            </w:sdt>
          </w:p>
        </w:tc>
      </w:tr>
      <w:tr w:rsidR="00BE41B2" w:rsidRPr="00BE41B2" w14:paraId="37866D82" w14:textId="77777777" w:rsidTr="00E3690B">
        <w:trPr>
          <w:cantSplit/>
          <w:trHeight w:hRule="exact" w:val="227"/>
        </w:trPr>
        <w:tc>
          <w:tcPr>
            <w:tcW w:w="45" w:type="pct"/>
            <w:tcBorders>
              <w:top w:val="single" w:sz="4" w:space="0" w:color="auto"/>
              <w:left w:val="nil"/>
              <w:bottom w:val="nil"/>
              <w:right w:val="nil"/>
            </w:tcBorders>
          </w:tcPr>
          <w:p w14:paraId="34A84AF3" w14:textId="77777777" w:rsidR="00E3690B" w:rsidRPr="00BE41B2" w:rsidRDefault="00E3690B" w:rsidP="00E3690B">
            <w:pPr>
              <w:spacing w:before="20" w:after="0"/>
              <w:jc w:val="left"/>
              <w:rPr>
                <w:rFonts w:ascii="Arial Narrow" w:eastAsia="Calibri" w:hAnsi="Arial Narrow"/>
                <w:sz w:val="16"/>
                <w:szCs w:val="16"/>
                <w:lang w:val="sk-SK"/>
              </w:rPr>
            </w:pPr>
          </w:p>
        </w:tc>
        <w:tc>
          <w:tcPr>
            <w:tcW w:w="2343" w:type="pct"/>
            <w:gridSpan w:val="8"/>
            <w:tcBorders>
              <w:top w:val="single" w:sz="4" w:space="0" w:color="auto"/>
              <w:left w:val="nil"/>
              <w:bottom w:val="nil"/>
              <w:right w:val="nil"/>
            </w:tcBorders>
          </w:tcPr>
          <w:p w14:paraId="37500AC5"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STUPEŇ PD / PROJECT STAGE</w:t>
            </w:r>
          </w:p>
        </w:tc>
        <w:tc>
          <w:tcPr>
            <w:tcW w:w="676" w:type="pct"/>
            <w:gridSpan w:val="4"/>
            <w:tcBorders>
              <w:top w:val="single" w:sz="4" w:space="0" w:color="auto"/>
              <w:left w:val="nil"/>
              <w:bottom w:val="nil"/>
              <w:right w:val="nil"/>
            </w:tcBorders>
          </w:tcPr>
          <w:p w14:paraId="14B9EDC7"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MIERKA / SCALE</w:t>
            </w:r>
          </w:p>
        </w:tc>
        <w:tc>
          <w:tcPr>
            <w:tcW w:w="1018" w:type="pct"/>
            <w:gridSpan w:val="4"/>
            <w:tcBorders>
              <w:top w:val="single" w:sz="4" w:space="0" w:color="auto"/>
              <w:left w:val="nil"/>
              <w:bottom w:val="nil"/>
              <w:right w:val="nil"/>
            </w:tcBorders>
          </w:tcPr>
          <w:p w14:paraId="3BE3A656"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DÁTUM VYDANIA / DATE OF ISSUE</w:t>
            </w:r>
          </w:p>
        </w:tc>
        <w:tc>
          <w:tcPr>
            <w:tcW w:w="918" w:type="pct"/>
            <w:gridSpan w:val="4"/>
            <w:tcBorders>
              <w:top w:val="single" w:sz="4" w:space="0" w:color="auto"/>
              <w:left w:val="nil"/>
              <w:bottom w:val="nil"/>
              <w:right w:val="nil"/>
            </w:tcBorders>
          </w:tcPr>
          <w:p w14:paraId="2771102E"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 xml:space="preserve">  POČET A4 / NUMBER OF A4</w:t>
            </w:r>
          </w:p>
        </w:tc>
      </w:tr>
      <w:tr w:rsidR="00BE41B2" w:rsidRPr="00BE41B2" w14:paraId="50513FB7" w14:textId="77777777" w:rsidTr="00E3690B">
        <w:trPr>
          <w:cantSplit/>
          <w:trHeight w:hRule="exact" w:val="340"/>
        </w:trPr>
        <w:tc>
          <w:tcPr>
            <w:tcW w:w="45" w:type="pct"/>
            <w:tcBorders>
              <w:top w:val="nil"/>
              <w:left w:val="nil"/>
              <w:bottom w:val="single" w:sz="4" w:space="0" w:color="auto"/>
              <w:right w:val="nil"/>
            </w:tcBorders>
          </w:tcPr>
          <w:p w14:paraId="3B23E1EE" w14:textId="77777777" w:rsidR="00E3690B" w:rsidRPr="00BE41B2" w:rsidRDefault="00E3690B" w:rsidP="00E3690B">
            <w:pPr>
              <w:spacing w:before="20" w:after="0"/>
              <w:jc w:val="left"/>
              <w:rPr>
                <w:rFonts w:ascii="Arial Narrow" w:eastAsia="Calibri" w:hAnsi="Arial Narrow"/>
                <w:sz w:val="24"/>
                <w:szCs w:val="16"/>
                <w:lang w:val="sk-SK"/>
              </w:rPr>
            </w:pPr>
          </w:p>
        </w:tc>
        <w:tc>
          <w:tcPr>
            <w:tcW w:w="2343" w:type="pct"/>
            <w:gridSpan w:val="8"/>
            <w:tcBorders>
              <w:top w:val="nil"/>
              <w:left w:val="nil"/>
              <w:bottom w:val="single" w:sz="4" w:space="0" w:color="auto"/>
              <w:right w:val="nil"/>
            </w:tcBorders>
          </w:tcPr>
          <w:sdt>
            <w:sdtPr>
              <w:rPr>
                <w:rFonts w:ascii="Arial Narrow" w:eastAsia="Calibri" w:hAnsi="Arial Narrow"/>
                <w:sz w:val="24"/>
                <w:szCs w:val="16"/>
                <w:lang w:val="sk-SK"/>
              </w:rPr>
              <w:id w:val="445278672"/>
              <w:placeholder>
                <w:docPart w:val="875A7CAE9D0B4ED081B1482D808806A6"/>
              </w:placeholder>
              <w:text/>
            </w:sdtPr>
            <w:sdtContent>
              <w:p w14:paraId="6A9F28CC" w14:textId="77777777" w:rsidR="00E3690B" w:rsidRPr="00BE41B2" w:rsidRDefault="00E3690B" w:rsidP="00E3690B">
                <w:pPr>
                  <w:spacing w:before="20" w:after="0"/>
                  <w:jc w:val="left"/>
                  <w:rPr>
                    <w:rFonts w:ascii="Arial Narrow" w:eastAsia="Calibri" w:hAnsi="Arial Narrow"/>
                    <w:sz w:val="24"/>
                    <w:szCs w:val="16"/>
                    <w:lang w:val="sk-SK"/>
                  </w:rPr>
                </w:pPr>
                <w:r w:rsidRPr="00BE41B2">
                  <w:rPr>
                    <w:rFonts w:ascii="Arial Narrow" w:eastAsia="Calibri" w:hAnsi="Arial Narrow"/>
                    <w:sz w:val="24"/>
                    <w:szCs w:val="16"/>
                    <w:lang w:val="sk-SK"/>
                  </w:rPr>
                  <w:t>Dokumentácia pre stavebné povolenie</w:t>
                </w:r>
              </w:p>
            </w:sdtContent>
          </w:sdt>
        </w:tc>
        <w:tc>
          <w:tcPr>
            <w:tcW w:w="676" w:type="pct"/>
            <w:gridSpan w:val="4"/>
            <w:tcBorders>
              <w:top w:val="nil"/>
              <w:left w:val="nil"/>
              <w:bottom w:val="single" w:sz="4" w:space="0" w:color="auto"/>
              <w:right w:val="nil"/>
            </w:tcBorders>
          </w:tcPr>
          <w:p w14:paraId="76ED02EE" w14:textId="77777777" w:rsidR="00E3690B" w:rsidRPr="00BE41B2" w:rsidRDefault="00000000" w:rsidP="00E3690B">
            <w:pPr>
              <w:spacing w:before="20" w:after="0"/>
              <w:jc w:val="center"/>
              <w:rPr>
                <w:rFonts w:ascii="Arial Narrow" w:eastAsia="Calibri" w:hAnsi="Arial Narrow"/>
                <w:sz w:val="24"/>
                <w:szCs w:val="16"/>
                <w:lang w:val="sk-SK"/>
              </w:rPr>
            </w:pPr>
            <w:sdt>
              <w:sdtPr>
                <w:rPr>
                  <w:rFonts w:ascii="Arial Narrow" w:eastAsia="Calibri" w:hAnsi="Arial Narrow"/>
                  <w:sz w:val="24"/>
                  <w:szCs w:val="16"/>
                  <w:lang w:val="sk-SK"/>
                </w:rPr>
                <w:id w:val="-928194916"/>
                <w:placeholder>
                  <w:docPart w:val="875A7CAE9D0B4ED081B1482D808806A6"/>
                </w:placeholder>
                <w:text/>
              </w:sdtPr>
              <w:sdtContent>
                <w:r w:rsidR="00E3690B" w:rsidRPr="00BE41B2">
                  <w:rPr>
                    <w:rFonts w:ascii="Arial Narrow" w:eastAsia="Calibri" w:hAnsi="Arial Narrow"/>
                    <w:sz w:val="24"/>
                    <w:szCs w:val="16"/>
                    <w:lang w:val="sk-SK"/>
                  </w:rPr>
                  <w:t xml:space="preserve"> </w:t>
                </w:r>
              </w:sdtContent>
            </w:sdt>
            <w:r w:rsidR="00E3690B" w:rsidRPr="00BE41B2">
              <w:rPr>
                <w:rFonts w:ascii="Arial Narrow" w:eastAsia="Calibri" w:hAnsi="Arial Narrow"/>
                <w:sz w:val="24"/>
                <w:szCs w:val="16"/>
                <w:lang w:val="sk-SK"/>
              </w:rPr>
              <w:t xml:space="preserve"> </w:t>
            </w:r>
          </w:p>
        </w:tc>
        <w:tc>
          <w:tcPr>
            <w:tcW w:w="1018" w:type="pct"/>
            <w:gridSpan w:val="4"/>
            <w:tcBorders>
              <w:top w:val="nil"/>
              <w:left w:val="nil"/>
              <w:bottom w:val="single" w:sz="4" w:space="0" w:color="auto"/>
              <w:right w:val="nil"/>
            </w:tcBorders>
          </w:tcPr>
          <w:p w14:paraId="7D966915" w14:textId="241F801E" w:rsidR="00E3690B" w:rsidRPr="00BE41B2" w:rsidRDefault="00E3690B" w:rsidP="00E3690B">
            <w:pPr>
              <w:spacing w:before="20" w:after="0"/>
              <w:jc w:val="center"/>
              <w:rPr>
                <w:rFonts w:ascii="Arial Narrow" w:eastAsia="Calibri" w:hAnsi="Arial Narrow"/>
                <w:sz w:val="24"/>
                <w:szCs w:val="16"/>
                <w:lang w:val="sk-SK"/>
              </w:rPr>
            </w:pPr>
            <w:r w:rsidRPr="00BE41B2">
              <w:rPr>
                <w:rFonts w:ascii="Arial Narrow" w:eastAsia="Calibri" w:hAnsi="Arial Narrow"/>
                <w:sz w:val="24"/>
                <w:szCs w:val="16"/>
                <w:lang w:val="sk-SK"/>
              </w:rPr>
              <w:t>jún / október 23</w:t>
            </w:r>
          </w:p>
        </w:tc>
        <w:tc>
          <w:tcPr>
            <w:tcW w:w="918" w:type="pct"/>
            <w:gridSpan w:val="4"/>
            <w:tcBorders>
              <w:top w:val="nil"/>
              <w:left w:val="nil"/>
              <w:bottom w:val="single" w:sz="4" w:space="0" w:color="auto"/>
              <w:right w:val="nil"/>
            </w:tcBorders>
          </w:tcPr>
          <w:sdt>
            <w:sdtPr>
              <w:rPr>
                <w:rFonts w:ascii="Arial Narrow" w:eastAsia="Calibri" w:hAnsi="Arial Narrow"/>
                <w:sz w:val="24"/>
                <w:szCs w:val="16"/>
                <w:lang w:val="sk-SK"/>
              </w:rPr>
              <w:id w:val="-797222311"/>
              <w:placeholder>
                <w:docPart w:val="875A7CAE9D0B4ED081B1482D808806A6"/>
              </w:placeholder>
              <w:text/>
            </w:sdtPr>
            <w:sdtContent>
              <w:p w14:paraId="0E4A37F4" w14:textId="5DCAE824" w:rsidR="00E3690B" w:rsidRPr="00BE41B2" w:rsidRDefault="00E3690B" w:rsidP="00E3690B">
                <w:pPr>
                  <w:spacing w:before="20" w:after="0"/>
                  <w:jc w:val="center"/>
                  <w:rPr>
                    <w:rFonts w:ascii="Arial Narrow" w:eastAsia="Calibri" w:hAnsi="Arial Narrow"/>
                    <w:sz w:val="24"/>
                    <w:szCs w:val="16"/>
                    <w:lang w:val="sk-SK"/>
                  </w:rPr>
                </w:pPr>
                <w:r w:rsidRPr="00BE41B2">
                  <w:rPr>
                    <w:rFonts w:ascii="Arial Narrow" w:eastAsia="Calibri" w:hAnsi="Arial Narrow"/>
                    <w:sz w:val="24"/>
                    <w:szCs w:val="16"/>
                    <w:lang w:val="sk-SK"/>
                  </w:rPr>
                  <w:t>179 x A4</w:t>
                </w:r>
              </w:p>
            </w:sdtContent>
          </w:sdt>
        </w:tc>
      </w:tr>
      <w:tr w:rsidR="00BE41B2" w:rsidRPr="00BE41B2" w14:paraId="692F68CE" w14:textId="77777777" w:rsidTr="00132CB5">
        <w:trPr>
          <w:cantSplit/>
          <w:trHeight w:hRule="exact" w:val="227"/>
        </w:trPr>
        <w:tc>
          <w:tcPr>
            <w:tcW w:w="45" w:type="pct"/>
            <w:tcBorders>
              <w:top w:val="single" w:sz="4" w:space="0" w:color="auto"/>
              <w:left w:val="nil"/>
              <w:bottom w:val="nil"/>
              <w:right w:val="nil"/>
            </w:tcBorders>
          </w:tcPr>
          <w:p w14:paraId="58063289" w14:textId="77777777" w:rsidR="00E3690B" w:rsidRPr="00BE41B2" w:rsidRDefault="00E3690B" w:rsidP="00E3690B">
            <w:pPr>
              <w:spacing w:before="20" w:after="0"/>
              <w:jc w:val="left"/>
              <w:rPr>
                <w:rFonts w:ascii="Arial Narrow" w:eastAsia="Calibri" w:hAnsi="Arial Narrow"/>
                <w:sz w:val="16"/>
                <w:szCs w:val="16"/>
                <w:lang w:val="sk-SK"/>
              </w:rPr>
            </w:pPr>
          </w:p>
        </w:tc>
        <w:tc>
          <w:tcPr>
            <w:tcW w:w="4955" w:type="pct"/>
            <w:gridSpan w:val="20"/>
            <w:tcBorders>
              <w:top w:val="single" w:sz="4" w:space="0" w:color="auto"/>
              <w:left w:val="nil"/>
              <w:bottom w:val="nil"/>
              <w:right w:val="nil"/>
            </w:tcBorders>
          </w:tcPr>
          <w:p w14:paraId="00CD908F"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NÁZOV OBJEKTU SO/IO / OBJECT NAME</w:t>
            </w:r>
          </w:p>
        </w:tc>
      </w:tr>
      <w:tr w:rsidR="00BE41B2" w:rsidRPr="00BE41B2" w14:paraId="13FE5FA1" w14:textId="77777777" w:rsidTr="00132CB5">
        <w:trPr>
          <w:cantSplit/>
          <w:trHeight w:val="340"/>
        </w:trPr>
        <w:tc>
          <w:tcPr>
            <w:tcW w:w="45" w:type="pct"/>
            <w:tcBorders>
              <w:top w:val="nil"/>
              <w:left w:val="nil"/>
              <w:bottom w:val="single" w:sz="4" w:space="0" w:color="auto"/>
              <w:right w:val="nil"/>
            </w:tcBorders>
          </w:tcPr>
          <w:p w14:paraId="5AD4A324" w14:textId="77777777" w:rsidR="00E3690B" w:rsidRPr="00BE41B2" w:rsidRDefault="00E3690B" w:rsidP="00E3690B">
            <w:pPr>
              <w:spacing w:before="20" w:after="0"/>
              <w:jc w:val="left"/>
              <w:rPr>
                <w:rFonts w:ascii="Arial Narrow" w:eastAsia="Calibri" w:hAnsi="Arial Narrow"/>
                <w:sz w:val="24"/>
                <w:szCs w:val="16"/>
                <w:lang w:val="sk-SK"/>
              </w:rPr>
            </w:pPr>
          </w:p>
        </w:tc>
        <w:tc>
          <w:tcPr>
            <w:tcW w:w="4955" w:type="pct"/>
            <w:gridSpan w:val="20"/>
            <w:tcBorders>
              <w:top w:val="nil"/>
              <w:left w:val="nil"/>
              <w:bottom w:val="single" w:sz="4" w:space="0" w:color="auto"/>
              <w:right w:val="nil"/>
            </w:tcBorders>
          </w:tcPr>
          <w:p w14:paraId="2A838E7F" w14:textId="3D8805A2" w:rsidR="00E3690B" w:rsidRPr="00BE41B2" w:rsidRDefault="00E3690B" w:rsidP="00E3690B">
            <w:pPr>
              <w:spacing w:before="20" w:after="0"/>
              <w:jc w:val="left"/>
              <w:rPr>
                <w:rFonts w:ascii="Arial Narrow" w:eastAsia="Calibri" w:hAnsi="Arial Narrow"/>
                <w:sz w:val="24"/>
                <w:szCs w:val="16"/>
                <w:lang w:val="sk-SK"/>
              </w:rPr>
            </w:pPr>
            <w:r w:rsidRPr="00BE41B2">
              <w:rPr>
                <w:rFonts w:ascii="Arial Narrow" w:eastAsia="Calibri" w:hAnsi="Arial Narrow"/>
                <w:sz w:val="24"/>
                <w:szCs w:val="16"/>
                <w:lang w:val="sk-SK"/>
              </w:rPr>
              <w:t>00</w:t>
            </w:r>
            <w:r w:rsidR="00F80254">
              <w:rPr>
                <w:rFonts w:ascii="Arial Narrow" w:eastAsia="Calibri" w:hAnsi="Arial Narrow"/>
                <w:sz w:val="24"/>
                <w:szCs w:val="16"/>
                <w:lang w:val="sk-SK"/>
              </w:rPr>
              <w:t>1</w:t>
            </w:r>
            <w:r w:rsidRPr="00BE41B2">
              <w:rPr>
                <w:rFonts w:ascii="Arial Narrow" w:eastAsia="Calibri" w:hAnsi="Arial Narrow"/>
                <w:sz w:val="24"/>
                <w:szCs w:val="16"/>
                <w:lang w:val="sk-SK"/>
              </w:rPr>
              <w:t xml:space="preserve"> </w:t>
            </w:r>
            <w:r w:rsidR="00F80254">
              <w:rPr>
                <w:rFonts w:ascii="Arial Narrow" w:eastAsia="Calibri" w:hAnsi="Arial Narrow"/>
                <w:sz w:val="24"/>
                <w:szCs w:val="16"/>
                <w:lang w:val="sk-SK"/>
              </w:rPr>
              <w:t>–</w:t>
            </w:r>
            <w:r w:rsidRPr="00BE41B2">
              <w:rPr>
                <w:rFonts w:ascii="Arial Narrow" w:eastAsia="Calibri" w:hAnsi="Arial Narrow"/>
                <w:sz w:val="24"/>
                <w:szCs w:val="16"/>
                <w:lang w:val="sk-SK"/>
              </w:rPr>
              <w:t xml:space="preserve"> </w:t>
            </w:r>
            <w:r w:rsidR="00F80254">
              <w:rPr>
                <w:rFonts w:ascii="Arial Narrow" w:eastAsia="Calibri" w:hAnsi="Arial Narrow"/>
                <w:sz w:val="24"/>
                <w:szCs w:val="16"/>
                <w:lang w:val="sk-SK"/>
              </w:rPr>
              <w:t>Bytový dom</w:t>
            </w:r>
          </w:p>
        </w:tc>
      </w:tr>
      <w:tr w:rsidR="00BE41B2" w:rsidRPr="00BE41B2" w14:paraId="730D1195" w14:textId="77777777" w:rsidTr="00132CB5">
        <w:trPr>
          <w:cantSplit/>
          <w:trHeight w:hRule="exact" w:val="227"/>
        </w:trPr>
        <w:tc>
          <w:tcPr>
            <w:tcW w:w="45" w:type="pct"/>
            <w:tcBorders>
              <w:left w:val="nil"/>
              <w:bottom w:val="nil"/>
              <w:right w:val="nil"/>
            </w:tcBorders>
          </w:tcPr>
          <w:p w14:paraId="20A74D86" w14:textId="77777777" w:rsidR="00E3690B" w:rsidRPr="00BE41B2" w:rsidRDefault="00E3690B" w:rsidP="00E3690B">
            <w:pPr>
              <w:spacing w:before="20" w:after="0"/>
              <w:jc w:val="left"/>
              <w:rPr>
                <w:rFonts w:ascii="Arial Narrow" w:eastAsia="Calibri" w:hAnsi="Arial Narrow"/>
                <w:sz w:val="16"/>
                <w:szCs w:val="16"/>
                <w:lang w:val="sk-SK"/>
              </w:rPr>
            </w:pPr>
          </w:p>
        </w:tc>
        <w:tc>
          <w:tcPr>
            <w:tcW w:w="4955" w:type="pct"/>
            <w:gridSpan w:val="20"/>
            <w:tcBorders>
              <w:left w:val="nil"/>
              <w:bottom w:val="nil"/>
              <w:right w:val="nil"/>
            </w:tcBorders>
          </w:tcPr>
          <w:p w14:paraId="4D55E3B2"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NÁZOV PROFESNÉHO DIELU / PROFESSION PART</w:t>
            </w:r>
          </w:p>
        </w:tc>
      </w:tr>
      <w:tr w:rsidR="00BE41B2" w:rsidRPr="00BE41B2" w14:paraId="2CB7AD34" w14:textId="77777777" w:rsidTr="00132CB5">
        <w:trPr>
          <w:cantSplit/>
          <w:trHeight w:hRule="exact" w:val="340"/>
        </w:trPr>
        <w:tc>
          <w:tcPr>
            <w:tcW w:w="45" w:type="pct"/>
            <w:tcBorders>
              <w:top w:val="nil"/>
              <w:left w:val="nil"/>
              <w:bottom w:val="single" w:sz="4" w:space="0" w:color="auto"/>
              <w:right w:val="nil"/>
            </w:tcBorders>
          </w:tcPr>
          <w:p w14:paraId="57686CE0" w14:textId="77777777" w:rsidR="00E3690B" w:rsidRPr="00BE41B2" w:rsidRDefault="00E3690B" w:rsidP="00E3690B">
            <w:pPr>
              <w:spacing w:before="20" w:after="0"/>
              <w:jc w:val="left"/>
              <w:rPr>
                <w:rFonts w:ascii="Arial Narrow" w:eastAsia="Calibri" w:hAnsi="Arial Narrow"/>
                <w:sz w:val="24"/>
                <w:szCs w:val="16"/>
                <w:lang w:val="sk-SK"/>
              </w:rPr>
            </w:pPr>
          </w:p>
        </w:tc>
        <w:tc>
          <w:tcPr>
            <w:tcW w:w="4955" w:type="pct"/>
            <w:gridSpan w:val="20"/>
            <w:tcBorders>
              <w:top w:val="nil"/>
              <w:left w:val="nil"/>
              <w:bottom w:val="single" w:sz="4" w:space="0" w:color="auto"/>
              <w:right w:val="nil"/>
            </w:tcBorders>
          </w:tcPr>
          <w:p w14:paraId="5C25AF01" w14:textId="14C51791" w:rsidR="00E3690B" w:rsidRPr="00BE41B2" w:rsidRDefault="00F80254" w:rsidP="00E3690B">
            <w:pPr>
              <w:spacing w:before="20" w:after="0"/>
              <w:jc w:val="left"/>
              <w:rPr>
                <w:rFonts w:ascii="Arial Narrow" w:eastAsia="Calibri" w:hAnsi="Arial Narrow"/>
                <w:sz w:val="24"/>
                <w:szCs w:val="16"/>
                <w:lang w:val="sk-SK"/>
              </w:rPr>
            </w:pPr>
            <w:r>
              <w:rPr>
                <w:rFonts w:ascii="Arial Narrow" w:eastAsia="Calibri" w:hAnsi="Arial Narrow"/>
                <w:sz w:val="24"/>
                <w:szCs w:val="16"/>
                <w:lang w:val="sk-SK"/>
              </w:rPr>
              <w:t>100</w:t>
            </w:r>
            <w:r w:rsidR="00E3690B" w:rsidRPr="00BE41B2">
              <w:rPr>
                <w:rFonts w:ascii="Arial Narrow" w:eastAsia="Calibri" w:hAnsi="Arial Narrow"/>
                <w:sz w:val="24"/>
                <w:szCs w:val="16"/>
                <w:lang w:val="sk-SK"/>
              </w:rPr>
              <w:t xml:space="preserve"> </w:t>
            </w:r>
            <w:r>
              <w:rPr>
                <w:rFonts w:ascii="Arial Narrow" w:eastAsia="Calibri" w:hAnsi="Arial Narrow"/>
                <w:sz w:val="24"/>
                <w:szCs w:val="16"/>
                <w:lang w:val="sk-SK"/>
              </w:rPr>
              <w:t>–</w:t>
            </w:r>
            <w:r w:rsidR="00E3690B" w:rsidRPr="00BE41B2">
              <w:rPr>
                <w:rFonts w:ascii="Arial Narrow" w:eastAsia="Calibri" w:hAnsi="Arial Narrow"/>
                <w:sz w:val="24"/>
                <w:szCs w:val="16"/>
                <w:lang w:val="sk-SK"/>
              </w:rPr>
              <w:t xml:space="preserve"> </w:t>
            </w:r>
            <w:r>
              <w:rPr>
                <w:rFonts w:ascii="Arial Narrow" w:eastAsia="Calibri" w:hAnsi="Arial Narrow"/>
                <w:sz w:val="24"/>
                <w:szCs w:val="16"/>
                <w:lang w:val="sk-SK"/>
              </w:rPr>
              <w:t>Architektonicko-stavebné riešenie</w:t>
            </w:r>
          </w:p>
        </w:tc>
      </w:tr>
      <w:tr w:rsidR="00BE41B2" w:rsidRPr="00BE41B2" w14:paraId="5D1071F9" w14:textId="77777777" w:rsidTr="00132CB5">
        <w:trPr>
          <w:cantSplit/>
          <w:trHeight w:hRule="exact" w:val="227"/>
        </w:trPr>
        <w:tc>
          <w:tcPr>
            <w:tcW w:w="45" w:type="pct"/>
            <w:tcBorders>
              <w:left w:val="nil"/>
              <w:bottom w:val="nil"/>
              <w:right w:val="nil"/>
            </w:tcBorders>
          </w:tcPr>
          <w:p w14:paraId="1D7C76B0" w14:textId="77777777" w:rsidR="00E3690B" w:rsidRPr="00BE41B2" w:rsidRDefault="00E3690B" w:rsidP="00E3690B">
            <w:pPr>
              <w:spacing w:before="20" w:after="0"/>
              <w:jc w:val="left"/>
              <w:rPr>
                <w:rFonts w:ascii="Arial Narrow" w:eastAsia="Calibri" w:hAnsi="Arial Narrow"/>
                <w:sz w:val="16"/>
                <w:szCs w:val="16"/>
                <w:lang w:val="sk-SK"/>
              </w:rPr>
            </w:pPr>
          </w:p>
        </w:tc>
        <w:tc>
          <w:tcPr>
            <w:tcW w:w="4955" w:type="pct"/>
            <w:gridSpan w:val="20"/>
            <w:tcBorders>
              <w:left w:val="nil"/>
              <w:bottom w:val="nil"/>
              <w:right w:val="nil"/>
            </w:tcBorders>
          </w:tcPr>
          <w:p w14:paraId="4AE20CC3"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NÁZOV DOKUMENTU / DOCUMENT NAME</w:t>
            </w:r>
          </w:p>
        </w:tc>
      </w:tr>
      <w:tr w:rsidR="00BE41B2" w:rsidRPr="00BE41B2" w14:paraId="70B1B40C" w14:textId="77777777" w:rsidTr="00A0364C">
        <w:trPr>
          <w:cantSplit/>
          <w:trHeight w:hRule="exact" w:val="1034"/>
        </w:trPr>
        <w:tc>
          <w:tcPr>
            <w:tcW w:w="45" w:type="pct"/>
            <w:tcBorders>
              <w:top w:val="nil"/>
              <w:left w:val="nil"/>
              <w:right w:val="nil"/>
            </w:tcBorders>
          </w:tcPr>
          <w:p w14:paraId="5AF15531" w14:textId="77777777" w:rsidR="00E3690B" w:rsidRPr="00BE41B2" w:rsidRDefault="00E3690B" w:rsidP="00E3690B">
            <w:pPr>
              <w:spacing w:before="20" w:after="0"/>
              <w:jc w:val="left"/>
              <w:rPr>
                <w:rFonts w:ascii="Arial Narrow" w:eastAsia="Calibri" w:hAnsi="Arial Narrow"/>
                <w:sz w:val="38"/>
                <w:szCs w:val="16"/>
                <w:lang w:val="sk-SK"/>
              </w:rPr>
            </w:pPr>
          </w:p>
        </w:tc>
        <w:tc>
          <w:tcPr>
            <w:tcW w:w="4955" w:type="pct"/>
            <w:gridSpan w:val="20"/>
            <w:tcBorders>
              <w:top w:val="nil"/>
              <w:left w:val="nil"/>
              <w:right w:val="nil"/>
            </w:tcBorders>
          </w:tcPr>
          <w:sdt>
            <w:sdtPr>
              <w:rPr>
                <w:rFonts w:ascii="Arial Narrow" w:eastAsia="Calibri" w:hAnsi="Arial Narrow"/>
                <w:sz w:val="38"/>
                <w:szCs w:val="16"/>
                <w:lang w:val="sk-SK"/>
              </w:rPr>
              <w:id w:val="153414893"/>
              <w:placeholder>
                <w:docPart w:val="3AB024A8213D432F8B746684090B8303"/>
              </w:placeholder>
              <w:text/>
            </w:sdtPr>
            <w:sdtContent>
              <w:p w14:paraId="707F1DEB" w14:textId="59A8FBFD" w:rsidR="00E3690B" w:rsidRPr="00BE41B2" w:rsidRDefault="00E87A85" w:rsidP="00E3690B">
                <w:pPr>
                  <w:spacing w:before="20" w:after="0"/>
                  <w:jc w:val="left"/>
                  <w:rPr>
                    <w:rFonts w:ascii="Arial Narrow" w:eastAsia="Calibri" w:hAnsi="Arial Narrow"/>
                    <w:sz w:val="38"/>
                    <w:szCs w:val="16"/>
                    <w:lang w:val="sk-SK"/>
                  </w:rPr>
                </w:pPr>
                <w:r>
                  <w:rPr>
                    <w:rFonts w:ascii="Arial Narrow" w:eastAsia="Calibri" w:hAnsi="Arial Narrow"/>
                    <w:sz w:val="38"/>
                    <w:szCs w:val="16"/>
                    <w:lang w:val="sk-SK"/>
                  </w:rPr>
                  <w:t>Technická správa</w:t>
                </w:r>
              </w:p>
            </w:sdtContent>
          </w:sdt>
          <w:p w14:paraId="57ABB0FD" w14:textId="06CFB85C" w:rsidR="00E3690B" w:rsidRPr="00BE41B2" w:rsidRDefault="00E3690B" w:rsidP="00E3690B">
            <w:pPr>
              <w:spacing w:before="20" w:after="0"/>
              <w:jc w:val="left"/>
              <w:rPr>
                <w:rFonts w:ascii="Arial Narrow" w:eastAsia="Calibri" w:hAnsi="Arial Narrow"/>
                <w:sz w:val="24"/>
                <w:szCs w:val="8"/>
                <w:lang w:val="sk-SK"/>
              </w:rPr>
            </w:pPr>
          </w:p>
        </w:tc>
      </w:tr>
      <w:tr w:rsidR="00BE41B2" w:rsidRPr="00BE41B2" w14:paraId="6FCD5F93" w14:textId="77777777" w:rsidTr="00132CB5">
        <w:trPr>
          <w:cantSplit/>
          <w:trHeight w:hRule="exact" w:val="340"/>
        </w:trPr>
        <w:tc>
          <w:tcPr>
            <w:tcW w:w="45" w:type="pct"/>
            <w:tcBorders>
              <w:top w:val="nil"/>
              <w:left w:val="nil"/>
              <w:bottom w:val="nil"/>
              <w:right w:val="nil"/>
            </w:tcBorders>
          </w:tcPr>
          <w:p w14:paraId="6C551DE7" w14:textId="77777777" w:rsidR="00E3690B" w:rsidRPr="00BE41B2" w:rsidRDefault="00E3690B" w:rsidP="00E3690B">
            <w:pPr>
              <w:spacing w:before="20" w:after="0"/>
              <w:jc w:val="left"/>
              <w:rPr>
                <w:rFonts w:ascii="Arial Narrow" w:eastAsia="Calibri" w:hAnsi="Arial Narrow"/>
                <w:sz w:val="16"/>
                <w:szCs w:val="16"/>
                <w:lang w:val="sk-SK"/>
              </w:rPr>
            </w:pPr>
          </w:p>
        </w:tc>
        <w:tc>
          <w:tcPr>
            <w:tcW w:w="4383" w:type="pct"/>
            <w:gridSpan w:val="19"/>
            <w:tcBorders>
              <w:top w:val="nil"/>
              <w:left w:val="nil"/>
              <w:bottom w:val="nil"/>
              <w:right w:val="single" w:sz="4" w:space="0" w:color="auto"/>
            </w:tcBorders>
          </w:tcPr>
          <w:p w14:paraId="18691657" w14:textId="77777777" w:rsidR="00E3690B" w:rsidRPr="00BE41B2" w:rsidRDefault="00E3690B" w:rsidP="00E3690B">
            <w:pPr>
              <w:spacing w:before="20" w:after="0"/>
              <w:jc w:val="left"/>
              <w:rPr>
                <w:rFonts w:ascii="Arial Narrow" w:eastAsia="Calibri" w:hAnsi="Arial Narrow"/>
                <w:sz w:val="16"/>
                <w:szCs w:val="16"/>
                <w:lang w:val="sk-SK"/>
              </w:rPr>
            </w:pPr>
            <w:r w:rsidRPr="00BE41B2">
              <w:rPr>
                <w:rFonts w:ascii="Arial Narrow" w:eastAsia="Calibri" w:hAnsi="Arial Narrow"/>
                <w:sz w:val="16"/>
                <w:szCs w:val="16"/>
                <w:lang w:val="sk-SK"/>
              </w:rPr>
              <w:t>NÁZOV SÚBORU / FILE NAME</w:t>
            </w:r>
          </w:p>
        </w:tc>
        <w:tc>
          <w:tcPr>
            <w:tcW w:w="572" w:type="pct"/>
            <w:tcBorders>
              <w:top w:val="nil"/>
              <w:left w:val="single" w:sz="4" w:space="0" w:color="auto"/>
              <w:bottom w:val="nil"/>
              <w:right w:val="nil"/>
            </w:tcBorders>
          </w:tcPr>
          <w:p w14:paraId="128ABEFB"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KÓPIA / COPY</w:t>
            </w:r>
          </w:p>
        </w:tc>
      </w:tr>
      <w:tr w:rsidR="00BE41B2" w:rsidRPr="00BE41B2" w14:paraId="3892393D" w14:textId="77777777" w:rsidTr="00132CB5">
        <w:trPr>
          <w:cantSplit/>
          <w:trHeight w:hRule="exact" w:val="624"/>
        </w:trPr>
        <w:tc>
          <w:tcPr>
            <w:tcW w:w="45" w:type="pct"/>
            <w:tcBorders>
              <w:top w:val="nil"/>
              <w:left w:val="nil"/>
              <w:bottom w:val="nil"/>
              <w:right w:val="nil"/>
            </w:tcBorders>
          </w:tcPr>
          <w:p w14:paraId="34D873AD" w14:textId="77777777" w:rsidR="00E3690B" w:rsidRPr="00BE41B2" w:rsidRDefault="00E3690B" w:rsidP="00E3690B">
            <w:pPr>
              <w:spacing w:before="20" w:after="0"/>
              <w:jc w:val="center"/>
              <w:rPr>
                <w:rFonts w:ascii="Arial Narrow" w:eastAsia="Calibri" w:hAnsi="Arial Narrow"/>
                <w:sz w:val="38"/>
                <w:szCs w:val="16"/>
                <w:lang w:val="sk-SK"/>
              </w:rPr>
            </w:pPr>
          </w:p>
        </w:tc>
        <w:tc>
          <w:tcPr>
            <w:tcW w:w="718" w:type="pct"/>
            <w:tcBorders>
              <w:top w:val="nil"/>
              <w:left w:val="nil"/>
              <w:bottom w:val="nil"/>
              <w:right w:val="nil"/>
            </w:tcBorders>
          </w:tcPr>
          <w:sdt>
            <w:sdtPr>
              <w:rPr>
                <w:rFonts w:ascii="Arial Narrow" w:eastAsia="Calibri" w:hAnsi="Arial Narrow"/>
                <w:sz w:val="38"/>
                <w:szCs w:val="16"/>
                <w:lang w:val="sk-SK"/>
              </w:rPr>
              <w:id w:val="-2035332903"/>
              <w:placeholder>
                <w:docPart w:val="875A7CAE9D0B4ED081B1482D808806A6"/>
              </w:placeholder>
              <w:text/>
            </w:sdtPr>
            <w:sdtContent>
              <w:p w14:paraId="6EDA95A0" w14:textId="77777777" w:rsidR="00E3690B" w:rsidRPr="00BE41B2" w:rsidRDefault="00E3690B" w:rsidP="00E3690B">
                <w:pPr>
                  <w:spacing w:before="20" w:after="0"/>
                  <w:jc w:val="left"/>
                  <w:rPr>
                    <w:rFonts w:ascii="Arial Narrow" w:eastAsia="Calibri" w:hAnsi="Arial Narrow"/>
                    <w:sz w:val="38"/>
                    <w:szCs w:val="16"/>
                    <w:lang w:val="sk-SK"/>
                  </w:rPr>
                </w:pPr>
                <w:r w:rsidRPr="00BE41B2">
                  <w:rPr>
                    <w:rFonts w:ascii="Arial Narrow" w:eastAsia="Calibri" w:hAnsi="Arial Narrow"/>
                    <w:sz w:val="38"/>
                    <w:szCs w:val="16"/>
                    <w:lang w:val="sk-SK"/>
                  </w:rPr>
                  <w:t>2110109</w:t>
                </w:r>
              </w:p>
            </w:sdtContent>
          </w:sdt>
        </w:tc>
        <w:tc>
          <w:tcPr>
            <w:tcW w:w="568" w:type="pct"/>
            <w:tcBorders>
              <w:top w:val="nil"/>
              <w:left w:val="nil"/>
              <w:bottom w:val="nil"/>
              <w:right w:val="nil"/>
            </w:tcBorders>
          </w:tcPr>
          <w:sdt>
            <w:sdtPr>
              <w:rPr>
                <w:rFonts w:ascii="Arial Narrow" w:eastAsia="Calibri" w:hAnsi="Arial Narrow"/>
                <w:sz w:val="38"/>
                <w:szCs w:val="16"/>
                <w:lang w:val="sk-SK"/>
              </w:rPr>
              <w:id w:val="1356843387"/>
              <w:placeholder>
                <w:docPart w:val="875A7CAE9D0B4ED081B1482D808806A6"/>
              </w:placeholder>
              <w:text/>
            </w:sdtPr>
            <w:sdtContent>
              <w:p w14:paraId="52AB1CE6" w14:textId="77777777" w:rsidR="00E3690B" w:rsidRPr="00BE41B2" w:rsidRDefault="00E3690B" w:rsidP="00E3690B">
                <w:pPr>
                  <w:spacing w:before="20" w:after="0"/>
                  <w:jc w:val="center"/>
                  <w:rPr>
                    <w:rFonts w:ascii="Arial Narrow" w:eastAsia="Calibri" w:hAnsi="Arial Narrow"/>
                    <w:sz w:val="38"/>
                    <w:szCs w:val="16"/>
                    <w:lang w:val="sk-SK"/>
                  </w:rPr>
                </w:pPr>
                <w:r w:rsidRPr="00BE41B2">
                  <w:rPr>
                    <w:rFonts w:ascii="Arial Narrow" w:eastAsia="Calibri" w:hAnsi="Arial Narrow"/>
                    <w:sz w:val="38"/>
                    <w:szCs w:val="16"/>
                    <w:lang w:val="sk-SK"/>
                  </w:rPr>
                  <w:t>DSP</w:t>
                </w:r>
              </w:p>
            </w:sdtContent>
          </w:sdt>
        </w:tc>
        <w:tc>
          <w:tcPr>
            <w:tcW w:w="586" w:type="pct"/>
            <w:gridSpan w:val="3"/>
            <w:tcBorders>
              <w:top w:val="nil"/>
              <w:left w:val="nil"/>
              <w:bottom w:val="nil"/>
              <w:right w:val="nil"/>
            </w:tcBorders>
          </w:tcPr>
          <w:p w14:paraId="0980947A" w14:textId="77777777" w:rsidR="00E3690B" w:rsidRPr="00BE41B2" w:rsidRDefault="00E3690B" w:rsidP="00E3690B">
            <w:pPr>
              <w:spacing w:before="20" w:after="0"/>
              <w:jc w:val="center"/>
              <w:rPr>
                <w:rFonts w:ascii="Arial Narrow" w:eastAsia="Calibri" w:hAnsi="Arial Narrow"/>
                <w:sz w:val="38"/>
                <w:szCs w:val="16"/>
                <w:lang w:val="sk-SK"/>
              </w:rPr>
            </w:pPr>
          </w:p>
        </w:tc>
        <w:tc>
          <w:tcPr>
            <w:tcW w:w="188" w:type="pct"/>
            <w:tcBorders>
              <w:top w:val="nil"/>
              <w:left w:val="nil"/>
              <w:bottom w:val="nil"/>
              <w:right w:val="nil"/>
            </w:tcBorders>
          </w:tcPr>
          <w:sdt>
            <w:sdtPr>
              <w:rPr>
                <w:rFonts w:ascii="Arial Narrow" w:eastAsia="Calibri" w:hAnsi="Arial Narrow"/>
                <w:sz w:val="38"/>
                <w:szCs w:val="16"/>
                <w:lang w:val="sk-SK"/>
              </w:rPr>
              <w:id w:val="-651377455"/>
              <w:placeholder>
                <w:docPart w:val="875A7CAE9D0B4ED081B1482D808806A6"/>
              </w:placeholder>
              <w:text/>
            </w:sdtPr>
            <w:sdtContent>
              <w:p w14:paraId="24CCB588" w14:textId="339F4539" w:rsidR="00E3690B" w:rsidRPr="00BE41B2" w:rsidRDefault="00F80254" w:rsidP="00E3690B">
                <w:pPr>
                  <w:spacing w:before="20" w:after="0"/>
                  <w:jc w:val="center"/>
                  <w:rPr>
                    <w:rFonts w:ascii="Arial Narrow" w:eastAsia="Calibri" w:hAnsi="Arial Narrow"/>
                    <w:sz w:val="38"/>
                    <w:szCs w:val="16"/>
                    <w:lang w:val="sk-SK"/>
                  </w:rPr>
                </w:pPr>
                <w:r>
                  <w:rPr>
                    <w:rFonts w:ascii="Arial Narrow" w:eastAsia="Calibri" w:hAnsi="Arial Narrow"/>
                    <w:sz w:val="38"/>
                    <w:szCs w:val="16"/>
                    <w:lang w:val="sk-SK"/>
                  </w:rPr>
                  <w:t>E</w:t>
                </w:r>
              </w:p>
            </w:sdtContent>
          </w:sdt>
        </w:tc>
        <w:tc>
          <w:tcPr>
            <w:tcW w:w="524" w:type="pct"/>
            <w:gridSpan w:val="4"/>
            <w:tcBorders>
              <w:top w:val="nil"/>
              <w:left w:val="nil"/>
              <w:bottom w:val="nil"/>
              <w:right w:val="nil"/>
            </w:tcBorders>
          </w:tcPr>
          <w:p w14:paraId="5C5CF87F" w14:textId="36D757E1" w:rsidR="00E3690B" w:rsidRPr="00BE41B2" w:rsidRDefault="00E3690B" w:rsidP="00E3690B">
            <w:pPr>
              <w:spacing w:before="20" w:after="0"/>
              <w:jc w:val="center"/>
              <w:rPr>
                <w:rFonts w:ascii="Arial Narrow" w:eastAsia="Calibri" w:hAnsi="Arial Narrow"/>
                <w:sz w:val="38"/>
                <w:szCs w:val="16"/>
                <w:lang w:val="sk-SK"/>
              </w:rPr>
            </w:pPr>
            <w:r w:rsidRPr="00BE41B2">
              <w:rPr>
                <w:rFonts w:ascii="Arial Narrow" w:eastAsia="Calibri" w:hAnsi="Arial Narrow"/>
                <w:sz w:val="38"/>
                <w:szCs w:val="16"/>
                <w:lang w:val="sk-SK"/>
              </w:rPr>
              <w:t>00</w:t>
            </w:r>
            <w:r w:rsidR="00F80254">
              <w:rPr>
                <w:rFonts w:ascii="Arial Narrow" w:eastAsia="Calibri" w:hAnsi="Arial Narrow"/>
                <w:sz w:val="38"/>
                <w:szCs w:val="16"/>
                <w:lang w:val="sk-SK"/>
              </w:rPr>
              <w:t>1</w:t>
            </w:r>
          </w:p>
        </w:tc>
        <w:tc>
          <w:tcPr>
            <w:tcW w:w="435" w:type="pct"/>
            <w:gridSpan w:val="2"/>
            <w:tcBorders>
              <w:top w:val="nil"/>
              <w:left w:val="nil"/>
              <w:bottom w:val="nil"/>
              <w:right w:val="nil"/>
            </w:tcBorders>
          </w:tcPr>
          <w:p w14:paraId="75B61506" w14:textId="69A11A1B" w:rsidR="00E3690B" w:rsidRPr="00BE41B2" w:rsidRDefault="00F80254" w:rsidP="00E3690B">
            <w:pPr>
              <w:spacing w:before="20" w:after="0"/>
              <w:jc w:val="center"/>
              <w:rPr>
                <w:rFonts w:ascii="Arial Narrow" w:eastAsia="Calibri" w:hAnsi="Arial Narrow"/>
                <w:sz w:val="38"/>
                <w:szCs w:val="16"/>
                <w:lang w:val="sk-SK"/>
              </w:rPr>
            </w:pPr>
            <w:r>
              <w:rPr>
                <w:rFonts w:ascii="Arial Narrow" w:eastAsia="Calibri" w:hAnsi="Arial Narrow"/>
                <w:sz w:val="38"/>
                <w:szCs w:val="16"/>
                <w:lang w:val="sk-SK"/>
              </w:rPr>
              <w:t>100</w:t>
            </w:r>
          </w:p>
          <w:p w14:paraId="65516ECE" w14:textId="77777777" w:rsidR="00E3690B" w:rsidRPr="00BE41B2" w:rsidRDefault="00E3690B" w:rsidP="00E3690B">
            <w:pPr>
              <w:spacing w:before="20" w:after="0"/>
              <w:jc w:val="center"/>
              <w:rPr>
                <w:rFonts w:ascii="Arial Narrow" w:eastAsia="Calibri" w:hAnsi="Arial Narrow"/>
                <w:sz w:val="38"/>
                <w:szCs w:val="16"/>
                <w:lang w:val="sk-SK"/>
              </w:rPr>
            </w:pPr>
          </w:p>
        </w:tc>
        <w:tc>
          <w:tcPr>
            <w:tcW w:w="426" w:type="pct"/>
            <w:tcBorders>
              <w:top w:val="nil"/>
              <w:left w:val="nil"/>
              <w:bottom w:val="nil"/>
              <w:right w:val="nil"/>
            </w:tcBorders>
          </w:tcPr>
          <w:p w14:paraId="0014B6C5" w14:textId="77777777" w:rsidR="00E3690B" w:rsidRPr="00BE41B2" w:rsidRDefault="00E3690B" w:rsidP="00E3690B">
            <w:pPr>
              <w:spacing w:before="20" w:after="0"/>
              <w:jc w:val="center"/>
              <w:rPr>
                <w:rFonts w:ascii="Arial Narrow" w:eastAsia="Calibri" w:hAnsi="Arial Narrow"/>
                <w:sz w:val="38"/>
                <w:szCs w:val="16"/>
                <w:lang w:val="sk-SK"/>
              </w:rPr>
            </w:pPr>
          </w:p>
          <w:p w14:paraId="35B4668E" w14:textId="77777777" w:rsidR="00E3690B" w:rsidRPr="00BE41B2" w:rsidRDefault="00E3690B" w:rsidP="00E3690B">
            <w:pPr>
              <w:spacing w:before="20" w:after="0"/>
              <w:jc w:val="center"/>
              <w:rPr>
                <w:rFonts w:ascii="Arial Narrow" w:eastAsia="Calibri" w:hAnsi="Arial Narrow"/>
                <w:sz w:val="38"/>
                <w:szCs w:val="16"/>
                <w:lang w:val="sk-SK"/>
              </w:rPr>
            </w:pPr>
          </w:p>
        </w:tc>
        <w:tc>
          <w:tcPr>
            <w:tcW w:w="592" w:type="pct"/>
            <w:gridSpan w:val="3"/>
            <w:tcBorders>
              <w:top w:val="nil"/>
              <w:left w:val="nil"/>
              <w:bottom w:val="nil"/>
              <w:right w:val="nil"/>
            </w:tcBorders>
          </w:tcPr>
          <w:p w14:paraId="64CF17E6" w14:textId="51F22BA1" w:rsidR="00E3690B" w:rsidRPr="00BE41B2" w:rsidRDefault="00E3690B" w:rsidP="00E3690B">
            <w:pPr>
              <w:spacing w:before="20" w:after="0"/>
              <w:jc w:val="center"/>
              <w:rPr>
                <w:rFonts w:ascii="Arial Narrow" w:eastAsia="Calibri" w:hAnsi="Arial Narrow"/>
                <w:sz w:val="38"/>
                <w:szCs w:val="16"/>
                <w:lang w:val="sk-SK"/>
              </w:rPr>
            </w:pPr>
            <w:r w:rsidRPr="00BE41B2">
              <w:rPr>
                <w:rFonts w:ascii="Arial Narrow" w:eastAsia="Calibri" w:hAnsi="Arial Narrow"/>
                <w:sz w:val="38"/>
                <w:szCs w:val="16"/>
                <w:lang w:val="sk-SK"/>
              </w:rPr>
              <w:t>1001</w:t>
            </w:r>
          </w:p>
        </w:tc>
        <w:tc>
          <w:tcPr>
            <w:tcW w:w="346" w:type="pct"/>
            <w:gridSpan w:val="3"/>
            <w:tcBorders>
              <w:top w:val="nil"/>
              <w:left w:val="nil"/>
              <w:bottom w:val="nil"/>
              <w:right w:val="single" w:sz="4" w:space="0" w:color="auto"/>
            </w:tcBorders>
          </w:tcPr>
          <w:sdt>
            <w:sdtPr>
              <w:rPr>
                <w:rFonts w:ascii="Arial Narrow" w:eastAsia="Calibri" w:hAnsi="Arial Narrow"/>
                <w:sz w:val="38"/>
                <w:szCs w:val="16"/>
                <w:lang w:val="sk-SK"/>
              </w:rPr>
              <w:id w:val="1385141531"/>
              <w:placeholder>
                <w:docPart w:val="875A7CAE9D0B4ED081B1482D808806A6"/>
              </w:placeholder>
              <w:text/>
            </w:sdtPr>
            <w:sdtContent>
              <w:p w14:paraId="77D4B083" w14:textId="77777777" w:rsidR="00E3690B" w:rsidRPr="00BE41B2" w:rsidRDefault="00E3690B" w:rsidP="00E3690B">
                <w:pPr>
                  <w:spacing w:before="20" w:after="0"/>
                  <w:jc w:val="center"/>
                  <w:rPr>
                    <w:rFonts w:ascii="Arial Narrow" w:eastAsia="Calibri" w:hAnsi="Arial Narrow"/>
                    <w:sz w:val="38"/>
                    <w:szCs w:val="16"/>
                    <w:lang w:val="sk-SK"/>
                  </w:rPr>
                </w:pPr>
                <w:r w:rsidRPr="00BE41B2">
                  <w:rPr>
                    <w:rFonts w:ascii="Arial Narrow" w:eastAsia="Calibri" w:hAnsi="Arial Narrow"/>
                    <w:sz w:val="38"/>
                    <w:szCs w:val="16"/>
                    <w:lang w:val="sk-SK"/>
                  </w:rPr>
                  <w:t>00</w:t>
                </w:r>
              </w:p>
            </w:sdtContent>
          </w:sdt>
        </w:tc>
        <w:tc>
          <w:tcPr>
            <w:tcW w:w="572" w:type="pct"/>
            <w:vMerge w:val="restart"/>
            <w:tcBorders>
              <w:top w:val="nil"/>
              <w:left w:val="single" w:sz="4" w:space="0" w:color="auto"/>
              <w:bottom w:val="single" w:sz="4" w:space="0" w:color="auto"/>
              <w:right w:val="nil"/>
            </w:tcBorders>
          </w:tcPr>
          <w:p w14:paraId="35848940" w14:textId="77777777" w:rsidR="00E3690B" w:rsidRPr="00BE41B2" w:rsidRDefault="00E3690B" w:rsidP="00E3690B">
            <w:pPr>
              <w:spacing w:after="0"/>
              <w:jc w:val="center"/>
              <w:rPr>
                <w:rFonts w:ascii="Arial Narrow" w:eastAsia="Calibri" w:hAnsi="Arial Narrow"/>
                <w:sz w:val="16"/>
                <w:szCs w:val="16"/>
                <w:lang w:val="sk-SK"/>
              </w:rPr>
            </w:pPr>
          </w:p>
        </w:tc>
      </w:tr>
      <w:tr w:rsidR="00BE41B2" w:rsidRPr="00BE41B2" w14:paraId="38525A44" w14:textId="77777777" w:rsidTr="00132CB5">
        <w:trPr>
          <w:cantSplit/>
          <w:trHeight w:hRule="exact" w:val="454"/>
        </w:trPr>
        <w:tc>
          <w:tcPr>
            <w:tcW w:w="45" w:type="pct"/>
            <w:tcBorders>
              <w:top w:val="nil"/>
              <w:left w:val="nil"/>
              <w:bottom w:val="single" w:sz="4" w:space="0" w:color="auto"/>
              <w:right w:val="nil"/>
            </w:tcBorders>
          </w:tcPr>
          <w:p w14:paraId="5CAA9C98" w14:textId="77777777" w:rsidR="00E3690B" w:rsidRPr="00BE41B2" w:rsidRDefault="00E3690B" w:rsidP="00E3690B">
            <w:pPr>
              <w:spacing w:before="20" w:after="0"/>
              <w:jc w:val="center"/>
              <w:rPr>
                <w:rFonts w:ascii="Arial Narrow" w:eastAsia="Calibri" w:hAnsi="Arial Narrow"/>
                <w:sz w:val="14"/>
                <w:szCs w:val="16"/>
                <w:lang w:val="sk-SK"/>
              </w:rPr>
            </w:pPr>
          </w:p>
        </w:tc>
        <w:tc>
          <w:tcPr>
            <w:tcW w:w="718" w:type="pct"/>
            <w:tcBorders>
              <w:top w:val="nil"/>
              <w:left w:val="nil"/>
              <w:bottom w:val="single" w:sz="4" w:space="0" w:color="auto"/>
              <w:right w:val="nil"/>
            </w:tcBorders>
          </w:tcPr>
          <w:p w14:paraId="18465F58"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 xml:space="preserve">ČÍSLO PROJEKTU </w:t>
            </w:r>
          </w:p>
          <w:p w14:paraId="5EC46A90"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PROJEKT NUMBER</w:t>
            </w:r>
          </w:p>
        </w:tc>
        <w:tc>
          <w:tcPr>
            <w:tcW w:w="568" w:type="pct"/>
            <w:tcBorders>
              <w:top w:val="nil"/>
              <w:left w:val="nil"/>
              <w:bottom w:val="single" w:sz="4" w:space="0" w:color="auto"/>
              <w:right w:val="nil"/>
            </w:tcBorders>
          </w:tcPr>
          <w:p w14:paraId="30390DF9"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 xml:space="preserve">STUPEŇ PD </w:t>
            </w:r>
          </w:p>
          <w:p w14:paraId="17D9E65F"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PROJECT STAGE</w:t>
            </w:r>
          </w:p>
        </w:tc>
        <w:tc>
          <w:tcPr>
            <w:tcW w:w="586" w:type="pct"/>
            <w:gridSpan w:val="3"/>
            <w:tcBorders>
              <w:top w:val="nil"/>
              <w:left w:val="nil"/>
              <w:bottom w:val="single" w:sz="4" w:space="0" w:color="auto"/>
              <w:right w:val="nil"/>
            </w:tcBorders>
          </w:tcPr>
          <w:p w14:paraId="1D6786FB"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OBCHODNÝ SÚBOR BUSINESS PART</w:t>
            </w:r>
          </w:p>
        </w:tc>
        <w:tc>
          <w:tcPr>
            <w:tcW w:w="188" w:type="pct"/>
            <w:tcBorders>
              <w:top w:val="nil"/>
              <w:left w:val="nil"/>
              <w:bottom w:val="single" w:sz="4" w:space="0" w:color="auto"/>
              <w:right w:val="nil"/>
            </w:tcBorders>
          </w:tcPr>
          <w:p w14:paraId="27B21511"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ČASŤ PART</w:t>
            </w:r>
          </w:p>
        </w:tc>
        <w:tc>
          <w:tcPr>
            <w:tcW w:w="524" w:type="pct"/>
            <w:gridSpan w:val="4"/>
            <w:tcBorders>
              <w:top w:val="nil"/>
              <w:left w:val="nil"/>
              <w:bottom w:val="single" w:sz="4" w:space="0" w:color="auto"/>
              <w:right w:val="nil"/>
            </w:tcBorders>
          </w:tcPr>
          <w:p w14:paraId="75DEE465"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SO/IO</w:t>
            </w:r>
          </w:p>
          <w:p w14:paraId="02ECF1E1"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OBJECT NAME</w:t>
            </w:r>
          </w:p>
        </w:tc>
        <w:tc>
          <w:tcPr>
            <w:tcW w:w="435" w:type="pct"/>
            <w:gridSpan w:val="2"/>
            <w:tcBorders>
              <w:top w:val="nil"/>
              <w:left w:val="nil"/>
              <w:bottom w:val="single" w:sz="4" w:space="0" w:color="auto"/>
              <w:right w:val="nil"/>
            </w:tcBorders>
          </w:tcPr>
          <w:p w14:paraId="5707E987" w14:textId="77777777" w:rsidR="00E3690B" w:rsidRPr="00BE41B2" w:rsidRDefault="00E3690B" w:rsidP="00E3690B">
            <w:pPr>
              <w:spacing w:before="20" w:after="0"/>
              <w:jc w:val="center"/>
              <w:rPr>
                <w:rFonts w:ascii="Arial Narrow" w:eastAsia="Calibri" w:hAnsi="Arial Narrow"/>
                <w:sz w:val="13"/>
                <w:szCs w:val="13"/>
                <w:lang w:val="sk-SK"/>
              </w:rPr>
            </w:pPr>
            <w:r w:rsidRPr="00BE41B2">
              <w:rPr>
                <w:rFonts w:ascii="Arial Narrow" w:eastAsia="Calibri" w:hAnsi="Arial Narrow"/>
                <w:sz w:val="13"/>
                <w:szCs w:val="13"/>
                <w:lang w:val="sk-SK"/>
              </w:rPr>
              <w:t>PROFESNÝ DIEL  PROF. PART</w:t>
            </w:r>
          </w:p>
        </w:tc>
        <w:tc>
          <w:tcPr>
            <w:tcW w:w="426" w:type="pct"/>
            <w:tcBorders>
              <w:top w:val="nil"/>
              <w:left w:val="nil"/>
              <w:bottom w:val="single" w:sz="4" w:space="0" w:color="auto"/>
              <w:right w:val="nil"/>
            </w:tcBorders>
          </w:tcPr>
          <w:p w14:paraId="6596C100"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DILATÁCIA</w:t>
            </w:r>
          </w:p>
          <w:p w14:paraId="63770F7D"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DILATATION</w:t>
            </w:r>
          </w:p>
        </w:tc>
        <w:tc>
          <w:tcPr>
            <w:tcW w:w="592" w:type="pct"/>
            <w:gridSpan w:val="3"/>
            <w:tcBorders>
              <w:top w:val="nil"/>
              <w:left w:val="nil"/>
              <w:bottom w:val="single" w:sz="4" w:space="0" w:color="auto"/>
              <w:right w:val="nil"/>
            </w:tcBorders>
          </w:tcPr>
          <w:p w14:paraId="699A1D3A"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ČÍSLO DOKUMENTU</w:t>
            </w:r>
          </w:p>
          <w:p w14:paraId="58602CB6"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DOCUMENT NUM.</w:t>
            </w:r>
          </w:p>
        </w:tc>
        <w:tc>
          <w:tcPr>
            <w:tcW w:w="346" w:type="pct"/>
            <w:gridSpan w:val="3"/>
            <w:tcBorders>
              <w:top w:val="nil"/>
              <w:left w:val="nil"/>
              <w:bottom w:val="single" w:sz="4" w:space="0" w:color="auto"/>
              <w:right w:val="single" w:sz="4" w:space="0" w:color="auto"/>
            </w:tcBorders>
          </w:tcPr>
          <w:p w14:paraId="7CA01882" w14:textId="77777777" w:rsidR="00E3690B" w:rsidRPr="00BE41B2" w:rsidRDefault="00E3690B" w:rsidP="00E3690B">
            <w:pPr>
              <w:spacing w:before="20" w:after="0"/>
              <w:jc w:val="center"/>
              <w:rPr>
                <w:rFonts w:ascii="Arial Narrow" w:eastAsia="Calibri" w:hAnsi="Arial Narrow"/>
                <w:sz w:val="14"/>
                <w:szCs w:val="16"/>
                <w:lang w:val="sk-SK"/>
              </w:rPr>
            </w:pPr>
            <w:r w:rsidRPr="00BE41B2">
              <w:rPr>
                <w:rFonts w:ascii="Arial Narrow" w:eastAsia="Calibri" w:hAnsi="Arial Narrow"/>
                <w:sz w:val="14"/>
                <w:szCs w:val="16"/>
                <w:lang w:val="sk-SK"/>
              </w:rPr>
              <w:t>REVÍZIA  REVIZION</w:t>
            </w:r>
          </w:p>
        </w:tc>
        <w:tc>
          <w:tcPr>
            <w:tcW w:w="572" w:type="pct"/>
            <w:vMerge/>
            <w:tcBorders>
              <w:top w:val="single" w:sz="4" w:space="0" w:color="auto"/>
              <w:left w:val="single" w:sz="4" w:space="0" w:color="auto"/>
              <w:bottom w:val="single" w:sz="4" w:space="0" w:color="auto"/>
              <w:right w:val="nil"/>
            </w:tcBorders>
          </w:tcPr>
          <w:p w14:paraId="24D91DA0" w14:textId="77777777" w:rsidR="00E3690B" w:rsidRPr="00BE41B2" w:rsidRDefault="00E3690B" w:rsidP="00E3690B">
            <w:pPr>
              <w:spacing w:after="0"/>
              <w:jc w:val="center"/>
              <w:rPr>
                <w:rFonts w:ascii="Arial Narrow" w:eastAsia="Calibri" w:hAnsi="Arial Narrow"/>
                <w:sz w:val="16"/>
                <w:szCs w:val="16"/>
                <w:lang w:val="sk-SK"/>
              </w:rPr>
            </w:pPr>
          </w:p>
        </w:tc>
      </w:tr>
      <w:bookmarkEnd w:id="0"/>
    </w:tbl>
    <w:p w14:paraId="2CED05A4" w14:textId="77777777" w:rsidR="00983211" w:rsidRPr="00BE41B2" w:rsidRDefault="00983211" w:rsidP="00B023AA">
      <w:pPr>
        <w:rPr>
          <w:lang w:val="sk-SK"/>
        </w:rPr>
      </w:pPr>
    </w:p>
    <w:p w14:paraId="1BFE2D56" w14:textId="77777777" w:rsidR="00983211" w:rsidRPr="00BE41B2" w:rsidRDefault="00983211" w:rsidP="00B023AA">
      <w:pPr>
        <w:rPr>
          <w:lang w:val="sk-SK"/>
        </w:rPr>
      </w:pPr>
    </w:p>
    <w:p w14:paraId="011DFE09" w14:textId="77777777" w:rsidR="00983211" w:rsidRPr="00BE41B2" w:rsidRDefault="00983211" w:rsidP="00B023AA">
      <w:pPr>
        <w:rPr>
          <w:lang w:val="sk-SK"/>
        </w:rPr>
      </w:pPr>
    </w:p>
    <w:p w14:paraId="76A73ED0" w14:textId="77777777" w:rsidR="00983211" w:rsidRPr="00BE41B2" w:rsidRDefault="00983211" w:rsidP="00B023AA">
      <w:pPr>
        <w:rPr>
          <w:lang w:val="sk-SK"/>
        </w:rPr>
      </w:pPr>
    </w:p>
    <w:p w14:paraId="09219D77" w14:textId="77777777" w:rsidR="00983211" w:rsidRPr="00BE41B2" w:rsidRDefault="00000000" w:rsidP="00B023AA">
      <w:pPr>
        <w:rPr>
          <w:lang w:val="sk-SK"/>
        </w:rPr>
      </w:pPr>
      <w:r w:rsidRPr="00BE41B2">
        <w:rPr>
          <w:lang w:val="sk-SK"/>
        </w:rPr>
        <w:br w:type="page"/>
      </w:r>
    </w:p>
    <w:p w14:paraId="3C39C5E1" w14:textId="77777777" w:rsidR="00F80CDC" w:rsidRPr="00BE41B2" w:rsidRDefault="00000000" w:rsidP="00F80CDC">
      <w:pPr>
        <w:pStyle w:val="Nadpisobsahu"/>
        <w:rPr>
          <w:rFonts w:ascii="Arial" w:hAnsi="Arial"/>
          <w:color w:val="auto"/>
          <w:u w:color="000000"/>
          <w:lang w:val="sk-SK"/>
        </w:rPr>
      </w:pPr>
      <w:r w:rsidRPr="00BE41B2">
        <w:rPr>
          <w:rFonts w:ascii="Arial" w:hAnsi="Arial"/>
          <w:color w:val="auto"/>
          <w:u w:color="000000"/>
          <w:lang w:val="sk-SK"/>
        </w:rPr>
        <w:lastRenderedPageBreak/>
        <w:t>Obsah</w:t>
      </w:r>
      <w:bookmarkStart w:id="1" w:name="_Toc"/>
    </w:p>
    <w:sdt>
      <w:sdtPr>
        <w:rPr>
          <w:rFonts w:ascii="Arial" w:eastAsia="Times New Roman" w:hAnsi="Arial" w:cs="Times New Roman"/>
          <w:color w:val="auto"/>
          <w:sz w:val="22"/>
          <w:szCs w:val="22"/>
          <w:bdr w:val="none" w:sz="0" w:space="0" w:color="auto"/>
          <w:lang w:val="sk-SK" w:eastAsia="ar-SA"/>
        </w:rPr>
        <w:id w:val="258572428"/>
        <w:docPartObj>
          <w:docPartGallery w:val="Table of Contents"/>
          <w:docPartUnique/>
        </w:docPartObj>
      </w:sdtPr>
      <w:sdtEndPr>
        <w:rPr>
          <w:b/>
          <w:bCs/>
        </w:rPr>
      </w:sdtEndPr>
      <w:sdtContent>
        <w:p w14:paraId="4781F6F9" w14:textId="411D241D" w:rsidR="0094423C" w:rsidRPr="00BE41B2" w:rsidRDefault="0094423C">
          <w:pPr>
            <w:pStyle w:val="Nadpisobsahu"/>
            <w:rPr>
              <w:color w:val="auto"/>
              <w:lang w:val="sk-SK"/>
            </w:rPr>
          </w:pPr>
        </w:p>
        <w:p w14:paraId="4C472716" w14:textId="4CA6E4E3" w:rsidR="00A16692" w:rsidRDefault="0094423C">
          <w:pPr>
            <w:pStyle w:val="Obsah1"/>
            <w:rPr>
              <w:rFonts w:asciiTheme="minorHAnsi" w:eastAsiaTheme="minorEastAsia" w:hAnsiTheme="minorHAnsi" w:cstheme="minorBidi"/>
              <w:b w:val="0"/>
              <w:noProof/>
              <w:color w:val="auto"/>
              <w:kern w:val="2"/>
              <w:sz w:val="24"/>
              <w:szCs w:val="24"/>
              <w:bdr w:val="none" w:sz="0" w:space="0" w:color="auto"/>
              <w14:ligatures w14:val="standardContextual"/>
            </w:rPr>
          </w:pPr>
          <w:r w:rsidRPr="00BE41B2">
            <w:rPr>
              <w:b w:val="0"/>
              <w:color w:val="auto"/>
              <w:lang w:val="sk-SK"/>
            </w:rPr>
            <w:fldChar w:fldCharType="begin"/>
          </w:r>
          <w:r w:rsidRPr="00BE41B2">
            <w:rPr>
              <w:b w:val="0"/>
              <w:color w:val="auto"/>
              <w:lang w:val="sk-SK"/>
            </w:rPr>
            <w:instrText xml:space="preserve"> TOC \o "1-3" \h \z \u </w:instrText>
          </w:r>
          <w:r w:rsidRPr="00BE41B2">
            <w:rPr>
              <w:b w:val="0"/>
              <w:color w:val="auto"/>
              <w:lang w:val="sk-SK"/>
            </w:rPr>
            <w:fldChar w:fldCharType="separate"/>
          </w:r>
          <w:hyperlink w:anchor="_Toc189048314" w:history="1">
            <w:r w:rsidR="00A16692" w:rsidRPr="00DC4B3C">
              <w:rPr>
                <w:rStyle w:val="Hypertextovodkaz"/>
                <w:noProof/>
              </w:rPr>
              <w:t>1</w:t>
            </w:r>
            <w:r w:rsidR="00A16692">
              <w:rPr>
                <w:rFonts w:asciiTheme="minorHAnsi" w:eastAsiaTheme="minorEastAsia" w:hAnsiTheme="minorHAnsi" w:cstheme="minorBidi"/>
                <w:b w:val="0"/>
                <w:noProof/>
                <w:color w:val="auto"/>
                <w:kern w:val="2"/>
                <w:sz w:val="24"/>
                <w:szCs w:val="24"/>
                <w:bdr w:val="none" w:sz="0" w:space="0" w:color="auto"/>
                <w14:ligatures w14:val="standardContextual"/>
              </w:rPr>
              <w:tab/>
            </w:r>
            <w:r w:rsidR="00A16692" w:rsidRPr="00DC4B3C">
              <w:rPr>
                <w:rStyle w:val="Hypertextovodkaz"/>
                <w:noProof/>
              </w:rPr>
              <w:t>Základné údaje:</w:t>
            </w:r>
            <w:r w:rsidR="00A16692">
              <w:rPr>
                <w:noProof/>
                <w:webHidden/>
              </w:rPr>
              <w:tab/>
            </w:r>
            <w:r w:rsidR="00A16692">
              <w:rPr>
                <w:noProof/>
                <w:webHidden/>
              </w:rPr>
              <w:fldChar w:fldCharType="begin"/>
            </w:r>
            <w:r w:rsidR="00A16692">
              <w:rPr>
                <w:noProof/>
                <w:webHidden/>
              </w:rPr>
              <w:instrText xml:space="preserve"> PAGEREF _Toc189048314 \h </w:instrText>
            </w:r>
            <w:r w:rsidR="00A16692">
              <w:rPr>
                <w:noProof/>
                <w:webHidden/>
              </w:rPr>
            </w:r>
            <w:r w:rsidR="00A16692">
              <w:rPr>
                <w:noProof/>
                <w:webHidden/>
              </w:rPr>
              <w:fldChar w:fldCharType="separate"/>
            </w:r>
            <w:r w:rsidR="008D7E8D">
              <w:rPr>
                <w:noProof/>
                <w:webHidden/>
              </w:rPr>
              <w:t>7</w:t>
            </w:r>
            <w:r w:rsidR="00A16692">
              <w:rPr>
                <w:noProof/>
                <w:webHidden/>
              </w:rPr>
              <w:fldChar w:fldCharType="end"/>
            </w:r>
          </w:hyperlink>
        </w:p>
        <w:p w14:paraId="60B34212" w14:textId="73FD3234"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15" w:history="1">
            <w:r w:rsidRPr="00DC4B3C">
              <w:rPr>
                <w:rStyle w:val="Hypertextovodkaz"/>
                <w:noProof/>
              </w:rPr>
              <w:t>1.1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Údaje o stavbe</w:t>
            </w:r>
            <w:r>
              <w:rPr>
                <w:noProof/>
                <w:webHidden/>
              </w:rPr>
              <w:tab/>
            </w:r>
            <w:r>
              <w:rPr>
                <w:noProof/>
                <w:webHidden/>
              </w:rPr>
              <w:fldChar w:fldCharType="begin"/>
            </w:r>
            <w:r>
              <w:rPr>
                <w:noProof/>
                <w:webHidden/>
              </w:rPr>
              <w:instrText xml:space="preserve"> PAGEREF _Toc189048315 \h </w:instrText>
            </w:r>
            <w:r>
              <w:rPr>
                <w:noProof/>
                <w:webHidden/>
              </w:rPr>
            </w:r>
            <w:r>
              <w:rPr>
                <w:noProof/>
                <w:webHidden/>
              </w:rPr>
              <w:fldChar w:fldCharType="separate"/>
            </w:r>
            <w:r w:rsidR="008D7E8D">
              <w:rPr>
                <w:noProof/>
                <w:webHidden/>
              </w:rPr>
              <w:t>7</w:t>
            </w:r>
            <w:r>
              <w:rPr>
                <w:noProof/>
                <w:webHidden/>
              </w:rPr>
              <w:fldChar w:fldCharType="end"/>
            </w:r>
          </w:hyperlink>
        </w:p>
        <w:p w14:paraId="57FA8687" w14:textId="51BC1667"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16" w:history="1">
            <w:r w:rsidRPr="00DC4B3C">
              <w:rPr>
                <w:rStyle w:val="Hypertextovodkaz"/>
                <w:noProof/>
              </w:rPr>
              <w:t>1.2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Údaje o stavebníkovi</w:t>
            </w:r>
            <w:r>
              <w:rPr>
                <w:noProof/>
                <w:webHidden/>
              </w:rPr>
              <w:tab/>
            </w:r>
            <w:r>
              <w:rPr>
                <w:noProof/>
                <w:webHidden/>
              </w:rPr>
              <w:fldChar w:fldCharType="begin"/>
            </w:r>
            <w:r>
              <w:rPr>
                <w:noProof/>
                <w:webHidden/>
              </w:rPr>
              <w:instrText xml:space="preserve"> PAGEREF _Toc189048316 \h </w:instrText>
            </w:r>
            <w:r>
              <w:rPr>
                <w:noProof/>
                <w:webHidden/>
              </w:rPr>
            </w:r>
            <w:r>
              <w:rPr>
                <w:noProof/>
                <w:webHidden/>
              </w:rPr>
              <w:fldChar w:fldCharType="separate"/>
            </w:r>
            <w:r w:rsidR="008D7E8D">
              <w:rPr>
                <w:noProof/>
                <w:webHidden/>
              </w:rPr>
              <w:t>7</w:t>
            </w:r>
            <w:r>
              <w:rPr>
                <w:noProof/>
                <w:webHidden/>
              </w:rPr>
              <w:fldChar w:fldCharType="end"/>
            </w:r>
          </w:hyperlink>
        </w:p>
        <w:p w14:paraId="4107C8A7" w14:textId="192A2BA5"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17" w:history="1">
            <w:r w:rsidRPr="00DC4B3C">
              <w:rPr>
                <w:rStyle w:val="Hypertextovodkaz"/>
                <w:noProof/>
              </w:rPr>
              <w:t>1.3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Údaje o spracovateľovi projektu</w:t>
            </w:r>
            <w:r>
              <w:rPr>
                <w:noProof/>
                <w:webHidden/>
              </w:rPr>
              <w:tab/>
            </w:r>
            <w:r>
              <w:rPr>
                <w:noProof/>
                <w:webHidden/>
              </w:rPr>
              <w:fldChar w:fldCharType="begin"/>
            </w:r>
            <w:r>
              <w:rPr>
                <w:noProof/>
                <w:webHidden/>
              </w:rPr>
              <w:instrText xml:space="preserve"> PAGEREF _Toc189048317 \h </w:instrText>
            </w:r>
            <w:r>
              <w:rPr>
                <w:noProof/>
                <w:webHidden/>
              </w:rPr>
            </w:r>
            <w:r>
              <w:rPr>
                <w:noProof/>
                <w:webHidden/>
              </w:rPr>
              <w:fldChar w:fldCharType="separate"/>
            </w:r>
            <w:r w:rsidR="008D7E8D">
              <w:rPr>
                <w:noProof/>
                <w:webHidden/>
              </w:rPr>
              <w:t>8</w:t>
            </w:r>
            <w:r>
              <w:rPr>
                <w:noProof/>
                <w:webHidden/>
              </w:rPr>
              <w:fldChar w:fldCharType="end"/>
            </w:r>
          </w:hyperlink>
        </w:p>
        <w:p w14:paraId="62A97FD0" w14:textId="7F6D8EA7"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18" w:history="1">
            <w:r w:rsidRPr="00DC4B3C">
              <w:rPr>
                <w:rStyle w:val="Hypertextovodkaz"/>
                <w:noProof/>
              </w:rPr>
              <w:t>1.4</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Použité podklady:</w:t>
            </w:r>
            <w:r>
              <w:rPr>
                <w:noProof/>
                <w:webHidden/>
              </w:rPr>
              <w:tab/>
            </w:r>
            <w:r>
              <w:rPr>
                <w:noProof/>
                <w:webHidden/>
              </w:rPr>
              <w:fldChar w:fldCharType="begin"/>
            </w:r>
            <w:r>
              <w:rPr>
                <w:noProof/>
                <w:webHidden/>
              </w:rPr>
              <w:instrText xml:space="preserve"> PAGEREF _Toc189048318 \h </w:instrText>
            </w:r>
            <w:r>
              <w:rPr>
                <w:noProof/>
                <w:webHidden/>
              </w:rPr>
            </w:r>
            <w:r>
              <w:rPr>
                <w:noProof/>
                <w:webHidden/>
              </w:rPr>
              <w:fldChar w:fldCharType="separate"/>
            </w:r>
            <w:r w:rsidR="008D7E8D">
              <w:rPr>
                <w:noProof/>
                <w:webHidden/>
              </w:rPr>
              <w:t>9</w:t>
            </w:r>
            <w:r>
              <w:rPr>
                <w:noProof/>
                <w:webHidden/>
              </w:rPr>
              <w:fldChar w:fldCharType="end"/>
            </w:r>
          </w:hyperlink>
        </w:p>
        <w:p w14:paraId="1B9943E7" w14:textId="7A7E4522"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19" w:history="1">
            <w:r w:rsidRPr="00DC4B3C">
              <w:rPr>
                <w:rStyle w:val="Hypertextovodkaz"/>
                <w:noProof/>
              </w:rPr>
              <w:t>1.4.1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Štúdie:</w:t>
            </w:r>
            <w:r>
              <w:rPr>
                <w:noProof/>
                <w:webHidden/>
              </w:rPr>
              <w:tab/>
            </w:r>
            <w:r>
              <w:rPr>
                <w:noProof/>
                <w:webHidden/>
              </w:rPr>
              <w:fldChar w:fldCharType="begin"/>
            </w:r>
            <w:r>
              <w:rPr>
                <w:noProof/>
                <w:webHidden/>
              </w:rPr>
              <w:instrText xml:space="preserve"> PAGEREF _Toc189048319 \h </w:instrText>
            </w:r>
            <w:r>
              <w:rPr>
                <w:noProof/>
                <w:webHidden/>
              </w:rPr>
            </w:r>
            <w:r>
              <w:rPr>
                <w:noProof/>
                <w:webHidden/>
              </w:rPr>
              <w:fldChar w:fldCharType="separate"/>
            </w:r>
            <w:r w:rsidR="008D7E8D">
              <w:rPr>
                <w:noProof/>
                <w:webHidden/>
              </w:rPr>
              <w:t>9</w:t>
            </w:r>
            <w:r>
              <w:rPr>
                <w:noProof/>
                <w:webHidden/>
              </w:rPr>
              <w:fldChar w:fldCharType="end"/>
            </w:r>
          </w:hyperlink>
        </w:p>
        <w:p w14:paraId="61CEB9A0" w14:textId="013A5FAF"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20" w:history="1">
            <w:r w:rsidRPr="00DC4B3C">
              <w:rPr>
                <w:rStyle w:val="Hypertextovodkaz"/>
                <w:noProof/>
              </w:rPr>
              <w:t>1.4.2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Vyhlásenia správcov siete o existencii sieti:</w:t>
            </w:r>
            <w:r>
              <w:rPr>
                <w:noProof/>
                <w:webHidden/>
              </w:rPr>
              <w:tab/>
            </w:r>
            <w:r>
              <w:rPr>
                <w:noProof/>
                <w:webHidden/>
              </w:rPr>
              <w:fldChar w:fldCharType="begin"/>
            </w:r>
            <w:r>
              <w:rPr>
                <w:noProof/>
                <w:webHidden/>
              </w:rPr>
              <w:instrText xml:space="preserve"> PAGEREF _Toc189048320 \h </w:instrText>
            </w:r>
            <w:r>
              <w:rPr>
                <w:noProof/>
                <w:webHidden/>
              </w:rPr>
            </w:r>
            <w:r>
              <w:rPr>
                <w:noProof/>
                <w:webHidden/>
              </w:rPr>
              <w:fldChar w:fldCharType="separate"/>
            </w:r>
            <w:r w:rsidR="008D7E8D">
              <w:rPr>
                <w:noProof/>
                <w:webHidden/>
              </w:rPr>
              <w:t>9</w:t>
            </w:r>
            <w:r>
              <w:rPr>
                <w:noProof/>
                <w:webHidden/>
              </w:rPr>
              <w:fldChar w:fldCharType="end"/>
            </w:r>
          </w:hyperlink>
        </w:p>
        <w:p w14:paraId="52B41E9E" w14:textId="30528925"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21" w:history="1">
            <w:r w:rsidRPr="00DC4B3C">
              <w:rPr>
                <w:rStyle w:val="Hypertextovodkaz"/>
                <w:noProof/>
              </w:rPr>
              <w:t>1.4.3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Prieskumy:</w:t>
            </w:r>
            <w:r>
              <w:rPr>
                <w:noProof/>
                <w:webHidden/>
              </w:rPr>
              <w:tab/>
            </w:r>
            <w:r>
              <w:rPr>
                <w:noProof/>
                <w:webHidden/>
              </w:rPr>
              <w:fldChar w:fldCharType="begin"/>
            </w:r>
            <w:r>
              <w:rPr>
                <w:noProof/>
                <w:webHidden/>
              </w:rPr>
              <w:instrText xml:space="preserve"> PAGEREF _Toc189048321 \h </w:instrText>
            </w:r>
            <w:r>
              <w:rPr>
                <w:noProof/>
                <w:webHidden/>
              </w:rPr>
            </w:r>
            <w:r>
              <w:rPr>
                <w:noProof/>
                <w:webHidden/>
              </w:rPr>
              <w:fldChar w:fldCharType="separate"/>
            </w:r>
            <w:r w:rsidR="008D7E8D">
              <w:rPr>
                <w:noProof/>
                <w:webHidden/>
              </w:rPr>
              <w:t>9</w:t>
            </w:r>
            <w:r>
              <w:rPr>
                <w:noProof/>
                <w:webHidden/>
              </w:rPr>
              <w:fldChar w:fldCharType="end"/>
            </w:r>
          </w:hyperlink>
        </w:p>
        <w:p w14:paraId="63077806" w14:textId="4260A1B5"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22" w:history="1">
            <w:r w:rsidRPr="00DC4B3C">
              <w:rPr>
                <w:rStyle w:val="Hypertextovodkaz"/>
                <w:noProof/>
              </w:rPr>
              <w:t>1.4.4</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Ostatné podklady:</w:t>
            </w:r>
            <w:r>
              <w:rPr>
                <w:noProof/>
                <w:webHidden/>
              </w:rPr>
              <w:tab/>
            </w:r>
            <w:r>
              <w:rPr>
                <w:noProof/>
                <w:webHidden/>
              </w:rPr>
              <w:fldChar w:fldCharType="begin"/>
            </w:r>
            <w:r>
              <w:rPr>
                <w:noProof/>
                <w:webHidden/>
              </w:rPr>
              <w:instrText xml:space="preserve"> PAGEREF _Toc189048322 \h </w:instrText>
            </w:r>
            <w:r>
              <w:rPr>
                <w:noProof/>
                <w:webHidden/>
              </w:rPr>
            </w:r>
            <w:r>
              <w:rPr>
                <w:noProof/>
                <w:webHidden/>
              </w:rPr>
              <w:fldChar w:fldCharType="separate"/>
            </w:r>
            <w:r w:rsidR="008D7E8D">
              <w:rPr>
                <w:noProof/>
                <w:webHidden/>
              </w:rPr>
              <w:t>10</w:t>
            </w:r>
            <w:r>
              <w:rPr>
                <w:noProof/>
                <w:webHidden/>
              </w:rPr>
              <w:fldChar w:fldCharType="end"/>
            </w:r>
          </w:hyperlink>
        </w:p>
        <w:p w14:paraId="30947C36" w14:textId="7C90E8EC"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23" w:history="1">
            <w:r w:rsidRPr="00DC4B3C">
              <w:rPr>
                <w:rStyle w:val="Hypertextovodkaz"/>
                <w:noProof/>
              </w:rPr>
              <w:t>1.4.5</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Vybrané stanoviska a rozhodnutie DOSS:</w:t>
            </w:r>
            <w:r>
              <w:rPr>
                <w:noProof/>
                <w:webHidden/>
              </w:rPr>
              <w:tab/>
            </w:r>
            <w:r>
              <w:rPr>
                <w:noProof/>
                <w:webHidden/>
              </w:rPr>
              <w:fldChar w:fldCharType="begin"/>
            </w:r>
            <w:r>
              <w:rPr>
                <w:noProof/>
                <w:webHidden/>
              </w:rPr>
              <w:instrText xml:space="preserve"> PAGEREF _Toc189048323 \h </w:instrText>
            </w:r>
            <w:r>
              <w:rPr>
                <w:noProof/>
                <w:webHidden/>
              </w:rPr>
            </w:r>
            <w:r>
              <w:rPr>
                <w:noProof/>
                <w:webHidden/>
              </w:rPr>
              <w:fldChar w:fldCharType="separate"/>
            </w:r>
            <w:r w:rsidR="008D7E8D">
              <w:rPr>
                <w:noProof/>
                <w:webHidden/>
              </w:rPr>
              <w:t>10</w:t>
            </w:r>
            <w:r>
              <w:rPr>
                <w:noProof/>
                <w:webHidden/>
              </w:rPr>
              <w:fldChar w:fldCharType="end"/>
            </w:r>
          </w:hyperlink>
        </w:p>
        <w:p w14:paraId="4B6DEB06" w14:textId="0718228C"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24" w:history="1">
            <w:r w:rsidRPr="00DC4B3C">
              <w:rPr>
                <w:rStyle w:val="Hypertextovodkaz"/>
                <w:noProof/>
              </w:rPr>
              <w:t>1.5</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Prehľad stavebnej kapacity, plošná a priestorová bilancia:</w:t>
            </w:r>
            <w:r>
              <w:rPr>
                <w:noProof/>
                <w:webHidden/>
              </w:rPr>
              <w:tab/>
            </w:r>
            <w:r>
              <w:rPr>
                <w:noProof/>
                <w:webHidden/>
              </w:rPr>
              <w:fldChar w:fldCharType="begin"/>
            </w:r>
            <w:r>
              <w:rPr>
                <w:noProof/>
                <w:webHidden/>
              </w:rPr>
              <w:instrText xml:space="preserve"> PAGEREF _Toc189048324 \h </w:instrText>
            </w:r>
            <w:r>
              <w:rPr>
                <w:noProof/>
                <w:webHidden/>
              </w:rPr>
            </w:r>
            <w:r>
              <w:rPr>
                <w:noProof/>
                <w:webHidden/>
              </w:rPr>
              <w:fldChar w:fldCharType="separate"/>
            </w:r>
            <w:r w:rsidR="008D7E8D">
              <w:rPr>
                <w:noProof/>
                <w:webHidden/>
              </w:rPr>
              <w:t>10</w:t>
            </w:r>
            <w:r>
              <w:rPr>
                <w:noProof/>
                <w:webHidden/>
              </w:rPr>
              <w:fldChar w:fldCharType="end"/>
            </w:r>
          </w:hyperlink>
        </w:p>
        <w:p w14:paraId="52DE22FD" w14:textId="36A40383"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25" w:history="1">
            <w:r w:rsidRPr="00DC4B3C">
              <w:rPr>
                <w:rStyle w:val="Hypertextovodkaz"/>
                <w:noProof/>
              </w:rPr>
              <w:t>1.5.1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Prehľad stavebnej kapacity</w:t>
            </w:r>
            <w:r>
              <w:rPr>
                <w:noProof/>
                <w:webHidden/>
              </w:rPr>
              <w:tab/>
            </w:r>
            <w:r>
              <w:rPr>
                <w:noProof/>
                <w:webHidden/>
              </w:rPr>
              <w:fldChar w:fldCharType="begin"/>
            </w:r>
            <w:r>
              <w:rPr>
                <w:noProof/>
                <w:webHidden/>
              </w:rPr>
              <w:instrText xml:space="preserve"> PAGEREF _Toc189048325 \h </w:instrText>
            </w:r>
            <w:r>
              <w:rPr>
                <w:noProof/>
                <w:webHidden/>
              </w:rPr>
            </w:r>
            <w:r>
              <w:rPr>
                <w:noProof/>
                <w:webHidden/>
              </w:rPr>
              <w:fldChar w:fldCharType="separate"/>
            </w:r>
            <w:r w:rsidR="008D7E8D">
              <w:rPr>
                <w:noProof/>
                <w:webHidden/>
              </w:rPr>
              <w:t>10</w:t>
            </w:r>
            <w:r>
              <w:rPr>
                <w:noProof/>
                <w:webHidden/>
              </w:rPr>
              <w:fldChar w:fldCharType="end"/>
            </w:r>
          </w:hyperlink>
        </w:p>
        <w:p w14:paraId="2EF12DA3" w14:textId="7F189AEF"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26" w:history="1">
            <w:r w:rsidRPr="00DC4B3C">
              <w:rPr>
                <w:rStyle w:val="Hypertextovodkaz"/>
                <w:noProof/>
              </w:rPr>
              <w:t>1.5.2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Plošná a priestorová bilancia:</w:t>
            </w:r>
            <w:r>
              <w:rPr>
                <w:noProof/>
                <w:webHidden/>
              </w:rPr>
              <w:tab/>
            </w:r>
            <w:r>
              <w:rPr>
                <w:noProof/>
                <w:webHidden/>
              </w:rPr>
              <w:fldChar w:fldCharType="begin"/>
            </w:r>
            <w:r>
              <w:rPr>
                <w:noProof/>
                <w:webHidden/>
              </w:rPr>
              <w:instrText xml:space="preserve"> PAGEREF _Toc189048326 \h </w:instrText>
            </w:r>
            <w:r>
              <w:rPr>
                <w:noProof/>
                <w:webHidden/>
              </w:rPr>
            </w:r>
            <w:r>
              <w:rPr>
                <w:noProof/>
                <w:webHidden/>
              </w:rPr>
              <w:fldChar w:fldCharType="separate"/>
            </w:r>
            <w:r w:rsidR="008D7E8D">
              <w:rPr>
                <w:noProof/>
                <w:webHidden/>
              </w:rPr>
              <w:t>10</w:t>
            </w:r>
            <w:r>
              <w:rPr>
                <w:noProof/>
                <w:webHidden/>
              </w:rPr>
              <w:fldChar w:fldCharType="end"/>
            </w:r>
          </w:hyperlink>
        </w:p>
        <w:p w14:paraId="75708500" w14:textId="16A18065"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27" w:history="1">
            <w:r w:rsidRPr="00DC4B3C">
              <w:rPr>
                <w:rStyle w:val="Hypertextovodkaz"/>
                <w:noProof/>
              </w:rPr>
              <w:t>1.5.3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Rekapitulácia nárokov na zásobovanie vodou a energiami</w:t>
            </w:r>
            <w:r>
              <w:rPr>
                <w:noProof/>
                <w:webHidden/>
              </w:rPr>
              <w:tab/>
            </w:r>
            <w:r>
              <w:rPr>
                <w:noProof/>
                <w:webHidden/>
              </w:rPr>
              <w:fldChar w:fldCharType="begin"/>
            </w:r>
            <w:r>
              <w:rPr>
                <w:noProof/>
                <w:webHidden/>
              </w:rPr>
              <w:instrText xml:space="preserve"> PAGEREF _Toc189048327 \h </w:instrText>
            </w:r>
            <w:r>
              <w:rPr>
                <w:noProof/>
                <w:webHidden/>
              </w:rPr>
            </w:r>
            <w:r>
              <w:rPr>
                <w:noProof/>
                <w:webHidden/>
              </w:rPr>
              <w:fldChar w:fldCharType="separate"/>
            </w:r>
            <w:r w:rsidR="008D7E8D">
              <w:rPr>
                <w:noProof/>
                <w:webHidden/>
              </w:rPr>
              <w:t>11</w:t>
            </w:r>
            <w:r>
              <w:rPr>
                <w:noProof/>
                <w:webHidden/>
              </w:rPr>
              <w:fldChar w:fldCharType="end"/>
            </w:r>
          </w:hyperlink>
        </w:p>
        <w:p w14:paraId="78AB5971" w14:textId="1A40D341"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28" w:history="1">
            <w:r w:rsidRPr="00DC4B3C">
              <w:rPr>
                <w:rStyle w:val="Hypertextovodkaz"/>
                <w:noProof/>
              </w:rPr>
              <w:t>1.5.4</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Odhadovaný časový harmonogram:</w:t>
            </w:r>
            <w:r>
              <w:rPr>
                <w:noProof/>
                <w:webHidden/>
              </w:rPr>
              <w:tab/>
            </w:r>
            <w:r>
              <w:rPr>
                <w:noProof/>
                <w:webHidden/>
              </w:rPr>
              <w:fldChar w:fldCharType="begin"/>
            </w:r>
            <w:r>
              <w:rPr>
                <w:noProof/>
                <w:webHidden/>
              </w:rPr>
              <w:instrText xml:space="preserve"> PAGEREF _Toc189048328 \h </w:instrText>
            </w:r>
            <w:r>
              <w:rPr>
                <w:noProof/>
                <w:webHidden/>
              </w:rPr>
            </w:r>
            <w:r>
              <w:rPr>
                <w:noProof/>
                <w:webHidden/>
              </w:rPr>
              <w:fldChar w:fldCharType="separate"/>
            </w:r>
            <w:r w:rsidR="008D7E8D">
              <w:rPr>
                <w:noProof/>
                <w:webHidden/>
              </w:rPr>
              <w:t>11</w:t>
            </w:r>
            <w:r>
              <w:rPr>
                <w:noProof/>
                <w:webHidden/>
              </w:rPr>
              <w:fldChar w:fldCharType="end"/>
            </w:r>
          </w:hyperlink>
        </w:p>
        <w:p w14:paraId="60933B69" w14:textId="30F40AA0"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29" w:history="1">
            <w:r w:rsidRPr="00DC4B3C">
              <w:rPr>
                <w:rStyle w:val="Hypertextovodkaz"/>
                <w:noProof/>
              </w:rPr>
              <w:t>1.6</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Členenie stavby na stavebné objekty a prevádzkové súbory:</w:t>
            </w:r>
            <w:r>
              <w:rPr>
                <w:noProof/>
                <w:webHidden/>
              </w:rPr>
              <w:tab/>
            </w:r>
            <w:r>
              <w:rPr>
                <w:noProof/>
                <w:webHidden/>
              </w:rPr>
              <w:fldChar w:fldCharType="begin"/>
            </w:r>
            <w:r>
              <w:rPr>
                <w:noProof/>
                <w:webHidden/>
              </w:rPr>
              <w:instrText xml:space="preserve"> PAGEREF _Toc189048329 \h </w:instrText>
            </w:r>
            <w:r>
              <w:rPr>
                <w:noProof/>
                <w:webHidden/>
              </w:rPr>
            </w:r>
            <w:r>
              <w:rPr>
                <w:noProof/>
                <w:webHidden/>
              </w:rPr>
              <w:fldChar w:fldCharType="separate"/>
            </w:r>
            <w:r w:rsidR="008D7E8D">
              <w:rPr>
                <w:noProof/>
                <w:webHidden/>
              </w:rPr>
              <w:t>11</w:t>
            </w:r>
            <w:r>
              <w:rPr>
                <w:noProof/>
                <w:webHidden/>
              </w:rPr>
              <w:fldChar w:fldCharType="end"/>
            </w:r>
          </w:hyperlink>
        </w:p>
        <w:p w14:paraId="0B5B12A0" w14:textId="7F9D5981"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30" w:history="1">
            <w:r w:rsidRPr="00DC4B3C">
              <w:rPr>
                <w:rStyle w:val="Hypertextovodkaz"/>
                <w:noProof/>
              </w:rPr>
              <w:t>1.7</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Účastníci územného konania:</w:t>
            </w:r>
            <w:r>
              <w:rPr>
                <w:noProof/>
                <w:webHidden/>
              </w:rPr>
              <w:tab/>
            </w:r>
            <w:r>
              <w:rPr>
                <w:noProof/>
                <w:webHidden/>
              </w:rPr>
              <w:fldChar w:fldCharType="begin"/>
            </w:r>
            <w:r>
              <w:rPr>
                <w:noProof/>
                <w:webHidden/>
              </w:rPr>
              <w:instrText xml:space="preserve"> PAGEREF _Toc189048330 \h </w:instrText>
            </w:r>
            <w:r>
              <w:rPr>
                <w:noProof/>
                <w:webHidden/>
              </w:rPr>
            </w:r>
            <w:r>
              <w:rPr>
                <w:noProof/>
                <w:webHidden/>
              </w:rPr>
              <w:fldChar w:fldCharType="separate"/>
            </w:r>
            <w:r w:rsidR="008D7E8D">
              <w:rPr>
                <w:noProof/>
                <w:webHidden/>
              </w:rPr>
              <w:t>11</w:t>
            </w:r>
            <w:r>
              <w:rPr>
                <w:noProof/>
                <w:webHidden/>
              </w:rPr>
              <w:fldChar w:fldCharType="end"/>
            </w:r>
          </w:hyperlink>
        </w:p>
        <w:p w14:paraId="3FE631AF" w14:textId="042DFCA3"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31" w:history="1">
            <w:r w:rsidRPr="00DC4B3C">
              <w:rPr>
                <w:rStyle w:val="Hypertextovodkaz"/>
                <w:noProof/>
              </w:rPr>
              <w:t>1.7.1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Parcely vo vlastníctve investora na ktorých sa uskutočňuje výstavba hlavných stavebných objektov:</w:t>
            </w:r>
            <w:r>
              <w:rPr>
                <w:noProof/>
                <w:webHidden/>
              </w:rPr>
              <w:tab/>
            </w:r>
            <w:r>
              <w:rPr>
                <w:noProof/>
                <w:webHidden/>
              </w:rPr>
              <w:fldChar w:fldCharType="begin"/>
            </w:r>
            <w:r>
              <w:rPr>
                <w:noProof/>
                <w:webHidden/>
              </w:rPr>
              <w:instrText xml:space="preserve"> PAGEREF _Toc189048331 \h </w:instrText>
            </w:r>
            <w:r>
              <w:rPr>
                <w:noProof/>
                <w:webHidden/>
              </w:rPr>
            </w:r>
            <w:r>
              <w:rPr>
                <w:noProof/>
                <w:webHidden/>
              </w:rPr>
              <w:fldChar w:fldCharType="separate"/>
            </w:r>
            <w:r w:rsidR="008D7E8D">
              <w:rPr>
                <w:noProof/>
                <w:webHidden/>
              </w:rPr>
              <w:t>11</w:t>
            </w:r>
            <w:r>
              <w:rPr>
                <w:noProof/>
                <w:webHidden/>
              </w:rPr>
              <w:fldChar w:fldCharType="end"/>
            </w:r>
          </w:hyperlink>
        </w:p>
        <w:p w14:paraId="7D0CCAD5" w14:textId="39A4B2CF"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32" w:history="1">
            <w:r w:rsidRPr="00DC4B3C">
              <w:rPr>
                <w:rStyle w:val="Hypertextovodkaz"/>
                <w:noProof/>
              </w:rPr>
              <w:t>1.7.2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Parcely mimo vlastníctva investora na ktorých sa uskutočňuje výstavba inžinierskych stavebných objektov:</w:t>
            </w:r>
            <w:r>
              <w:rPr>
                <w:noProof/>
                <w:webHidden/>
              </w:rPr>
              <w:tab/>
            </w:r>
            <w:r>
              <w:rPr>
                <w:noProof/>
                <w:webHidden/>
              </w:rPr>
              <w:fldChar w:fldCharType="begin"/>
            </w:r>
            <w:r>
              <w:rPr>
                <w:noProof/>
                <w:webHidden/>
              </w:rPr>
              <w:instrText xml:space="preserve"> PAGEREF _Toc189048332 \h </w:instrText>
            </w:r>
            <w:r>
              <w:rPr>
                <w:noProof/>
                <w:webHidden/>
              </w:rPr>
            </w:r>
            <w:r>
              <w:rPr>
                <w:noProof/>
                <w:webHidden/>
              </w:rPr>
              <w:fldChar w:fldCharType="separate"/>
            </w:r>
            <w:r w:rsidR="008D7E8D">
              <w:rPr>
                <w:noProof/>
                <w:webHidden/>
              </w:rPr>
              <w:t>11</w:t>
            </w:r>
            <w:r>
              <w:rPr>
                <w:noProof/>
                <w:webHidden/>
              </w:rPr>
              <w:fldChar w:fldCharType="end"/>
            </w:r>
          </w:hyperlink>
        </w:p>
        <w:p w14:paraId="6ECE396C" w14:textId="24F494C1"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33" w:history="1">
            <w:r w:rsidRPr="00DC4B3C">
              <w:rPr>
                <w:rStyle w:val="Hypertextovodkaz"/>
                <w:noProof/>
              </w:rPr>
              <w:t>1.7.3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Dotknuté parcely</w:t>
            </w:r>
            <w:r>
              <w:rPr>
                <w:noProof/>
                <w:webHidden/>
              </w:rPr>
              <w:tab/>
            </w:r>
            <w:r>
              <w:rPr>
                <w:noProof/>
                <w:webHidden/>
              </w:rPr>
              <w:fldChar w:fldCharType="begin"/>
            </w:r>
            <w:r>
              <w:rPr>
                <w:noProof/>
                <w:webHidden/>
              </w:rPr>
              <w:instrText xml:space="preserve"> PAGEREF _Toc189048333 \h </w:instrText>
            </w:r>
            <w:r>
              <w:rPr>
                <w:noProof/>
                <w:webHidden/>
              </w:rPr>
            </w:r>
            <w:r>
              <w:rPr>
                <w:noProof/>
                <w:webHidden/>
              </w:rPr>
              <w:fldChar w:fldCharType="separate"/>
            </w:r>
            <w:r w:rsidR="008D7E8D">
              <w:rPr>
                <w:noProof/>
                <w:webHidden/>
              </w:rPr>
              <w:t>12</w:t>
            </w:r>
            <w:r>
              <w:rPr>
                <w:noProof/>
                <w:webHidden/>
              </w:rPr>
              <w:fldChar w:fldCharType="end"/>
            </w:r>
          </w:hyperlink>
        </w:p>
        <w:p w14:paraId="787DE1BC" w14:textId="2C333AF9"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34" w:history="1">
            <w:r w:rsidRPr="00DC4B3C">
              <w:rPr>
                <w:rStyle w:val="Hypertextovodkaz"/>
                <w:noProof/>
              </w:rPr>
              <w:t>1.8</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Požiadavky na technické riešenie a kvalitu definované v projektu</w:t>
            </w:r>
            <w:r>
              <w:rPr>
                <w:noProof/>
                <w:webHidden/>
              </w:rPr>
              <w:tab/>
            </w:r>
            <w:r>
              <w:rPr>
                <w:noProof/>
                <w:webHidden/>
              </w:rPr>
              <w:fldChar w:fldCharType="begin"/>
            </w:r>
            <w:r>
              <w:rPr>
                <w:noProof/>
                <w:webHidden/>
              </w:rPr>
              <w:instrText xml:space="preserve"> PAGEREF _Toc189048334 \h </w:instrText>
            </w:r>
            <w:r>
              <w:rPr>
                <w:noProof/>
                <w:webHidden/>
              </w:rPr>
            </w:r>
            <w:r>
              <w:rPr>
                <w:noProof/>
                <w:webHidden/>
              </w:rPr>
              <w:fldChar w:fldCharType="separate"/>
            </w:r>
            <w:r w:rsidR="008D7E8D">
              <w:rPr>
                <w:noProof/>
                <w:webHidden/>
              </w:rPr>
              <w:t>12</w:t>
            </w:r>
            <w:r>
              <w:rPr>
                <w:noProof/>
                <w:webHidden/>
              </w:rPr>
              <w:fldChar w:fldCharType="end"/>
            </w:r>
          </w:hyperlink>
        </w:p>
        <w:p w14:paraId="1049F318" w14:textId="36A9EE8C" w:rsidR="00A16692" w:rsidRDefault="00A16692">
          <w:pPr>
            <w:pStyle w:val="Obsah1"/>
            <w:rPr>
              <w:rFonts w:asciiTheme="minorHAnsi" w:eastAsiaTheme="minorEastAsia" w:hAnsiTheme="minorHAnsi" w:cstheme="minorBidi"/>
              <w:b w:val="0"/>
              <w:noProof/>
              <w:color w:val="auto"/>
              <w:kern w:val="2"/>
              <w:sz w:val="24"/>
              <w:szCs w:val="24"/>
              <w:bdr w:val="none" w:sz="0" w:space="0" w:color="auto"/>
              <w14:ligatures w14:val="standardContextual"/>
            </w:rPr>
          </w:pPr>
          <w:hyperlink w:anchor="_Toc189048335" w:history="1">
            <w:r w:rsidRPr="00DC4B3C">
              <w:rPr>
                <w:rStyle w:val="Hypertextovodkaz"/>
                <w:noProof/>
              </w:rPr>
              <w:t>2</w:t>
            </w:r>
            <w:r>
              <w:rPr>
                <w:rFonts w:asciiTheme="minorHAnsi" w:eastAsiaTheme="minorEastAsia" w:hAnsiTheme="minorHAnsi" w:cstheme="minorBidi"/>
                <w:b w:val="0"/>
                <w:noProof/>
                <w:color w:val="auto"/>
                <w:kern w:val="2"/>
                <w:sz w:val="24"/>
                <w:szCs w:val="24"/>
                <w:bdr w:val="none" w:sz="0" w:space="0" w:color="auto"/>
                <w14:ligatures w14:val="standardContextual"/>
              </w:rPr>
              <w:tab/>
            </w:r>
            <w:r w:rsidRPr="00DC4B3C">
              <w:rPr>
                <w:rStyle w:val="Hypertextovodkaz"/>
                <w:noProof/>
              </w:rPr>
              <w:t>Súlad s územnoplánovacou dokumentáciou</w:t>
            </w:r>
            <w:r>
              <w:rPr>
                <w:noProof/>
                <w:webHidden/>
              </w:rPr>
              <w:tab/>
            </w:r>
            <w:r>
              <w:rPr>
                <w:noProof/>
                <w:webHidden/>
              </w:rPr>
              <w:fldChar w:fldCharType="begin"/>
            </w:r>
            <w:r>
              <w:rPr>
                <w:noProof/>
                <w:webHidden/>
              </w:rPr>
              <w:instrText xml:space="preserve"> PAGEREF _Toc189048335 \h </w:instrText>
            </w:r>
            <w:r>
              <w:rPr>
                <w:noProof/>
                <w:webHidden/>
              </w:rPr>
            </w:r>
            <w:r>
              <w:rPr>
                <w:noProof/>
                <w:webHidden/>
              </w:rPr>
              <w:fldChar w:fldCharType="separate"/>
            </w:r>
            <w:r w:rsidR="008D7E8D">
              <w:rPr>
                <w:noProof/>
                <w:webHidden/>
              </w:rPr>
              <w:t>12</w:t>
            </w:r>
            <w:r>
              <w:rPr>
                <w:noProof/>
                <w:webHidden/>
              </w:rPr>
              <w:fldChar w:fldCharType="end"/>
            </w:r>
          </w:hyperlink>
        </w:p>
        <w:p w14:paraId="7FFF94B1" w14:textId="6BAA221D" w:rsidR="00A16692" w:rsidRDefault="00A16692">
          <w:pPr>
            <w:pStyle w:val="Obsah1"/>
            <w:rPr>
              <w:rFonts w:asciiTheme="minorHAnsi" w:eastAsiaTheme="minorEastAsia" w:hAnsiTheme="minorHAnsi" w:cstheme="minorBidi"/>
              <w:b w:val="0"/>
              <w:noProof/>
              <w:color w:val="auto"/>
              <w:kern w:val="2"/>
              <w:sz w:val="24"/>
              <w:szCs w:val="24"/>
              <w:bdr w:val="none" w:sz="0" w:space="0" w:color="auto"/>
              <w14:ligatures w14:val="standardContextual"/>
            </w:rPr>
          </w:pPr>
          <w:hyperlink w:anchor="_Toc189048336" w:history="1">
            <w:r w:rsidRPr="00DC4B3C">
              <w:rPr>
                <w:rStyle w:val="Hypertextovodkaz"/>
                <w:noProof/>
              </w:rPr>
              <w:t>3</w:t>
            </w:r>
            <w:r>
              <w:rPr>
                <w:rFonts w:asciiTheme="minorHAnsi" w:eastAsiaTheme="minorEastAsia" w:hAnsiTheme="minorHAnsi" w:cstheme="minorBidi"/>
                <w:b w:val="0"/>
                <w:noProof/>
                <w:color w:val="auto"/>
                <w:kern w:val="2"/>
                <w:sz w:val="24"/>
                <w:szCs w:val="24"/>
                <w:bdr w:val="none" w:sz="0" w:space="0" w:color="auto"/>
                <w14:ligatures w14:val="standardContextual"/>
              </w:rPr>
              <w:tab/>
            </w:r>
            <w:r w:rsidRPr="00DC4B3C">
              <w:rPr>
                <w:rStyle w:val="Hypertextovodkaz"/>
                <w:noProof/>
              </w:rPr>
              <w:t>Charakteristika územia</w:t>
            </w:r>
            <w:r>
              <w:rPr>
                <w:noProof/>
                <w:webHidden/>
              </w:rPr>
              <w:tab/>
            </w:r>
            <w:r>
              <w:rPr>
                <w:noProof/>
                <w:webHidden/>
              </w:rPr>
              <w:fldChar w:fldCharType="begin"/>
            </w:r>
            <w:r>
              <w:rPr>
                <w:noProof/>
                <w:webHidden/>
              </w:rPr>
              <w:instrText xml:space="preserve"> PAGEREF _Toc189048336 \h </w:instrText>
            </w:r>
            <w:r>
              <w:rPr>
                <w:noProof/>
                <w:webHidden/>
              </w:rPr>
            </w:r>
            <w:r>
              <w:rPr>
                <w:noProof/>
                <w:webHidden/>
              </w:rPr>
              <w:fldChar w:fldCharType="separate"/>
            </w:r>
            <w:r w:rsidR="008D7E8D">
              <w:rPr>
                <w:noProof/>
                <w:webHidden/>
              </w:rPr>
              <w:t>12</w:t>
            </w:r>
            <w:r>
              <w:rPr>
                <w:noProof/>
                <w:webHidden/>
              </w:rPr>
              <w:fldChar w:fldCharType="end"/>
            </w:r>
          </w:hyperlink>
        </w:p>
        <w:p w14:paraId="0AF83441" w14:textId="03D61E30"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37" w:history="1">
            <w:r w:rsidRPr="00DC4B3C">
              <w:rPr>
                <w:rStyle w:val="Hypertextovodkaz"/>
                <w:noProof/>
              </w:rPr>
              <w:t>3.1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Vyhodnotenie územia vrátane hydrologických a geologických pomerov</w:t>
            </w:r>
            <w:r>
              <w:rPr>
                <w:noProof/>
                <w:webHidden/>
              </w:rPr>
              <w:tab/>
            </w:r>
            <w:r>
              <w:rPr>
                <w:noProof/>
                <w:webHidden/>
              </w:rPr>
              <w:fldChar w:fldCharType="begin"/>
            </w:r>
            <w:r>
              <w:rPr>
                <w:noProof/>
                <w:webHidden/>
              </w:rPr>
              <w:instrText xml:space="preserve"> PAGEREF _Toc189048337 \h </w:instrText>
            </w:r>
            <w:r>
              <w:rPr>
                <w:noProof/>
                <w:webHidden/>
              </w:rPr>
            </w:r>
            <w:r>
              <w:rPr>
                <w:noProof/>
                <w:webHidden/>
              </w:rPr>
              <w:fldChar w:fldCharType="separate"/>
            </w:r>
            <w:r w:rsidR="008D7E8D">
              <w:rPr>
                <w:noProof/>
                <w:webHidden/>
              </w:rPr>
              <w:t>12</w:t>
            </w:r>
            <w:r>
              <w:rPr>
                <w:noProof/>
                <w:webHidden/>
              </w:rPr>
              <w:fldChar w:fldCharType="end"/>
            </w:r>
          </w:hyperlink>
        </w:p>
        <w:p w14:paraId="6EF94F18" w14:textId="601D7250"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38" w:history="1">
            <w:r w:rsidRPr="00DC4B3C">
              <w:rPr>
                <w:rStyle w:val="Hypertextovodkaz"/>
                <w:noProof/>
              </w:rPr>
              <w:t>3.1.1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Vyhodnotenie IG a HG prieskumov</w:t>
            </w:r>
            <w:r>
              <w:rPr>
                <w:noProof/>
                <w:webHidden/>
              </w:rPr>
              <w:tab/>
            </w:r>
            <w:r>
              <w:rPr>
                <w:noProof/>
                <w:webHidden/>
              </w:rPr>
              <w:fldChar w:fldCharType="begin"/>
            </w:r>
            <w:r>
              <w:rPr>
                <w:noProof/>
                <w:webHidden/>
              </w:rPr>
              <w:instrText xml:space="preserve"> PAGEREF _Toc189048338 \h </w:instrText>
            </w:r>
            <w:r>
              <w:rPr>
                <w:noProof/>
                <w:webHidden/>
              </w:rPr>
            </w:r>
            <w:r>
              <w:rPr>
                <w:noProof/>
                <w:webHidden/>
              </w:rPr>
              <w:fldChar w:fldCharType="separate"/>
            </w:r>
            <w:r w:rsidR="008D7E8D">
              <w:rPr>
                <w:noProof/>
                <w:webHidden/>
              </w:rPr>
              <w:t>12</w:t>
            </w:r>
            <w:r>
              <w:rPr>
                <w:noProof/>
                <w:webHidden/>
              </w:rPr>
              <w:fldChar w:fldCharType="end"/>
            </w:r>
          </w:hyperlink>
        </w:p>
        <w:p w14:paraId="6D5C2F5F" w14:textId="697A7EF6"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39" w:history="1">
            <w:r w:rsidRPr="00DC4B3C">
              <w:rPr>
                <w:rStyle w:val="Hypertextovodkaz"/>
                <w:noProof/>
              </w:rPr>
              <w:t>3.1.2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Vyhodnotenie radónového prieskumu</w:t>
            </w:r>
            <w:r>
              <w:rPr>
                <w:noProof/>
                <w:webHidden/>
              </w:rPr>
              <w:tab/>
            </w:r>
            <w:r>
              <w:rPr>
                <w:noProof/>
                <w:webHidden/>
              </w:rPr>
              <w:fldChar w:fldCharType="begin"/>
            </w:r>
            <w:r>
              <w:rPr>
                <w:noProof/>
                <w:webHidden/>
              </w:rPr>
              <w:instrText xml:space="preserve"> PAGEREF _Toc189048339 \h </w:instrText>
            </w:r>
            <w:r>
              <w:rPr>
                <w:noProof/>
                <w:webHidden/>
              </w:rPr>
            </w:r>
            <w:r>
              <w:rPr>
                <w:noProof/>
                <w:webHidden/>
              </w:rPr>
              <w:fldChar w:fldCharType="separate"/>
            </w:r>
            <w:r w:rsidR="008D7E8D">
              <w:rPr>
                <w:noProof/>
                <w:webHidden/>
              </w:rPr>
              <w:t>12</w:t>
            </w:r>
            <w:r>
              <w:rPr>
                <w:noProof/>
                <w:webHidden/>
              </w:rPr>
              <w:fldChar w:fldCharType="end"/>
            </w:r>
          </w:hyperlink>
        </w:p>
        <w:p w14:paraId="04923FD5" w14:textId="22F0C45B"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40" w:history="1">
            <w:r w:rsidRPr="00DC4B3C">
              <w:rPr>
                <w:rStyle w:val="Hypertextovodkaz"/>
                <w:noProof/>
              </w:rPr>
              <w:t>3.1.3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Vyhodnotenie vybudovanie studne</w:t>
            </w:r>
            <w:r>
              <w:rPr>
                <w:noProof/>
                <w:webHidden/>
              </w:rPr>
              <w:tab/>
            </w:r>
            <w:r>
              <w:rPr>
                <w:noProof/>
                <w:webHidden/>
              </w:rPr>
              <w:fldChar w:fldCharType="begin"/>
            </w:r>
            <w:r>
              <w:rPr>
                <w:noProof/>
                <w:webHidden/>
              </w:rPr>
              <w:instrText xml:space="preserve"> PAGEREF _Toc189048340 \h </w:instrText>
            </w:r>
            <w:r>
              <w:rPr>
                <w:noProof/>
                <w:webHidden/>
              </w:rPr>
            </w:r>
            <w:r>
              <w:rPr>
                <w:noProof/>
                <w:webHidden/>
              </w:rPr>
              <w:fldChar w:fldCharType="separate"/>
            </w:r>
            <w:r w:rsidR="008D7E8D">
              <w:rPr>
                <w:noProof/>
                <w:webHidden/>
              </w:rPr>
              <w:t>13</w:t>
            </w:r>
            <w:r>
              <w:rPr>
                <w:noProof/>
                <w:webHidden/>
              </w:rPr>
              <w:fldChar w:fldCharType="end"/>
            </w:r>
          </w:hyperlink>
        </w:p>
        <w:p w14:paraId="79A78CA4" w14:textId="48E0F3AE"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41" w:history="1">
            <w:r w:rsidRPr="00DC4B3C">
              <w:rPr>
                <w:rStyle w:val="Hypertextovodkaz"/>
                <w:noProof/>
              </w:rPr>
              <w:t>3.1.4</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Vyhodnotenie ekologického prieskumu</w:t>
            </w:r>
            <w:r>
              <w:rPr>
                <w:noProof/>
                <w:webHidden/>
              </w:rPr>
              <w:tab/>
            </w:r>
            <w:r>
              <w:rPr>
                <w:noProof/>
                <w:webHidden/>
              </w:rPr>
              <w:fldChar w:fldCharType="begin"/>
            </w:r>
            <w:r>
              <w:rPr>
                <w:noProof/>
                <w:webHidden/>
              </w:rPr>
              <w:instrText xml:space="preserve"> PAGEREF _Toc189048341 \h </w:instrText>
            </w:r>
            <w:r>
              <w:rPr>
                <w:noProof/>
                <w:webHidden/>
              </w:rPr>
            </w:r>
            <w:r>
              <w:rPr>
                <w:noProof/>
                <w:webHidden/>
              </w:rPr>
              <w:fldChar w:fldCharType="separate"/>
            </w:r>
            <w:r w:rsidR="008D7E8D">
              <w:rPr>
                <w:noProof/>
                <w:webHidden/>
              </w:rPr>
              <w:t>13</w:t>
            </w:r>
            <w:r>
              <w:rPr>
                <w:noProof/>
                <w:webHidden/>
              </w:rPr>
              <w:fldChar w:fldCharType="end"/>
            </w:r>
          </w:hyperlink>
        </w:p>
        <w:p w14:paraId="2BCB6D9C" w14:textId="5B85C471"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42" w:history="1">
            <w:r w:rsidRPr="00DC4B3C">
              <w:rPr>
                <w:rStyle w:val="Hypertextovodkaz"/>
                <w:noProof/>
              </w:rPr>
              <w:t>3.1.5</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Vyhodnotenie korozívnej agresivity prostredia</w:t>
            </w:r>
            <w:r>
              <w:rPr>
                <w:noProof/>
                <w:webHidden/>
              </w:rPr>
              <w:tab/>
            </w:r>
            <w:r>
              <w:rPr>
                <w:noProof/>
                <w:webHidden/>
              </w:rPr>
              <w:fldChar w:fldCharType="begin"/>
            </w:r>
            <w:r>
              <w:rPr>
                <w:noProof/>
                <w:webHidden/>
              </w:rPr>
              <w:instrText xml:space="preserve"> PAGEREF _Toc189048342 \h </w:instrText>
            </w:r>
            <w:r>
              <w:rPr>
                <w:noProof/>
                <w:webHidden/>
              </w:rPr>
            </w:r>
            <w:r>
              <w:rPr>
                <w:noProof/>
                <w:webHidden/>
              </w:rPr>
              <w:fldChar w:fldCharType="separate"/>
            </w:r>
            <w:r w:rsidR="008D7E8D">
              <w:rPr>
                <w:noProof/>
                <w:webHidden/>
              </w:rPr>
              <w:t>13</w:t>
            </w:r>
            <w:r>
              <w:rPr>
                <w:noProof/>
                <w:webHidden/>
              </w:rPr>
              <w:fldChar w:fldCharType="end"/>
            </w:r>
          </w:hyperlink>
        </w:p>
        <w:p w14:paraId="3638C13B" w14:textId="3B238039"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43" w:history="1">
            <w:r w:rsidRPr="00DC4B3C">
              <w:rPr>
                <w:rStyle w:val="Hypertextovodkaz"/>
                <w:noProof/>
              </w:rPr>
              <w:t>3.1.6</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Vyhodnotenie rozptylovej štúdie</w:t>
            </w:r>
            <w:r>
              <w:rPr>
                <w:noProof/>
                <w:webHidden/>
              </w:rPr>
              <w:tab/>
            </w:r>
            <w:r>
              <w:rPr>
                <w:noProof/>
                <w:webHidden/>
              </w:rPr>
              <w:fldChar w:fldCharType="begin"/>
            </w:r>
            <w:r>
              <w:rPr>
                <w:noProof/>
                <w:webHidden/>
              </w:rPr>
              <w:instrText xml:space="preserve"> PAGEREF _Toc189048343 \h </w:instrText>
            </w:r>
            <w:r>
              <w:rPr>
                <w:noProof/>
                <w:webHidden/>
              </w:rPr>
            </w:r>
            <w:r>
              <w:rPr>
                <w:noProof/>
                <w:webHidden/>
              </w:rPr>
              <w:fldChar w:fldCharType="separate"/>
            </w:r>
            <w:r w:rsidR="008D7E8D">
              <w:rPr>
                <w:noProof/>
                <w:webHidden/>
              </w:rPr>
              <w:t>13</w:t>
            </w:r>
            <w:r>
              <w:rPr>
                <w:noProof/>
                <w:webHidden/>
              </w:rPr>
              <w:fldChar w:fldCharType="end"/>
            </w:r>
          </w:hyperlink>
        </w:p>
        <w:p w14:paraId="3A59B9D1" w14:textId="43C55908"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44" w:history="1">
            <w:r w:rsidRPr="00DC4B3C">
              <w:rPr>
                <w:rStyle w:val="Hypertextovodkaz"/>
                <w:noProof/>
              </w:rPr>
              <w:t>3.1.7</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Vyhodnotenie svetlotechnickej štúdie</w:t>
            </w:r>
            <w:r>
              <w:rPr>
                <w:noProof/>
                <w:webHidden/>
              </w:rPr>
              <w:tab/>
            </w:r>
            <w:r>
              <w:rPr>
                <w:noProof/>
                <w:webHidden/>
              </w:rPr>
              <w:fldChar w:fldCharType="begin"/>
            </w:r>
            <w:r>
              <w:rPr>
                <w:noProof/>
                <w:webHidden/>
              </w:rPr>
              <w:instrText xml:space="preserve"> PAGEREF _Toc189048344 \h </w:instrText>
            </w:r>
            <w:r>
              <w:rPr>
                <w:noProof/>
                <w:webHidden/>
              </w:rPr>
            </w:r>
            <w:r>
              <w:rPr>
                <w:noProof/>
                <w:webHidden/>
              </w:rPr>
              <w:fldChar w:fldCharType="separate"/>
            </w:r>
            <w:r w:rsidR="008D7E8D">
              <w:rPr>
                <w:noProof/>
                <w:webHidden/>
              </w:rPr>
              <w:t>14</w:t>
            </w:r>
            <w:r>
              <w:rPr>
                <w:noProof/>
                <w:webHidden/>
              </w:rPr>
              <w:fldChar w:fldCharType="end"/>
            </w:r>
          </w:hyperlink>
        </w:p>
        <w:p w14:paraId="1F3A6869" w14:textId="534F3E18"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45" w:history="1">
            <w:r w:rsidRPr="00DC4B3C">
              <w:rPr>
                <w:rStyle w:val="Hypertextovodkaz"/>
                <w:noProof/>
              </w:rPr>
              <w:t>3.1.8</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Vyhodnotenie akustickej štúdie</w:t>
            </w:r>
            <w:r>
              <w:rPr>
                <w:noProof/>
                <w:webHidden/>
              </w:rPr>
              <w:tab/>
            </w:r>
            <w:r>
              <w:rPr>
                <w:noProof/>
                <w:webHidden/>
              </w:rPr>
              <w:fldChar w:fldCharType="begin"/>
            </w:r>
            <w:r>
              <w:rPr>
                <w:noProof/>
                <w:webHidden/>
              </w:rPr>
              <w:instrText xml:space="preserve"> PAGEREF _Toc189048345 \h </w:instrText>
            </w:r>
            <w:r>
              <w:rPr>
                <w:noProof/>
                <w:webHidden/>
              </w:rPr>
            </w:r>
            <w:r>
              <w:rPr>
                <w:noProof/>
                <w:webHidden/>
              </w:rPr>
              <w:fldChar w:fldCharType="separate"/>
            </w:r>
            <w:r w:rsidR="008D7E8D">
              <w:rPr>
                <w:noProof/>
                <w:webHidden/>
              </w:rPr>
              <w:t>14</w:t>
            </w:r>
            <w:r>
              <w:rPr>
                <w:noProof/>
                <w:webHidden/>
              </w:rPr>
              <w:fldChar w:fldCharType="end"/>
            </w:r>
          </w:hyperlink>
        </w:p>
        <w:p w14:paraId="1EC443B0" w14:textId="0ECB8331"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46" w:history="1">
            <w:r w:rsidRPr="00DC4B3C">
              <w:rPr>
                <w:rStyle w:val="Hypertextovodkaz"/>
                <w:noProof/>
              </w:rPr>
              <w:t>3.1.9</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Vyhodnotenie dendrologického prieskumu</w:t>
            </w:r>
            <w:r>
              <w:rPr>
                <w:noProof/>
                <w:webHidden/>
              </w:rPr>
              <w:tab/>
            </w:r>
            <w:r>
              <w:rPr>
                <w:noProof/>
                <w:webHidden/>
              </w:rPr>
              <w:fldChar w:fldCharType="begin"/>
            </w:r>
            <w:r>
              <w:rPr>
                <w:noProof/>
                <w:webHidden/>
              </w:rPr>
              <w:instrText xml:space="preserve"> PAGEREF _Toc189048346 \h </w:instrText>
            </w:r>
            <w:r>
              <w:rPr>
                <w:noProof/>
                <w:webHidden/>
              </w:rPr>
            </w:r>
            <w:r>
              <w:rPr>
                <w:noProof/>
                <w:webHidden/>
              </w:rPr>
              <w:fldChar w:fldCharType="separate"/>
            </w:r>
            <w:r w:rsidR="008D7E8D">
              <w:rPr>
                <w:noProof/>
                <w:webHidden/>
              </w:rPr>
              <w:t>14</w:t>
            </w:r>
            <w:r>
              <w:rPr>
                <w:noProof/>
                <w:webHidden/>
              </w:rPr>
              <w:fldChar w:fldCharType="end"/>
            </w:r>
          </w:hyperlink>
        </w:p>
        <w:p w14:paraId="6A656B9C" w14:textId="05994E6F"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47" w:history="1">
            <w:r w:rsidRPr="00DC4B3C">
              <w:rPr>
                <w:rStyle w:val="Hypertextovodkaz"/>
                <w:noProof/>
              </w:rPr>
              <w:t>3.1.10</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Celkové vyhodnotenie EIA</w:t>
            </w:r>
            <w:r>
              <w:rPr>
                <w:noProof/>
                <w:webHidden/>
              </w:rPr>
              <w:tab/>
            </w:r>
            <w:r>
              <w:rPr>
                <w:noProof/>
                <w:webHidden/>
              </w:rPr>
              <w:fldChar w:fldCharType="begin"/>
            </w:r>
            <w:r>
              <w:rPr>
                <w:noProof/>
                <w:webHidden/>
              </w:rPr>
              <w:instrText xml:space="preserve"> PAGEREF _Toc189048347 \h </w:instrText>
            </w:r>
            <w:r>
              <w:rPr>
                <w:noProof/>
                <w:webHidden/>
              </w:rPr>
            </w:r>
            <w:r>
              <w:rPr>
                <w:noProof/>
                <w:webHidden/>
              </w:rPr>
              <w:fldChar w:fldCharType="separate"/>
            </w:r>
            <w:r w:rsidR="008D7E8D">
              <w:rPr>
                <w:noProof/>
                <w:webHidden/>
              </w:rPr>
              <w:t>14</w:t>
            </w:r>
            <w:r>
              <w:rPr>
                <w:noProof/>
                <w:webHidden/>
              </w:rPr>
              <w:fldChar w:fldCharType="end"/>
            </w:r>
          </w:hyperlink>
        </w:p>
        <w:p w14:paraId="4FDE341C" w14:textId="1623609D"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48" w:history="1">
            <w:r w:rsidRPr="00DC4B3C">
              <w:rPr>
                <w:rStyle w:val="Hypertextovodkaz"/>
                <w:noProof/>
              </w:rPr>
              <w:t>3.1.11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Vyhodnotenie hydrogeologického posudku vsakovanie</w:t>
            </w:r>
            <w:r>
              <w:rPr>
                <w:noProof/>
                <w:webHidden/>
              </w:rPr>
              <w:tab/>
            </w:r>
            <w:r>
              <w:rPr>
                <w:noProof/>
                <w:webHidden/>
              </w:rPr>
              <w:fldChar w:fldCharType="begin"/>
            </w:r>
            <w:r>
              <w:rPr>
                <w:noProof/>
                <w:webHidden/>
              </w:rPr>
              <w:instrText xml:space="preserve"> PAGEREF _Toc189048348 \h </w:instrText>
            </w:r>
            <w:r>
              <w:rPr>
                <w:noProof/>
                <w:webHidden/>
              </w:rPr>
            </w:r>
            <w:r>
              <w:rPr>
                <w:noProof/>
                <w:webHidden/>
              </w:rPr>
              <w:fldChar w:fldCharType="separate"/>
            </w:r>
            <w:r w:rsidR="008D7E8D">
              <w:rPr>
                <w:noProof/>
                <w:webHidden/>
              </w:rPr>
              <w:t>15</w:t>
            </w:r>
            <w:r>
              <w:rPr>
                <w:noProof/>
                <w:webHidden/>
              </w:rPr>
              <w:fldChar w:fldCharType="end"/>
            </w:r>
          </w:hyperlink>
        </w:p>
        <w:p w14:paraId="1A81FA5B" w14:textId="76F66BFC"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49" w:history="1">
            <w:r w:rsidRPr="00DC4B3C">
              <w:rPr>
                <w:rStyle w:val="Hypertextovodkaz"/>
                <w:noProof/>
              </w:rPr>
              <w:t>3.1.12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Vyhodnotenie odborného posudku vo veciach odpadov</w:t>
            </w:r>
            <w:r>
              <w:rPr>
                <w:noProof/>
                <w:webHidden/>
              </w:rPr>
              <w:tab/>
            </w:r>
            <w:r>
              <w:rPr>
                <w:noProof/>
                <w:webHidden/>
              </w:rPr>
              <w:fldChar w:fldCharType="begin"/>
            </w:r>
            <w:r>
              <w:rPr>
                <w:noProof/>
                <w:webHidden/>
              </w:rPr>
              <w:instrText xml:space="preserve"> PAGEREF _Toc189048349 \h </w:instrText>
            </w:r>
            <w:r>
              <w:rPr>
                <w:noProof/>
                <w:webHidden/>
              </w:rPr>
            </w:r>
            <w:r>
              <w:rPr>
                <w:noProof/>
                <w:webHidden/>
              </w:rPr>
              <w:fldChar w:fldCharType="separate"/>
            </w:r>
            <w:r w:rsidR="008D7E8D">
              <w:rPr>
                <w:noProof/>
                <w:webHidden/>
              </w:rPr>
              <w:t>16</w:t>
            </w:r>
            <w:r>
              <w:rPr>
                <w:noProof/>
                <w:webHidden/>
              </w:rPr>
              <w:fldChar w:fldCharType="end"/>
            </w:r>
          </w:hyperlink>
        </w:p>
        <w:p w14:paraId="076E22EB" w14:textId="2C92CDB1"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50" w:history="1">
            <w:r w:rsidRPr="00DC4B3C">
              <w:rPr>
                <w:rStyle w:val="Hypertextovodkaz"/>
                <w:noProof/>
              </w:rPr>
              <w:t>3.2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Dotknuté ochranné pásma a chránené územia</w:t>
            </w:r>
            <w:r>
              <w:rPr>
                <w:noProof/>
                <w:webHidden/>
              </w:rPr>
              <w:tab/>
            </w:r>
            <w:r>
              <w:rPr>
                <w:noProof/>
                <w:webHidden/>
              </w:rPr>
              <w:fldChar w:fldCharType="begin"/>
            </w:r>
            <w:r>
              <w:rPr>
                <w:noProof/>
                <w:webHidden/>
              </w:rPr>
              <w:instrText xml:space="preserve"> PAGEREF _Toc189048350 \h </w:instrText>
            </w:r>
            <w:r>
              <w:rPr>
                <w:noProof/>
                <w:webHidden/>
              </w:rPr>
            </w:r>
            <w:r>
              <w:rPr>
                <w:noProof/>
                <w:webHidden/>
              </w:rPr>
              <w:fldChar w:fldCharType="separate"/>
            </w:r>
            <w:r w:rsidR="008D7E8D">
              <w:rPr>
                <w:noProof/>
                <w:webHidden/>
              </w:rPr>
              <w:t>16</w:t>
            </w:r>
            <w:r>
              <w:rPr>
                <w:noProof/>
                <w:webHidden/>
              </w:rPr>
              <w:fldChar w:fldCharType="end"/>
            </w:r>
          </w:hyperlink>
        </w:p>
        <w:p w14:paraId="273E4B25" w14:textId="21DD870A" w:rsidR="00A16692" w:rsidRDefault="00A16692">
          <w:pPr>
            <w:pStyle w:val="Obsah1"/>
            <w:rPr>
              <w:rFonts w:asciiTheme="minorHAnsi" w:eastAsiaTheme="minorEastAsia" w:hAnsiTheme="minorHAnsi" w:cstheme="minorBidi"/>
              <w:b w:val="0"/>
              <w:noProof/>
              <w:color w:val="auto"/>
              <w:kern w:val="2"/>
              <w:sz w:val="24"/>
              <w:szCs w:val="24"/>
              <w:bdr w:val="none" w:sz="0" w:space="0" w:color="auto"/>
              <w14:ligatures w14:val="standardContextual"/>
            </w:rPr>
          </w:pPr>
          <w:hyperlink w:anchor="_Toc189048351" w:history="1">
            <w:r w:rsidRPr="00DC4B3C">
              <w:rPr>
                <w:rStyle w:val="Hypertextovodkaz"/>
                <w:noProof/>
              </w:rPr>
              <w:t>4</w:t>
            </w:r>
            <w:r>
              <w:rPr>
                <w:rFonts w:asciiTheme="minorHAnsi" w:eastAsiaTheme="minorEastAsia" w:hAnsiTheme="minorHAnsi" w:cstheme="minorBidi"/>
                <w:b w:val="0"/>
                <w:noProof/>
                <w:color w:val="auto"/>
                <w:kern w:val="2"/>
                <w:sz w:val="24"/>
                <w:szCs w:val="24"/>
                <w:bdr w:val="none" w:sz="0" w:space="0" w:color="auto"/>
                <w14:ligatures w14:val="standardContextual"/>
              </w:rPr>
              <w:tab/>
            </w:r>
            <w:r w:rsidRPr="00DC4B3C">
              <w:rPr>
                <w:rStyle w:val="Hypertextovodkaz"/>
                <w:noProof/>
              </w:rPr>
              <w:t>Urbanistické riešenie</w:t>
            </w:r>
            <w:r>
              <w:rPr>
                <w:noProof/>
                <w:webHidden/>
              </w:rPr>
              <w:tab/>
            </w:r>
            <w:r>
              <w:rPr>
                <w:noProof/>
                <w:webHidden/>
              </w:rPr>
              <w:fldChar w:fldCharType="begin"/>
            </w:r>
            <w:r>
              <w:rPr>
                <w:noProof/>
                <w:webHidden/>
              </w:rPr>
              <w:instrText xml:space="preserve"> PAGEREF _Toc189048351 \h </w:instrText>
            </w:r>
            <w:r>
              <w:rPr>
                <w:noProof/>
                <w:webHidden/>
              </w:rPr>
            </w:r>
            <w:r>
              <w:rPr>
                <w:noProof/>
                <w:webHidden/>
              </w:rPr>
              <w:fldChar w:fldCharType="separate"/>
            </w:r>
            <w:r w:rsidR="008D7E8D">
              <w:rPr>
                <w:noProof/>
                <w:webHidden/>
              </w:rPr>
              <w:t>16</w:t>
            </w:r>
            <w:r>
              <w:rPr>
                <w:noProof/>
                <w:webHidden/>
              </w:rPr>
              <w:fldChar w:fldCharType="end"/>
            </w:r>
          </w:hyperlink>
        </w:p>
        <w:p w14:paraId="1BD57FA5" w14:textId="6B287E84"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52" w:history="1">
            <w:r w:rsidRPr="00DC4B3C">
              <w:rPr>
                <w:rStyle w:val="Hypertextovodkaz"/>
                <w:noProof/>
              </w:rPr>
              <w:t>4.1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Začlenenie stavby do územia</w:t>
            </w:r>
            <w:r>
              <w:rPr>
                <w:noProof/>
                <w:webHidden/>
              </w:rPr>
              <w:tab/>
            </w:r>
            <w:r>
              <w:rPr>
                <w:noProof/>
                <w:webHidden/>
              </w:rPr>
              <w:fldChar w:fldCharType="begin"/>
            </w:r>
            <w:r>
              <w:rPr>
                <w:noProof/>
                <w:webHidden/>
              </w:rPr>
              <w:instrText xml:space="preserve"> PAGEREF _Toc189048352 \h </w:instrText>
            </w:r>
            <w:r>
              <w:rPr>
                <w:noProof/>
                <w:webHidden/>
              </w:rPr>
            </w:r>
            <w:r>
              <w:rPr>
                <w:noProof/>
                <w:webHidden/>
              </w:rPr>
              <w:fldChar w:fldCharType="separate"/>
            </w:r>
            <w:r w:rsidR="008D7E8D">
              <w:rPr>
                <w:noProof/>
                <w:webHidden/>
              </w:rPr>
              <w:t>16</w:t>
            </w:r>
            <w:r>
              <w:rPr>
                <w:noProof/>
                <w:webHidden/>
              </w:rPr>
              <w:fldChar w:fldCharType="end"/>
            </w:r>
          </w:hyperlink>
        </w:p>
        <w:p w14:paraId="688E8F11" w14:textId="5D7F4613"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53" w:history="1">
            <w:r w:rsidRPr="00DC4B3C">
              <w:rPr>
                <w:rStyle w:val="Hypertextovodkaz"/>
                <w:noProof/>
              </w:rPr>
              <w:t>4.2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Návrh ciest, cyklotrás, parkovísk a chodníkov</w:t>
            </w:r>
            <w:r>
              <w:rPr>
                <w:noProof/>
                <w:webHidden/>
              </w:rPr>
              <w:tab/>
            </w:r>
            <w:r>
              <w:rPr>
                <w:noProof/>
                <w:webHidden/>
              </w:rPr>
              <w:fldChar w:fldCharType="begin"/>
            </w:r>
            <w:r>
              <w:rPr>
                <w:noProof/>
                <w:webHidden/>
              </w:rPr>
              <w:instrText xml:space="preserve"> PAGEREF _Toc189048353 \h </w:instrText>
            </w:r>
            <w:r>
              <w:rPr>
                <w:noProof/>
                <w:webHidden/>
              </w:rPr>
            </w:r>
            <w:r>
              <w:rPr>
                <w:noProof/>
                <w:webHidden/>
              </w:rPr>
              <w:fldChar w:fldCharType="separate"/>
            </w:r>
            <w:r w:rsidR="008D7E8D">
              <w:rPr>
                <w:noProof/>
                <w:webHidden/>
              </w:rPr>
              <w:t>17</w:t>
            </w:r>
            <w:r>
              <w:rPr>
                <w:noProof/>
                <w:webHidden/>
              </w:rPr>
              <w:fldChar w:fldCharType="end"/>
            </w:r>
          </w:hyperlink>
        </w:p>
        <w:p w14:paraId="40136CDF" w14:textId="5D359295" w:rsidR="00A16692" w:rsidRDefault="00A16692">
          <w:pPr>
            <w:pStyle w:val="Obsah1"/>
            <w:rPr>
              <w:rFonts w:asciiTheme="minorHAnsi" w:eastAsiaTheme="minorEastAsia" w:hAnsiTheme="minorHAnsi" w:cstheme="minorBidi"/>
              <w:b w:val="0"/>
              <w:noProof/>
              <w:color w:val="auto"/>
              <w:kern w:val="2"/>
              <w:sz w:val="24"/>
              <w:szCs w:val="24"/>
              <w:bdr w:val="none" w:sz="0" w:space="0" w:color="auto"/>
              <w14:ligatures w14:val="standardContextual"/>
            </w:rPr>
          </w:pPr>
          <w:hyperlink w:anchor="_Toc189048354" w:history="1">
            <w:r w:rsidRPr="00DC4B3C">
              <w:rPr>
                <w:rStyle w:val="Hypertextovodkaz"/>
                <w:noProof/>
              </w:rPr>
              <w:t>5</w:t>
            </w:r>
            <w:r>
              <w:rPr>
                <w:rFonts w:asciiTheme="minorHAnsi" w:eastAsiaTheme="minorEastAsia" w:hAnsiTheme="minorHAnsi" w:cstheme="minorBidi"/>
                <w:b w:val="0"/>
                <w:noProof/>
                <w:color w:val="auto"/>
                <w:kern w:val="2"/>
                <w:sz w:val="24"/>
                <w:szCs w:val="24"/>
                <w:bdr w:val="none" w:sz="0" w:space="0" w:color="auto"/>
                <w14:ligatures w14:val="standardContextual"/>
              </w:rPr>
              <w:tab/>
            </w:r>
            <w:r w:rsidRPr="00DC4B3C">
              <w:rPr>
                <w:rStyle w:val="Hypertextovodkaz"/>
                <w:noProof/>
              </w:rPr>
              <w:t>Architektonické riešenie</w:t>
            </w:r>
            <w:r>
              <w:rPr>
                <w:noProof/>
                <w:webHidden/>
              </w:rPr>
              <w:tab/>
            </w:r>
            <w:r>
              <w:rPr>
                <w:noProof/>
                <w:webHidden/>
              </w:rPr>
              <w:fldChar w:fldCharType="begin"/>
            </w:r>
            <w:r>
              <w:rPr>
                <w:noProof/>
                <w:webHidden/>
              </w:rPr>
              <w:instrText xml:space="preserve"> PAGEREF _Toc189048354 \h </w:instrText>
            </w:r>
            <w:r>
              <w:rPr>
                <w:noProof/>
                <w:webHidden/>
              </w:rPr>
            </w:r>
            <w:r>
              <w:rPr>
                <w:noProof/>
                <w:webHidden/>
              </w:rPr>
              <w:fldChar w:fldCharType="separate"/>
            </w:r>
            <w:r w:rsidR="008D7E8D">
              <w:rPr>
                <w:noProof/>
                <w:webHidden/>
              </w:rPr>
              <w:t>17</w:t>
            </w:r>
            <w:r>
              <w:rPr>
                <w:noProof/>
                <w:webHidden/>
              </w:rPr>
              <w:fldChar w:fldCharType="end"/>
            </w:r>
          </w:hyperlink>
        </w:p>
        <w:p w14:paraId="44447DDB" w14:textId="5CA012D0"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55" w:history="1">
            <w:r w:rsidRPr="00DC4B3C">
              <w:rPr>
                <w:rStyle w:val="Hypertextovodkaz"/>
                <w:noProof/>
              </w:rPr>
              <w:t>5.1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Hmotovo-priestorové, funkčné, dispozično-prevádzkové, materiálové  a architektonicko-kompozičné riešenie</w:t>
            </w:r>
            <w:r>
              <w:rPr>
                <w:noProof/>
                <w:webHidden/>
              </w:rPr>
              <w:tab/>
            </w:r>
            <w:r>
              <w:rPr>
                <w:noProof/>
                <w:webHidden/>
              </w:rPr>
              <w:fldChar w:fldCharType="begin"/>
            </w:r>
            <w:r>
              <w:rPr>
                <w:noProof/>
                <w:webHidden/>
              </w:rPr>
              <w:instrText xml:space="preserve"> PAGEREF _Toc189048355 \h </w:instrText>
            </w:r>
            <w:r>
              <w:rPr>
                <w:noProof/>
                <w:webHidden/>
              </w:rPr>
            </w:r>
            <w:r>
              <w:rPr>
                <w:noProof/>
                <w:webHidden/>
              </w:rPr>
              <w:fldChar w:fldCharType="separate"/>
            </w:r>
            <w:r w:rsidR="008D7E8D">
              <w:rPr>
                <w:noProof/>
                <w:webHidden/>
              </w:rPr>
              <w:t>17</w:t>
            </w:r>
            <w:r>
              <w:rPr>
                <w:noProof/>
                <w:webHidden/>
              </w:rPr>
              <w:fldChar w:fldCharType="end"/>
            </w:r>
          </w:hyperlink>
        </w:p>
        <w:p w14:paraId="129D020B" w14:textId="58882BD0"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56" w:history="1">
            <w:r w:rsidRPr="00DC4B3C">
              <w:rPr>
                <w:rStyle w:val="Hypertextovodkaz"/>
                <w:noProof/>
              </w:rPr>
              <w:t>5.2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Prevádzkové riešenia:</w:t>
            </w:r>
            <w:r>
              <w:rPr>
                <w:noProof/>
                <w:webHidden/>
              </w:rPr>
              <w:tab/>
            </w:r>
            <w:r>
              <w:rPr>
                <w:noProof/>
                <w:webHidden/>
              </w:rPr>
              <w:fldChar w:fldCharType="begin"/>
            </w:r>
            <w:r>
              <w:rPr>
                <w:noProof/>
                <w:webHidden/>
              </w:rPr>
              <w:instrText xml:space="preserve"> PAGEREF _Toc189048356 \h </w:instrText>
            </w:r>
            <w:r>
              <w:rPr>
                <w:noProof/>
                <w:webHidden/>
              </w:rPr>
            </w:r>
            <w:r>
              <w:rPr>
                <w:noProof/>
                <w:webHidden/>
              </w:rPr>
              <w:fldChar w:fldCharType="separate"/>
            </w:r>
            <w:r w:rsidR="008D7E8D">
              <w:rPr>
                <w:noProof/>
                <w:webHidden/>
              </w:rPr>
              <w:t>17</w:t>
            </w:r>
            <w:r>
              <w:rPr>
                <w:noProof/>
                <w:webHidden/>
              </w:rPr>
              <w:fldChar w:fldCharType="end"/>
            </w:r>
          </w:hyperlink>
        </w:p>
        <w:p w14:paraId="2C641E6A" w14:textId="23278D97"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57" w:history="1">
            <w:r w:rsidRPr="00DC4B3C">
              <w:rPr>
                <w:rStyle w:val="Hypertextovodkaz"/>
                <w:noProof/>
              </w:rPr>
              <w:t>5.3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Údržba a vybavení objektov:</w:t>
            </w:r>
            <w:r>
              <w:rPr>
                <w:noProof/>
                <w:webHidden/>
              </w:rPr>
              <w:tab/>
            </w:r>
            <w:r>
              <w:rPr>
                <w:noProof/>
                <w:webHidden/>
              </w:rPr>
              <w:fldChar w:fldCharType="begin"/>
            </w:r>
            <w:r>
              <w:rPr>
                <w:noProof/>
                <w:webHidden/>
              </w:rPr>
              <w:instrText xml:space="preserve"> PAGEREF _Toc189048357 \h </w:instrText>
            </w:r>
            <w:r>
              <w:rPr>
                <w:noProof/>
                <w:webHidden/>
              </w:rPr>
            </w:r>
            <w:r>
              <w:rPr>
                <w:noProof/>
                <w:webHidden/>
              </w:rPr>
              <w:fldChar w:fldCharType="separate"/>
            </w:r>
            <w:r w:rsidR="008D7E8D">
              <w:rPr>
                <w:noProof/>
                <w:webHidden/>
              </w:rPr>
              <w:t>18</w:t>
            </w:r>
            <w:r>
              <w:rPr>
                <w:noProof/>
                <w:webHidden/>
              </w:rPr>
              <w:fldChar w:fldCharType="end"/>
            </w:r>
          </w:hyperlink>
        </w:p>
        <w:p w14:paraId="17EF87C0" w14:textId="39E9155F" w:rsidR="00A16692" w:rsidRDefault="00A16692">
          <w:pPr>
            <w:pStyle w:val="Obsah1"/>
            <w:rPr>
              <w:rFonts w:asciiTheme="minorHAnsi" w:eastAsiaTheme="minorEastAsia" w:hAnsiTheme="minorHAnsi" w:cstheme="minorBidi"/>
              <w:b w:val="0"/>
              <w:noProof/>
              <w:color w:val="auto"/>
              <w:kern w:val="2"/>
              <w:sz w:val="24"/>
              <w:szCs w:val="24"/>
              <w:bdr w:val="none" w:sz="0" w:space="0" w:color="auto"/>
              <w14:ligatures w14:val="standardContextual"/>
            </w:rPr>
          </w:pPr>
          <w:hyperlink w:anchor="_Toc189048358" w:history="1">
            <w:r w:rsidRPr="00DC4B3C">
              <w:rPr>
                <w:rStyle w:val="Hypertextovodkaz"/>
                <w:noProof/>
              </w:rPr>
              <w:t>6</w:t>
            </w:r>
            <w:r>
              <w:rPr>
                <w:rFonts w:asciiTheme="minorHAnsi" w:eastAsiaTheme="minorEastAsia" w:hAnsiTheme="minorHAnsi" w:cstheme="minorBidi"/>
                <w:b w:val="0"/>
                <w:noProof/>
                <w:color w:val="auto"/>
                <w:kern w:val="2"/>
                <w:sz w:val="24"/>
                <w:szCs w:val="24"/>
                <w:bdr w:val="none" w:sz="0" w:space="0" w:color="auto"/>
                <w14:ligatures w14:val="standardContextual"/>
              </w:rPr>
              <w:tab/>
            </w:r>
            <w:r w:rsidRPr="00DC4B3C">
              <w:rPr>
                <w:rStyle w:val="Hypertextovodkaz"/>
                <w:noProof/>
              </w:rPr>
              <w:t>Základní technická koncepcie a pripojenie na infraštruktúru</w:t>
            </w:r>
            <w:r>
              <w:rPr>
                <w:noProof/>
                <w:webHidden/>
              </w:rPr>
              <w:tab/>
            </w:r>
            <w:r>
              <w:rPr>
                <w:noProof/>
                <w:webHidden/>
              </w:rPr>
              <w:fldChar w:fldCharType="begin"/>
            </w:r>
            <w:r>
              <w:rPr>
                <w:noProof/>
                <w:webHidden/>
              </w:rPr>
              <w:instrText xml:space="preserve"> PAGEREF _Toc189048358 \h </w:instrText>
            </w:r>
            <w:r>
              <w:rPr>
                <w:noProof/>
                <w:webHidden/>
              </w:rPr>
            </w:r>
            <w:r>
              <w:rPr>
                <w:noProof/>
                <w:webHidden/>
              </w:rPr>
              <w:fldChar w:fldCharType="separate"/>
            </w:r>
            <w:r w:rsidR="008D7E8D">
              <w:rPr>
                <w:noProof/>
                <w:webHidden/>
              </w:rPr>
              <w:t>18</w:t>
            </w:r>
            <w:r>
              <w:rPr>
                <w:noProof/>
                <w:webHidden/>
              </w:rPr>
              <w:fldChar w:fldCharType="end"/>
            </w:r>
          </w:hyperlink>
        </w:p>
        <w:p w14:paraId="5B378FEA" w14:textId="327DF4EF"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59" w:history="1">
            <w:r w:rsidRPr="00DC4B3C">
              <w:rPr>
                <w:rStyle w:val="Hypertextovodkaz"/>
                <w:noProof/>
              </w:rPr>
              <w:t>6.1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Nároky kladené na technické riešenie</w:t>
            </w:r>
            <w:r>
              <w:rPr>
                <w:noProof/>
                <w:webHidden/>
              </w:rPr>
              <w:tab/>
            </w:r>
            <w:r>
              <w:rPr>
                <w:noProof/>
                <w:webHidden/>
              </w:rPr>
              <w:fldChar w:fldCharType="begin"/>
            </w:r>
            <w:r>
              <w:rPr>
                <w:noProof/>
                <w:webHidden/>
              </w:rPr>
              <w:instrText xml:space="preserve"> PAGEREF _Toc189048359 \h </w:instrText>
            </w:r>
            <w:r>
              <w:rPr>
                <w:noProof/>
                <w:webHidden/>
              </w:rPr>
            </w:r>
            <w:r>
              <w:rPr>
                <w:noProof/>
                <w:webHidden/>
              </w:rPr>
              <w:fldChar w:fldCharType="separate"/>
            </w:r>
            <w:r w:rsidR="008D7E8D">
              <w:rPr>
                <w:noProof/>
                <w:webHidden/>
              </w:rPr>
              <w:t>18</w:t>
            </w:r>
            <w:r>
              <w:rPr>
                <w:noProof/>
                <w:webHidden/>
              </w:rPr>
              <w:fldChar w:fldCharType="end"/>
            </w:r>
          </w:hyperlink>
        </w:p>
        <w:p w14:paraId="7D98E290" w14:textId="632FA065"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60" w:history="1">
            <w:r w:rsidRPr="00DC4B3C">
              <w:rPr>
                <w:rStyle w:val="Hypertextovodkaz"/>
                <w:noProof/>
              </w:rPr>
              <w:t>6.2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Pripojenie k infraštruktúre</w:t>
            </w:r>
            <w:r>
              <w:rPr>
                <w:noProof/>
                <w:webHidden/>
              </w:rPr>
              <w:tab/>
            </w:r>
            <w:r>
              <w:rPr>
                <w:noProof/>
                <w:webHidden/>
              </w:rPr>
              <w:fldChar w:fldCharType="begin"/>
            </w:r>
            <w:r>
              <w:rPr>
                <w:noProof/>
                <w:webHidden/>
              </w:rPr>
              <w:instrText xml:space="preserve"> PAGEREF _Toc189048360 \h </w:instrText>
            </w:r>
            <w:r>
              <w:rPr>
                <w:noProof/>
                <w:webHidden/>
              </w:rPr>
            </w:r>
            <w:r>
              <w:rPr>
                <w:noProof/>
                <w:webHidden/>
              </w:rPr>
              <w:fldChar w:fldCharType="separate"/>
            </w:r>
            <w:r w:rsidR="008D7E8D">
              <w:rPr>
                <w:noProof/>
                <w:webHidden/>
              </w:rPr>
              <w:t>18</w:t>
            </w:r>
            <w:r>
              <w:rPr>
                <w:noProof/>
                <w:webHidden/>
              </w:rPr>
              <w:fldChar w:fldCharType="end"/>
            </w:r>
          </w:hyperlink>
        </w:p>
        <w:p w14:paraId="6D38B75B" w14:textId="05F6168C"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61" w:history="1">
            <w:r w:rsidRPr="00DC4B3C">
              <w:rPr>
                <w:rStyle w:val="Hypertextovodkaz"/>
                <w:noProof/>
              </w:rPr>
              <w:t>6.3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Základní technická koncepcie</w:t>
            </w:r>
            <w:r>
              <w:rPr>
                <w:noProof/>
                <w:webHidden/>
              </w:rPr>
              <w:tab/>
            </w:r>
            <w:r>
              <w:rPr>
                <w:noProof/>
                <w:webHidden/>
              </w:rPr>
              <w:fldChar w:fldCharType="begin"/>
            </w:r>
            <w:r>
              <w:rPr>
                <w:noProof/>
                <w:webHidden/>
              </w:rPr>
              <w:instrText xml:space="preserve"> PAGEREF _Toc189048361 \h </w:instrText>
            </w:r>
            <w:r>
              <w:rPr>
                <w:noProof/>
                <w:webHidden/>
              </w:rPr>
            </w:r>
            <w:r>
              <w:rPr>
                <w:noProof/>
                <w:webHidden/>
              </w:rPr>
              <w:fldChar w:fldCharType="separate"/>
            </w:r>
            <w:r w:rsidR="008D7E8D">
              <w:rPr>
                <w:noProof/>
                <w:webHidden/>
              </w:rPr>
              <w:t>19</w:t>
            </w:r>
            <w:r>
              <w:rPr>
                <w:noProof/>
                <w:webHidden/>
              </w:rPr>
              <w:fldChar w:fldCharType="end"/>
            </w:r>
          </w:hyperlink>
        </w:p>
        <w:p w14:paraId="33DF0071" w14:textId="3C09B7A4"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62" w:history="1">
            <w:r w:rsidRPr="00DC4B3C">
              <w:rPr>
                <w:rStyle w:val="Hypertextovodkaz"/>
                <w:noProof/>
              </w:rPr>
              <w:t>6.3.1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Rámcový opis navrhovaného nosného systému a konštrukčného návrhu</w:t>
            </w:r>
            <w:r>
              <w:rPr>
                <w:noProof/>
                <w:webHidden/>
              </w:rPr>
              <w:tab/>
            </w:r>
            <w:r>
              <w:rPr>
                <w:noProof/>
                <w:webHidden/>
              </w:rPr>
              <w:fldChar w:fldCharType="begin"/>
            </w:r>
            <w:r>
              <w:rPr>
                <w:noProof/>
                <w:webHidden/>
              </w:rPr>
              <w:instrText xml:space="preserve"> PAGEREF _Toc189048362 \h </w:instrText>
            </w:r>
            <w:r>
              <w:rPr>
                <w:noProof/>
                <w:webHidden/>
              </w:rPr>
            </w:r>
            <w:r>
              <w:rPr>
                <w:noProof/>
                <w:webHidden/>
              </w:rPr>
              <w:fldChar w:fldCharType="separate"/>
            </w:r>
            <w:r w:rsidR="008D7E8D">
              <w:rPr>
                <w:noProof/>
                <w:webHidden/>
              </w:rPr>
              <w:t>19</w:t>
            </w:r>
            <w:r>
              <w:rPr>
                <w:noProof/>
                <w:webHidden/>
              </w:rPr>
              <w:fldChar w:fldCharType="end"/>
            </w:r>
          </w:hyperlink>
        </w:p>
        <w:p w14:paraId="0D20B590" w14:textId="5C2C7EBC"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63" w:history="1">
            <w:r w:rsidRPr="00DC4B3C">
              <w:rPr>
                <w:rStyle w:val="Hypertextovodkaz"/>
                <w:noProof/>
              </w:rPr>
              <w:t>6.3.2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Rámcový opis energetických zariadení, energetická náročnosť</w:t>
            </w:r>
            <w:r>
              <w:rPr>
                <w:noProof/>
                <w:webHidden/>
              </w:rPr>
              <w:tab/>
            </w:r>
            <w:r>
              <w:rPr>
                <w:noProof/>
                <w:webHidden/>
              </w:rPr>
              <w:fldChar w:fldCharType="begin"/>
            </w:r>
            <w:r>
              <w:rPr>
                <w:noProof/>
                <w:webHidden/>
              </w:rPr>
              <w:instrText xml:space="preserve"> PAGEREF _Toc189048363 \h </w:instrText>
            </w:r>
            <w:r>
              <w:rPr>
                <w:noProof/>
                <w:webHidden/>
              </w:rPr>
            </w:r>
            <w:r>
              <w:rPr>
                <w:noProof/>
                <w:webHidden/>
              </w:rPr>
              <w:fldChar w:fldCharType="separate"/>
            </w:r>
            <w:r w:rsidR="008D7E8D">
              <w:rPr>
                <w:noProof/>
                <w:webHidden/>
              </w:rPr>
              <w:t>19</w:t>
            </w:r>
            <w:r>
              <w:rPr>
                <w:noProof/>
                <w:webHidden/>
              </w:rPr>
              <w:fldChar w:fldCharType="end"/>
            </w:r>
          </w:hyperlink>
        </w:p>
        <w:p w14:paraId="3AE205DE" w14:textId="4C28117D"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64" w:history="1">
            <w:r w:rsidRPr="00DC4B3C">
              <w:rPr>
                <w:rStyle w:val="Hypertextovodkaz"/>
                <w:noProof/>
              </w:rPr>
              <w:t>6.3.3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Rámcový opis technického vybavenia budovy</w:t>
            </w:r>
            <w:r>
              <w:rPr>
                <w:noProof/>
                <w:webHidden/>
              </w:rPr>
              <w:tab/>
            </w:r>
            <w:r>
              <w:rPr>
                <w:noProof/>
                <w:webHidden/>
              </w:rPr>
              <w:fldChar w:fldCharType="begin"/>
            </w:r>
            <w:r>
              <w:rPr>
                <w:noProof/>
                <w:webHidden/>
              </w:rPr>
              <w:instrText xml:space="preserve"> PAGEREF _Toc189048364 \h </w:instrText>
            </w:r>
            <w:r>
              <w:rPr>
                <w:noProof/>
                <w:webHidden/>
              </w:rPr>
            </w:r>
            <w:r>
              <w:rPr>
                <w:noProof/>
                <w:webHidden/>
              </w:rPr>
              <w:fldChar w:fldCharType="separate"/>
            </w:r>
            <w:r w:rsidR="008D7E8D">
              <w:rPr>
                <w:noProof/>
                <w:webHidden/>
              </w:rPr>
              <w:t>19</w:t>
            </w:r>
            <w:r>
              <w:rPr>
                <w:noProof/>
                <w:webHidden/>
              </w:rPr>
              <w:fldChar w:fldCharType="end"/>
            </w:r>
          </w:hyperlink>
        </w:p>
        <w:p w14:paraId="0C07E41A" w14:textId="32A4BA76"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65" w:history="1">
            <w:r w:rsidRPr="00DC4B3C">
              <w:rPr>
                <w:rStyle w:val="Hypertextovodkaz"/>
                <w:noProof/>
              </w:rPr>
              <w:t>6.3.4</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Koncepcia šácht a technických koridorov</w:t>
            </w:r>
            <w:r>
              <w:rPr>
                <w:noProof/>
                <w:webHidden/>
              </w:rPr>
              <w:tab/>
            </w:r>
            <w:r>
              <w:rPr>
                <w:noProof/>
                <w:webHidden/>
              </w:rPr>
              <w:fldChar w:fldCharType="begin"/>
            </w:r>
            <w:r>
              <w:rPr>
                <w:noProof/>
                <w:webHidden/>
              </w:rPr>
              <w:instrText xml:space="preserve"> PAGEREF _Toc189048365 \h </w:instrText>
            </w:r>
            <w:r>
              <w:rPr>
                <w:noProof/>
                <w:webHidden/>
              </w:rPr>
            </w:r>
            <w:r>
              <w:rPr>
                <w:noProof/>
                <w:webHidden/>
              </w:rPr>
              <w:fldChar w:fldCharType="separate"/>
            </w:r>
            <w:r w:rsidR="008D7E8D">
              <w:rPr>
                <w:noProof/>
                <w:webHidden/>
              </w:rPr>
              <w:t>20</w:t>
            </w:r>
            <w:r>
              <w:rPr>
                <w:noProof/>
                <w:webHidden/>
              </w:rPr>
              <w:fldChar w:fldCharType="end"/>
            </w:r>
          </w:hyperlink>
        </w:p>
        <w:p w14:paraId="25C673BE" w14:textId="217101F3"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66" w:history="1">
            <w:r w:rsidRPr="00DC4B3C">
              <w:rPr>
                <w:rStyle w:val="Hypertextovodkaz"/>
                <w:noProof/>
              </w:rPr>
              <w:t>6.3.5</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Koncepcia spracovania odpadu.</w:t>
            </w:r>
            <w:r>
              <w:rPr>
                <w:noProof/>
                <w:webHidden/>
              </w:rPr>
              <w:tab/>
            </w:r>
            <w:r>
              <w:rPr>
                <w:noProof/>
                <w:webHidden/>
              </w:rPr>
              <w:fldChar w:fldCharType="begin"/>
            </w:r>
            <w:r>
              <w:rPr>
                <w:noProof/>
                <w:webHidden/>
              </w:rPr>
              <w:instrText xml:space="preserve"> PAGEREF _Toc189048366 \h </w:instrText>
            </w:r>
            <w:r>
              <w:rPr>
                <w:noProof/>
                <w:webHidden/>
              </w:rPr>
            </w:r>
            <w:r>
              <w:rPr>
                <w:noProof/>
                <w:webHidden/>
              </w:rPr>
              <w:fldChar w:fldCharType="separate"/>
            </w:r>
            <w:r w:rsidR="008D7E8D">
              <w:rPr>
                <w:noProof/>
                <w:webHidden/>
              </w:rPr>
              <w:t>20</w:t>
            </w:r>
            <w:r>
              <w:rPr>
                <w:noProof/>
                <w:webHidden/>
              </w:rPr>
              <w:fldChar w:fldCharType="end"/>
            </w:r>
          </w:hyperlink>
        </w:p>
        <w:p w14:paraId="4952FFA3" w14:textId="36BFF906" w:rsidR="00A16692" w:rsidRDefault="00A16692">
          <w:pPr>
            <w:pStyle w:val="Obsah1"/>
            <w:rPr>
              <w:rFonts w:asciiTheme="minorHAnsi" w:eastAsiaTheme="minorEastAsia" w:hAnsiTheme="minorHAnsi" w:cstheme="minorBidi"/>
              <w:b w:val="0"/>
              <w:noProof/>
              <w:color w:val="auto"/>
              <w:kern w:val="2"/>
              <w:sz w:val="24"/>
              <w:szCs w:val="24"/>
              <w:bdr w:val="none" w:sz="0" w:space="0" w:color="auto"/>
              <w14:ligatures w14:val="standardContextual"/>
            </w:rPr>
          </w:pPr>
          <w:hyperlink w:anchor="_Toc189048367" w:history="1">
            <w:r w:rsidRPr="00DC4B3C">
              <w:rPr>
                <w:rStyle w:val="Hypertextovodkaz"/>
                <w:noProof/>
              </w:rPr>
              <w:t>7</w:t>
            </w:r>
            <w:r>
              <w:rPr>
                <w:rFonts w:asciiTheme="minorHAnsi" w:eastAsiaTheme="minorEastAsia" w:hAnsiTheme="minorHAnsi" w:cstheme="minorBidi"/>
                <w:b w:val="0"/>
                <w:noProof/>
                <w:color w:val="auto"/>
                <w:kern w:val="2"/>
                <w:sz w:val="24"/>
                <w:szCs w:val="24"/>
                <w:bdr w:val="none" w:sz="0" w:space="0" w:color="auto"/>
                <w14:ligatures w14:val="standardContextual"/>
              </w:rPr>
              <w:tab/>
            </w:r>
            <w:r w:rsidRPr="00DC4B3C">
              <w:rPr>
                <w:rStyle w:val="Hypertextovodkaz"/>
                <w:noProof/>
              </w:rPr>
              <w:t>Statika stavby a zabezpečení stavební jamy</w:t>
            </w:r>
            <w:r>
              <w:rPr>
                <w:noProof/>
                <w:webHidden/>
              </w:rPr>
              <w:tab/>
            </w:r>
            <w:r>
              <w:rPr>
                <w:noProof/>
                <w:webHidden/>
              </w:rPr>
              <w:fldChar w:fldCharType="begin"/>
            </w:r>
            <w:r>
              <w:rPr>
                <w:noProof/>
                <w:webHidden/>
              </w:rPr>
              <w:instrText xml:space="preserve"> PAGEREF _Toc189048367 \h </w:instrText>
            </w:r>
            <w:r>
              <w:rPr>
                <w:noProof/>
                <w:webHidden/>
              </w:rPr>
            </w:r>
            <w:r>
              <w:rPr>
                <w:noProof/>
                <w:webHidden/>
              </w:rPr>
              <w:fldChar w:fldCharType="separate"/>
            </w:r>
            <w:r w:rsidR="008D7E8D">
              <w:rPr>
                <w:noProof/>
                <w:webHidden/>
              </w:rPr>
              <w:t>21</w:t>
            </w:r>
            <w:r>
              <w:rPr>
                <w:noProof/>
                <w:webHidden/>
              </w:rPr>
              <w:fldChar w:fldCharType="end"/>
            </w:r>
          </w:hyperlink>
        </w:p>
        <w:p w14:paraId="1025F239" w14:textId="78948D0E"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68" w:history="1">
            <w:r w:rsidRPr="00DC4B3C">
              <w:rPr>
                <w:rStyle w:val="Hypertextovodkaz"/>
                <w:noProof/>
              </w:rPr>
              <w:t>7.1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Údaje o stavbe</w:t>
            </w:r>
            <w:r>
              <w:rPr>
                <w:noProof/>
                <w:webHidden/>
              </w:rPr>
              <w:tab/>
            </w:r>
            <w:r>
              <w:rPr>
                <w:noProof/>
                <w:webHidden/>
              </w:rPr>
              <w:fldChar w:fldCharType="begin"/>
            </w:r>
            <w:r>
              <w:rPr>
                <w:noProof/>
                <w:webHidden/>
              </w:rPr>
              <w:instrText xml:space="preserve"> PAGEREF _Toc189048368 \h </w:instrText>
            </w:r>
            <w:r>
              <w:rPr>
                <w:noProof/>
                <w:webHidden/>
              </w:rPr>
            </w:r>
            <w:r>
              <w:rPr>
                <w:noProof/>
                <w:webHidden/>
              </w:rPr>
              <w:fldChar w:fldCharType="separate"/>
            </w:r>
            <w:r w:rsidR="008D7E8D">
              <w:rPr>
                <w:noProof/>
                <w:webHidden/>
              </w:rPr>
              <w:t>21</w:t>
            </w:r>
            <w:r>
              <w:rPr>
                <w:noProof/>
                <w:webHidden/>
              </w:rPr>
              <w:fldChar w:fldCharType="end"/>
            </w:r>
          </w:hyperlink>
        </w:p>
        <w:p w14:paraId="1ACA3EAA" w14:textId="3603554A"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69" w:history="1">
            <w:r w:rsidRPr="00DC4B3C">
              <w:rPr>
                <w:rStyle w:val="Hypertextovodkaz"/>
                <w:noProof/>
              </w:rPr>
              <w:t>7.2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Popis stavby</w:t>
            </w:r>
            <w:r>
              <w:rPr>
                <w:noProof/>
                <w:webHidden/>
              </w:rPr>
              <w:tab/>
            </w:r>
            <w:r>
              <w:rPr>
                <w:noProof/>
                <w:webHidden/>
              </w:rPr>
              <w:fldChar w:fldCharType="begin"/>
            </w:r>
            <w:r>
              <w:rPr>
                <w:noProof/>
                <w:webHidden/>
              </w:rPr>
              <w:instrText xml:space="preserve"> PAGEREF _Toc189048369 \h </w:instrText>
            </w:r>
            <w:r>
              <w:rPr>
                <w:noProof/>
                <w:webHidden/>
              </w:rPr>
            </w:r>
            <w:r>
              <w:rPr>
                <w:noProof/>
                <w:webHidden/>
              </w:rPr>
              <w:fldChar w:fldCharType="separate"/>
            </w:r>
            <w:r w:rsidR="008D7E8D">
              <w:rPr>
                <w:noProof/>
                <w:webHidden/>
              </w:rPr>
              <w:t>21</w:t>
            </w:r>
            <w:r>
              <w:rPr>
                <w:noProof/>
                <w:webHidden/>
              </w:rPr>
              <w:fldChar w:fldCharType="end"/>
            </w:r>
          </w:hyperlink>
        </w:p>
        <w:p w14:paraId="5BD2BDF2" w14:textId="499FFA77"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70" w:history="1">
            <w:r w:rsidRPr="00DC4B3C">
              <w:rPr>
                <w:rStyle w:val="Hypertextovodkaz"/>
                <w:noProof/>
              </w:rPr>
              <w:t>7.2.1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Všeobecný popis stavby</w:t>
            </w:r>
            <w:r>
              <w:rPr>
                <w:noProof/>
                <w:webHidden/>
              </w:rPr>
              <w:tab/>
            </w:r>
            <w:r>
              <w:rPr>
                <w:noProof/>
                <w:webHidden/>
              </w:rPr>
              <w:fldChar w:fldCharType="begin"/>
            </w:r>
            <w:r>
              <w:rPr>
                <w:noProof/>
                <w:webHidden/>
              </w:rPr>
              <w:instrText xml:space="preserve"> PAGEREF _Toc189048370 \h </w:instrText>
            </w:r>
            <w:r>
              <w:rPr>
                <w:noProof/>
                <w:webHidden/>
              </w:rPr>
            </w:r>
            <w:r>
              <w:rPr>
                <w:noProof/>
                <w:webHidden/>
              </w:rPr>
              <w:fldChar w:fldCharType="separate"/>
            </w:r>
            <w:r w:rsidR="008D7E8D">
              <w:rPr>
                <w:noProof/>
                <w:webHidden/>
              </w:rPr>
              <w:t>21</w:t>
            </w:r>
            <w:r>
              <w:rPr>
                <w:noProof/>
                <w:webHidden/>
              </w:rPr>
              <w:fldChar w:fldCharType="end"/>
            </w:r>
          </w:hyperlink>
        </w:p>
        <w:p w14:paraId="3ECDE3FA" w14:textId="74259828"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71" w:history="1">
            <w:r w:rsidRPr="00DC4B3C">
              <w:rPr>
                <w:rStyle w:val="Hypertextovodkaz"/>
                <w:noProof/>
              </w:rPr>
              <w:t>7.2.2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Konštrukčný systém pozdĺžneho pavlačového objektu - sekcia A1, A2</w:t>
            </w:r>
            <w:r>
              <w:rPr>
                <w:noProof/>
                <w:webHidden/>
              </w:rPr>
              <w:tab/>
            </w:r>
            <w:r>
              <w:rPr>
                <w:noProof/>
                <w:webHidden/>
              </w:rPr>
              <w:fldChar w:fldCharType="begin"/>
            </w:r>
            <w:r>
              <w:rPr>
                <w:noProof/>
                <w:webHidden/>
              </w:rPr>
              <w:instrText xml:space="preserve"> PAGEREF _Toc189048371 \h </w:instrText>
            </w:r>
            <w:r>
              <w:rPr>
                <w:noProof/>
                <w:webHidden/>
              </w:rPr>
            </w:r>
            <w:r>
              <w:rPr>
                <w:noProof/>
                <w:webHidden/>
              </w:rPr>
              <w:fldChar w:fldCharType="separate"/>
            </w:r>
            <w:r w:rsidR="008D7E8D">
              <w:rPr>
                <w:noProof/>
                <w:webHidden/>
              </w:rPr>
              <w:t>22</w:t>
            </w:r>
            <w:r>
              <w:rPr>
                <w:noProof/>
                <w:webHidden/>
              </w:rPr>
              <w:fldChar w:fldCharType="end"/>
            </w:r>
          </w:hyperlink>
        </w:p>
        <w:p w14:paraId="7BAFB958" w14:textId="1A71BF39"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72" w:history="1">
            <w:r w:rsidRPr="00DC4B3C">
              <w:rPr>
                <w:rStyle w:val="Hypertextovodkaz"/>
                <w:noProof/>
              </w:rPr>
              <w:t>7.2.3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Konštrukčný systém bodového pavlačového domu - sekcia B1-B6</w:t>
            </w:r>
            <w:r>
              <w:rPr>
                <w:noProof/>
                <w:webHidden/>
              </w:rPr>
              <w:tab/>
            </w:r>
            <w:r>
              <w:rPr>
                <w:noProof/>
                <w:webHidden/>
              </w:rPr>
              <w:fldChar w:fldCharType="begin"/>
            </w:r>
            <w:r>
              <w:rPr>
                <w:noProof/>
                <w:webHidden/>
              </w:rPr>
              <w:instrText xml:space="preserve"> PAGEREF _Toc189048372 \h </w:instrText>
            </w:r>
            <w:r>
              <w:rPr>
                <w:noProof/>
                <w:webHidden/>
              </w:rPr>
            </w:r>
            <w:r>
              <w:rPr>
                <w:noProof/>
                <w:webHidden/>
              </w:rPr>
              <w:fldChar w:fldCharType="separate"/>
            </w:r>
            <w:r w:rsidR="008D7E8D">
              <w:rPr>
                <w:noProof/>
                <w:webHidden/>
              </w:rPr>
              <w:t>22</w:t>
            </w:r>
            <w:r>
              <w:rPr>
                <w:noProof/>
                <w:webHidden/>
              </w:rPr>
              <w:fldChar w:fldCharType="end"/>
            </w:r>
          </w:hyperlink>
        </w:p>
        <w:p w14:paraId="1F6668C5" w14:textId="598D6002"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73" w:history="1">
            <w:r w:rsidRPr="00DC4B3C">
              <w:rPr>
                <w:rStyle w:val="Hypertextovodkaz"/>
                <w:noProof/>
              </w:rPr>
              <w:t>7.2.4</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Konštrukčný systém suterénu</w:t>
            </w:r>
            <w:r>
              <w:rPr>
                <w:noProof/>
                <w:webHidden/>
              </w:rPr>
              <w:tab/>
            </w:r>
            <w:r>
              <w:rPr>
                <w:noProof/>
                <w:webHidden/>
              </w:rPr>
              <w:fldChar w:fldCharType="begin"/>
            </w:r>
            <w:r>
              <w:rPr>
                <w:noProof/>
                <w:webHidden/>
              </w:rPr>
              <w:instrText xml:space="preserve"> PAGEREF _Toc189048373 \h </w:instrText>
            </w:r>
            <w:r>
              <w:rPr>
                <w:noProof/>
                <w:webHidden/>
              </w:rPr>
            </w:r>
            <w:r>
              <w:rPr>
                <w:noProof/>
                <w:webHidden/>
              </w:rPr>
              <w:fldChar w:fldCharType="separate"/>
            </w:r>
            <w:r w:rsidR="008D7E8D">
              <w:rPr>
                <w:noProof/>
                <w:webHidden/>
              </w:rPr>
              <w:t>22</w:t>
            </w:r>
            <w:r>
              <w:rPr>
                <w:noProof/>
                <w:webHidden/>
              </w:rPr>
              <w:fldChar w:fldCharType="end"/>
            </w:r>
          </w:hyperlink>
        </w:p>
        <w:p w14:paraId="36CE1486" w14:textId="35F171DF"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74" w:history="1">
            <w:r w:rsidRPr="00DC4B3C">
              <w:rPr>
                <w:rStyle w:val="Hypertextovodkaz"/>
                <w:noProof/>
              </w:rPr>
              <w:t>7.2.5</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Zaistenie stavebné jamy</w:t>
            </w:r>
            <w:r>
              <w:rPr>
                <w:noProof/>
                <w:webHidden/>
              </w:rPr>
              <w:tab/>
            </w:r>
            <w:r>
              <w:rPr>
                <w:noProof/>
                <w:webHidden/>
              </w:rPr>
              <w:fldChar w:fldCharType="begin"/>
            </w:r>
            <w:r>
              <w:rPr>
                <w:noProof/>
                <w:webHidden/>
              </w:rPr>
              <w:instrText xml:space="preserve"> PAGEREF _Toc189048374 \h </w:instrText>
            </w:r>
            <w:r>
              <w:rPr>
                <w:noProof/>
                <w:webHidden/>
              </w:rPr>
            </w:r>
            <w:r>
              <w:rPr>
                <w:noProof/>
                <w:webHidden/>
              </w:rPr>
              <w:fldChar w:fldCharType="separate"/>
            </w:r>
            <w:r w:rsidR="008D7E8D">
              <w:rPr>
                <w:noProof/>
                <w:webHidden/>
              </w:rPr>
              <w:t>23</w:t>
            </w:r>
            <w:r>
              <w:rPr>
                <w:noProof/>
                <w:webHidden/>
              </w:rPr>
              <w:fldChar w:fldCharType="end"/>
            </w:r>
          </w:hyperlink>
        </w:p>
        <w:p w14:paraId="1AF6330C" w14:textId="3F6CB3E6"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75" w:history="1">
            <w:r w:rsidRPr="00DC4B3C">
              <w:rPr>
                <w:rStyle w:val="Hypertextovodkaz"/>
                <w:noProof/>
              </w:rPr>
              <w:t>7.3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Zaťaženia</w:t>
            </w:r>
            <w:r>
              <w:rPr>
                <w:noProof/>
                <w:webHidden/>
              </w:rPr>
              <w:tab/>
            </w:r>
            <w:r>
              <w:rPr>
                <w:noProof/>
                <w:webHidden/>
              </w:rPr>
              <w:fldChar w:fldCharType="begin"/>
            </w:r>
            <w:r>
              <w:rPr>
                <w:noProof/>
                <w:webHidden/>
              </w:rPr>
              <w:instrText xml:space="preserve"> PAGEREF _Toc189048375 \h </w:instrText>
            </w:r>
            <w:r>
              <w:rPr>
                <w:noProof/>
                <w:webHidden/>
              </w:rPr>
            </w:r>
            <w:r>
              <w:rPr>
                <w:noProof/>
                <w:webHidden/>
              </w:rPr>
              <w:fldChar w:fldCharType="separate"/>
            </w:r>
            <w:r w:rsidR="008D7E8D">
              <w:rPr>
                <w:noProof/>
                <w:webHidden/>
              </w:rPr>
              <w:t>23</w:t>
            </w:r>
            <w:r>
              <w:rPr>
                <w:noProof/>
                <w:webHidden/>
              </w:rPr>
              <w:fldChar w:fldCharType="end"/>
            </w:r>
          </w:hyperlink>
        </w:p>
        <w:p w14:paraId="72110915" w14:textId="1A3F52F6"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76" w:history="1">
            <w:r w:rsidRPr="00DC4B3C">
              <w:rPr>
                <w:rStyle w:val="Hypertextovodkaz"/>
                <w:noProof/>
              </w:rPr>
              <w:t>7.3.1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Tabulka zaťažení</w:t>
            </w:r>
            <w:r>
              <w:rPr>
                <w:noProof/>
                <w:webHidden/>
              </w:rPr>
              <w:tab/>
            </w:r>
            <w:r>
              <w:rPr>
                <w:noProof/>
                <w:webHidden/>
              </w:rPr>
              <w:fldChar w:fldCharType="begin"/>
            </w:r>
            <w:r>
              <w:rPr>
                <w:noProof/>
                <w:webHidden/>
              </w:rPr>
              <w:instrText xml:space="preserve"> PAGEREF _Toc189048376 \h </w:instrText>
            </w:r>
            <w:r>
              <w:rPr>
                <w:noProof/>
                <w:webHidden/>
              </w:rPr>
            </w:r>
            <w:r>
              <w:rPr>
                <w:noProof/>
                <w:webHidden/>
              </w:rPr>
              <w:fldChar w:fldCharType="separate"/>
            </w:r>
            <w:r w:rsidR="008D7E8D">
              <w:rPr>
                <w:noProof/>
                <w:webHidden/>
              </w:rPr>
              <w:t>23</w:t>
            </w:r>
            <w:r>
              <w:rPr>
                <w:noProof/>
                <w:webHidden/>
              </w:rPr>
              <w:fldChar w:fldCharType="end"/>
            </w:r>
          </w:hyperlink>
        </w:p>
        <w:p w14:paraId="12964D8A" w14:textId="637EE33B"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77" w:history="1">
            <w:r w:rsidRPr="00DC4B3C">
              <w:rPr>
                <w:rStyle w:val="Hypertextovodkaz"/>
                <w:noProof/>
              </w:rPr>
              <w:t>7.3.2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Klimatické zaťaženie</w:t>
            </w:r>
            <w:r>
              <w:rPr>
                <w:noProof/>
                <w:webHidden/>
              </w:rPr>
              <w:tab/>
            </w:r>
            <w:r>
              <w:rPr>
                <w:noProof/>
                <w:webHidden/>
              </w:rPr>
              <w:fldChar w:fldCharType="begin"/>
            </w:r>
            <w:r>
              <w:rPr>
                <w:noProof/>
                <w:webHidden/>
              </w:rPr>
              <w:instrText xml:space="preserve"> PAGEREF _Toc189048377 \h </w:instrText>
            </w:r>
            <w:r>
              <w:rPr>
                <w:noProof/>
                <w:webHidden/>
              </w:rPr>
            </w:r>
            <w:r>
              <w:rPr>
                <w:noProof/>
                <w:webHidden/>
              </w:rPr>
              <w:fldChar w:fldCharType="separate"/>
            </w:r>
            <w:r w:rsidR="008D7E8D">
              <w:rPr>
                <w:noProof/>
                <w:webHidden/>
              </w:rPr>
              <w:t>24</w:t>
            </w:r>
            <w:r>
              <w:rPr>
                <w:noProof/>
                <w:webHidden/>
              </w:rPr>
              <w:fldChar w:fldCharType="end"/>
            </w:r>
          </w:hyperlink>
        </w:p>
        <w:p w14:paraId="2B29519E" w14:textId="5544A247"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78" w:history="1">
            <w:r w:rsidRPr="00DC4B3C">
              <w:rPr>
                <w:rStyle w:val="Hypertextovodkaz"/>
                <w:noProof/>
              </w:rPr>
              <w:t>7.4</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Charakteristika územia</w:t>
            </w:r>
            <w:r>
              <w:rPr>
                <w:noProof/>
                <w:webHidden/>
              </w:rPr>
              <w:tab/>
            </w:r>
            <w:r>
              <w:rPr>
                <w:noProof/>
                <w:webHidden/>
              </w:rPr>
              <w:fldChar w:fldCharType="begin"/>
            </w:r>
            <w:r>
              <w:rPr>
                <w:noProof/>
                <w:webHidden/>
              </w:rPr>
              <w:instrText xml:space="preserve"> PAGEREF _Toc189048378 \h </w:instrText>
            </w:r>
            <w:r>
              <w:rPr>
                <w:noProof/>
                <w:webHidden/>
              </w:rPr>
            </w:r>
            <w:r>
              <w:rPr>
                <w:noProof/>
                <w:webHidden/>
              </w:rPr>
              <w:fldChar w:fldCharType="separate"/>
            </w:r>
            <w:r w:rsidR="008D7E8D">
              <w:rPr>
                <w:noProof/>
                <w:webHidden/>
              </w:rPr>
              <w:t>25</w:t>
            </w:r>
            <w:r>
              <w:rPr>
                <w:noProof/>
                <w:webHidden/>
              </w:rPr>
              <w:fldChar w:fldCharType="end"/>
            </w:r>
          </w:hyperlink>
        </w:p>
        <w:p w14:paraId="6B2CF3DC" w14:textId="6FB5259C"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79" w:history="1">
            <w:r w:rsidRPr="00DC4B3C">
              <w:rPr>
                <w:rStyle w:val="Hypertextovodkaz"/>
                <w:noProof/>
              </w:rPr>
              <w:t>7.5</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Základové konštrukcie</w:t>
            </w:r>
            <w:r>
              <w:rPr>
                <w:noProof/>
                <w:webHidden/>
              </w:rPr>
              <w:tab/>
            </w:r>
            <w:r>
              <w:rPr>
                <w:noProof/>
                <w:webHidden/>
              </w:rPr>
              <w:fldChar w:fldCharType="begin"/>
            </w:r>
            <w:r>
              <w:rPr>
                <w:noProof/>
                <w:webHidden/>
              </w:rPr>
              <w:instrText xml:space="preserve"> PAGEREF _Toc189048379 \h </w:instrText>
            </w:r>
            <w:r>
              <w:rPr>
                <w:noProof/>
                <w:webHidden/>
              </w:rPr>
            </w:r>
            <w:r>
              <w:rPr>
                <w:noProof/>
                <w:webHidden/>
              </w:rPr>
              <w:fldChar w:fldCharType="separate"/>
            </w:r>
            <w:r w:rsidR="008D7E8D">
              <w:rPr>
                <w:noProof/>
                <w:webHidden/>
              </w:rPr>
              <w:t>26</w:t>
            </w:r>
            <w:r>
              <w:rPr>
                <w:noProof/>
                <w:webHidden/>
              </w:rPr>
              <w:fldChar w:fldCharType="end"/>
            </w:r>
          </w:hyperlink>
        </w:p>
        <w:p w14:paraId="36943A7B" w14:textId="6958B9BE"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80" w:history="1">
            <w:r w:rsidRPr="00DC4B3C">
              <w:rPr>
                <w:rStyle w:val="Hypertextovodkaz"/>
                <w:noProof/>
              </w:rPr>
              <w:t>7.6</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Stropná konštrukcia</w:t>
            </w:r>
            <w:r>
              <w:rPr>
                <w:noProof/>
                <w:webHidden/>
              </w:rPr>
              <w:tab/>
            </w:r>
            <w:r>
              <w:rPr>
                <w:noProof/>
                <w:webHidden/>
              </w:rPr>
              <w:fldChar w:fldCharType="begin"/>
            </w:r>
            <w:r>
              <w:rPr>
                <w:noProof/>
                <w:webHidden/>
              </w:rPr>
              <w:instrText xml:space="preserve"> PAGEREF _Toc189048380 \h </w:instrText>
            </w:r>
            <w:r>
              <w:rPr>
                <w:noProof/>
                <w:webHidden/>
              </w:rPr>
            </w:r>
            <w:r>
              <w:rPr>
                <w:noProof/>
                <w:webHidden/>
              </w:rPr>
              <w:fldChar w:fldCharType="separate"/>
            </w:r>
            <w:r w:rsidR="008D7E8D">
              <w:rPr>
                <w:noProof/>
                <w:webHidden/>
              </w:rPr>
              <w:t>27</w:t>
            </w:r>
            <w:r>
              <w:rPr>
                <w:noProof/>
                <w:webHidden/>
              </w:rPr>
              <w:fldChar w:fldCharType="end"/>
            </w:r>
          </w:hyperlink>
        </w:p>
        <w:p w14:paraId="6F944863" w14:textId="5F9CD5C4"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81" w:history="1">
            <w:r w:rsidRPr="00DC4B3C">
              <w:rPr>
                <w:rStyle w:val="Hypertextovodkaz"/>
                <w:noProof/>
              </w:rPr>
              <w:t>7.7</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Steny</w:t>
            </w:r>
            <w:r>
              <w:rPr>
                <w:noProof/>
                <w:webHidden/>
              </w:rPr>
              <w:tab/>
            </w:r>
            <w:r>
              <w:rPr>
                <w:noProof/>
                <w:webHidden/>
              </w:rPr>
              <w:fldChar w:fldCharType="begin"/>
            </w:r>
            <w:r>
              <w:rPr>
                <w:noProof/>
                <w:webHidden/>
              </w:rPr>
              <w:instrText xml:space="preserve"> PAGEREF _Toc189048381 \h </w:instrText>
            </w:r>
            <w:r>
              <w:rPr>
                <w:noProof/>
                <w:webHidden/>
              </w:rPr>
            </w:r>
            <w:r>
              <w:rPr>
                <w:noProof/>
                <w:webHidden/>
              </w:rPr>
              <w:fldChar w:fldCharType="separate"/>
            </w:r>
            <w:r w:rsidR="008D7E8D">
              <w:rPr>
                <w:noProof/>
                <w:webHidden/>
              </w:rPr>
              <w:t>27</w:t>
            </w:r>
            <w:r>
              <w:rPr>
                <w:noProof/>
                <w:webHidden/>
              </w:rPr>
              <w:fldChar w:fldCharType="end"/>
            </w:r>
          </w:hyperlink>
        </w:p>
        <w:p w14:paraId="26A9F7A6" w14:textId="07392766"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82" w:history="1">
            <w:r w:rsidRPr="00DC4B3C">
              <w:rPr>
                <w:rStyle w:val="Hypertextovodkaz"/>
                <w:noProof/>
              </w:rPr>
              <w:t>7.8</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Stĺpy</w:t>
            </w:r>
            <w:r>
              <w:rPr>
                <w:noProof/>
                <w:webHidden/>
              </w:rPr>
              <w:tab/>
            </w:r>
            <w:r>
              <w:rPr>
                <w:noProof/>
                <w:webHidden/>
              </w:rPr>
              <w:fldChar w:fldCharType="begin"/>
            </w:r>
            <w:r>
              <w:rPr>
                <w:noProof/>
                <w:webHidden/>
              </w:rPr>
              <w:instrText xml:space="preserve"> PAGEREF _Toc189048382 \h </w:instrText>
            </w:r>
            <w:r>
              <w:rPr>
                <w:noProof/>
                <w:webHidden/>
              </w:rPr>
            </w:r>
            <w:r>
              <w:rPr>
                <w:noProof/>
                <w:webHidden/>
              </w:rPr>
              <w:fldChar w:fldCharType="separate"/>
            </w:r>
            <w:r w:rsidR="008D7E8D">
              <w:rPr>
                <w:noProof/>
                <w:webHidden/>
              </w:rPr>
              <w:t>28</w:t>
            </w:r>
            <w:r>
              <w:rPr>
                <w:noProof/>
                <w:webHidden/>
              </w:rPr>
              <w:fldChar w:fldCharType="end"/>
            </w:r>
          </w:hyperlink>
        </w:p>
        <w:p w14:paraId="618E748B" w14:textId="155DDB8D"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83" w:history="1">
            <w:r w:rsidRPr="00DC4B3C">
              <w:rPr>
                <w:rStyle w:val="Hypertextovodkaz"/>
                <w:noProof/>
              </w:rPr>
              <w:t>7.9</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Použité materiály</w:t>
            </w:r>
            <w:r>
              <w:rPr>
                <w:noProof/>
                <w:webHidden/>
              </w:rPr>
              <w:tab/>
            </w:r>
            <w:r>
              <w:rPr>
                <w:noProof/>
                <w:webHidden/>
              </w:rPr>
              <w:fldChar w:fldCharType="begin"/>
            </w:r>
            <w:r>
              <w:rPr>
                <w:noProof/>
                <w:webHidden/>
              </w:rPr>
              <w:instrText xml:space="preserve"> PAGEREF _Toc189048383 \h </w:instrText>
            </w:r>
            <w:r>
              <w:rPr>
                <w:noProof/>
                <w:webHidden/>
              </w:rPr>
            </w:r>
            <w:r>
              <w:rPr>
                <w:noProof/>
                <w:webHidden/>
              </w:rPr>
              <w:fldChar w:fldCharType="separate"/>
            </w:r>
            <w:r w:rsidR="008D7E8D">
              <w:rPr>
                <w:noProof/>
                <w:webHidden/>
              </w:rPr>
              <w:t>28</w:t>
            </w:r>
            <w:r>
              <w:rPr>
                <w:noProof/>
                <w:webHidden/>
              </w:rPr>
              <w:fldChar w:fldCharType="end"/>
            </w:r>
          </w:hyperlink>
        </w:p>
        <w:p w14:paraId="3119DF26" w14:textId="740CE764"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84" w:history="1">
            <w:r w:rsidRPr="00DC4B3C">
              <w:rPr>
                <w:rStyle w:val="Hypertextovodkaz"/>
                <w:noProof/>
              </w:rPr>
              <w:t>7.9.1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Železobetónové konstrukce</w:t>
            </w:r>
            <w:r>
              <w:rPr>
                <w:noProof/>
                <w:webHidden/>
              </w:rPr>
              <w:tab/>
            </w:r>
            <w:r>
              <w:rPr>
                <w:noProof/>
                <w:webHidden/>
              </w:rPr>
              <w:fldChar w:fldCharType="begin"/>
            </w:r>
            <w:r>
              <w:rPr>
                <w:noProof/>
                <w:webHidden/>
              </w:rPr>
              <w:instrText xml:space="preserve"> PAGEREF _Toc189048384 \h </w:instrText>
            </w:r>
            <w:r>
              <w:rPr>
                <w:noProof/>
                <w:webHidden/>
              </w:rPr>
            </w:r>
            <w:r>
              <w:rPr>
                <w:noProof/>
                <w:webHidden/>
              </w:rPr>
              <w:fldChar w:fldCharType="separate"/>
            </w:r>
            <w:r w:rsidR="008D7E8D">
              <w:rPr>
                <w:noProof/>
                <w:webHidden/>
              </w:rPr>
              <w:t>28</w:t>
            </w:r>
            <w:r>
              <w:rPr>
                <w:noProof/>
                <w:webHidden/>
              </w:rPr>
              <w:fldChar w:fldCharType="end"/>
            </w:r>
          </w:hyperlink>
        </w:p>
        <w:p w14:paraId="489288CD" w14:textId="1A153615"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85" w:history="1">
            <w:r w:rsidRPr="00DC4B3C">
              <w:rPr>
                <w:rStyle w:val="Hypertextovodkaz"/>
                <w:noProof/>
              </w:rPr>
              <w:t>7.9.2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Betonárska výstuž</w:t>
            </w:r>
            <w:r>
              <w:rPr>
                <w:noProof/>
                <w:webHidden/>
              </w:rPr>
              <w:tab/>
            </w:r>
            <w:r>
              <w:rPr>
                <w:noProof/>
                <w:webHidden/>
              </w:rPr>
              <w:fldChar w:fldCharType="begin"/>
            </w:r>
            <w:r>
              <w:rPr>
                <w:noProof/>
                <w:webHidden/>
              </w:rPr>
              <w:instrText xml:space="preserve"> PAGEREF _Toc189048385 \h </w:instrText>
            </w:r>
            <w:r>
              <w:rPr>
                <w:noProof/>
                <w:webHidden/>
              </w:rPr>
            </w:r>
            <w:r>
              <w:rPr>
                <w:noProof/>
                <w:webHidden/>
              </w:rPr>
              <w:fldChar w:fldCharType="separate"/>
            </w:r>
            <w:r w:rsidR="008D7E8D">
              <w:rPr>
                <w:noProof/>
                <w:webHidden/>
              </w:rPr>
              <w:t>29</w:t>
            </w:r>
            <w:r>
              <w:rPr>
                <w:noProof/>
                <w:webHidden/>
              </w:rPr>
              <w:fldChar w:fldCharType="end"/>
            </w:r>
          </w:hyperlink>
        </w:p>
        <w:p w14:paraId="3896EBB4" w14:textId="3AE991D0"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86" w:history="1">
            <w:r w:rsidRPr="00DC4B3C">
              <w:rPr>
                <w:rStyle w:val="Hypertextovodkaz"/>
                <w:noProof/>
              </w:rPr>
              <w:t>7.9.3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Oceľové konštrukcie</w:t>
            </w:r>
            <w:r>
              <w:rPr>
                <w:noProof/>
                <w:webHidden/>
              </w:rPr>
              <w:tab/>
            </w:r>
            <w:r>
              <w:rPr>
                <w:noProof/>
                <w:webHidden/>
              </w:rPr>
              <w:fldChar w:fldCharType="begin"/>
            </w:r>
            <w:r>
              <w:rPr>
                <w:noProof/>
                <w:webHidden/>
              </w:rPr>
              <w:instrText xml:space="preserve"> PAGEREF _Toc189048386 \h </w:instrText>
            </w:r>
            <w:r>
              <w:rPr>
                <w:noProof/>
                <w:webHidden/>
              </w:rPr>
            </w:r>
            <w:r>
              <w:rPr>
                <w:noProof/>
                <w:webHidden/>
              </w:rPr>
              <w:fldChar w:fldCharType="separate"/>
            </w:r>
            <w:r w:rsidR="008D7E8D">
              <w:rPr>
                <w:noProof/>
                <w:webHidden/>
              </w:rPr>
              <w:t>31</w:t>
            </w:r>
            <w:r>
              <w:rPr>
                <w:noProof/>
                <w:webHidden/>
              </w:rPr>
              <w:fldChar w:fldCharType="end"/>
            </w:r>
          </w:hyperlink>
        </w:p>
        <w:p w14:paraId="10DD19F5" w14:textId="628753C1"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87" w:history="1">
            <w:r w:rsidRPr="00DC4B3C">
              <w:rPr>
                <w:rStyle w:val="Hypertextovodkaz"/>
                <w:noProof/>
              </w:rPr>
              <w:t>7.10</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Technológia a prevedenie stavby</w:t>
            </w:r>
            <w:r>
              <w:rPr>
                <w:noProof/>
                <w:webHidden/>
              </w:rPr>
              <w:tab/>
            </w:r>
            <w:r>
              <w:rPr>
                <w:noProof/>
                <w:webHidden/>
              </w:rPr>
              <w:fldChar w:fldCharType="begin"/>
            </w:r>
            <w:r>
              <w:rPr>
                <w:noProof/>
                <w:webHidden/>
              </w:rPr>
              <w:instrText xml:space="preserve"> PAGEREF _Toc189048387 \h </w:instrText>
            </w:r>
            <w:r>
              <w:rPr>
                <w:noProof/>
                <w:webHidden/>
              </w:rPr>
            </w:r>
            <w:r>
              <w:rPr>
                <w:noProof/>
                <w:webHidden/>
              </w:rPr>
              <w:fldChar w:fldCharType="separate"/>
            </w:r>
            <w:r w:rsidR="008D7E8D">
              <w:rPr>
                <w:noProof/>
                <w:webHidden/>
              </w:rPr>
              <w:t>31</w:t>
            </w:r>
            <w:r>
              <w:rPr>
                <w:noProof/>
                <w:webHidden/>
              </w:rPr>
              <w:fldChar w:fldCharType="end"/>
            </w:r>
          </w:hyperlink>
        </w:p>
        <w:p w14:paraId="0D397D03" w14:textId="5F343206"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88" w:history="1">
            <w:r w:rsidRPr="00DC4B3C">
              <w:rPr>
                <w:rStyle w:val="Hypertextovodkaz"/>
                <w:noProof/>
              </w:rPr>
              <w:t>7.10.1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Všeobecne</w:t>
            </w:r>
            <w:r>
              <w:rPr>
                <w:noProof/>
                <w:webHidden/>
              </w:rPr>
              <w:tab/>
            </w:r>
            <w:r>
              <w:rPr>
                <w:noProof/>
                <w:webHidden/>
              </w:rPr>
              <w:fldChar w:fldCharType="begin"/>
            </w:r>
            <w:r>
              <w:rPr>
                <w:noProof/>
                <w:webHidden/>
              </w:rPr>
              <w:instrText xml:space="preserve"> PAGEREF _Toc189048388 \h </w:instrText>
            </w:r>
            <w:r>
              <w:rPr>
                <w:noProof/>
                <w:webHidden/>
              </w:rPr>
            </w:r>
            <w:r>
              <w:rPr>
                <w:noProof/>
                <w:webHidden/>
              </w:rPr>
              <w:fldChar w:fldCharType="separate"/>
            </w:r>
            <w:r w:rsidR="008D7E8D">
              <w:rPr>
                <w:noProof/>
                <w:webHidden/>
              </w:rPr>
              <w:t>31</w:t>
            </w:r>
            <w:r>
              <w:rPr>
                <w:noProof/>
                <w:webHidden/>
              </w:rPr>
              <w:fldChar w:fldCharType="end"/>
            </w:r>
          </w:hyperlink>
        </w:p>
        <w:p w14:paraId="717D879F" w14:textId="14F51F81"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89" w:history="1">
            <w:r w:rsidRPr="00DC4B3C">
              <w:rPr>
                <w:rStyle w:val="Hypertextovodkaz"/>
                <w:noProof/>
              </w:rPr>
              <w:t>7.10.2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Betónová zmes</w:t>
            </w:r>
            <w:r>
              <w:rPr>
                <w:noProof/>
                <w:webHidden/>
              </w:rPr>
              <w:tab/>
            </w:r>
            <w:r>
              <w:rPr>
                <w:noProof/>
                <w:webHidden/>
              </w:rPr>
              <w:fldChar w:fldCharType="begin"/>
            </w:r>
            <w:r>
              <w:rPr>
                <w:noProof/>
                <w:webHidden/>
              </w:rPr>
              <w:instrText xml:space="preserve"> PAGEREF _Toc189048389 \h </w:instrText>
            </w:r>
            <w:r>
              <w:rPr>
                <w:noProof/>
                <w:webHidden/>
              </w:rPr>
            </w:r>
            <w:r>
              <w:rPr>
                <w:noProof/>
                <w:webHidden/>
              </w:rPr>
              <w:fldChar w:fldCharType="separate"/>
            </w:r>
            <w:r w:rsidR="008D7E8D">
              <w:rPr>
                <w:noProof/>
                <w:webHidden/>
              </w:rPr>
              <w:t>32</w:t>
            </w:r>
            <w:r>
              <w:rPr>
                <w:noProof/>
                <w:webHidden/>
              </w:rPr>
              <w:fldChar w:fldCharType="end"/>
            </w:r>
          </w:hyperlink>
        </w:p>
        <w:p w14:paraId="77C8CD0E" w14:textId="4325A736"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90" w:history="1">
            <w:r w:rsidRPr="00DC4B3C">
              <w:rPr>
                <w:rStyle w:val="Hypertextovodkaz"/>
                <w:noProof/>
              </w:rPr>
              <w:t>7.10.3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Spôsob realizácie nosných betónových konštrukcií</w:t>
            </w:r>
            <w:r>
              <w:rPr>
                <w:noProof/>
                <w:webHidden/>
              </w:rPr>
              <w:tab/>
            </w:r>
            <w:r>
              <w:rPr>
                <w:noProof/>
                <w:webHidden/>
              </w:rPr>
              <w:fldChar w:fldCharType="begin"/>
            </w:r>
            <w:r>
              <w:rPr>
                <w:noProof/>
                <w:webHidden/>
              </w:rPr>
              <w:instrText xml:space="preserve"> PAGEREF _Toc189048390 \h </w:instrText>
            </w:r>
            <w:r>
              <w:rPr>
                <w:noProof/>
                <w:webHidden/>
              </w:rPr>
            </w:r>
            <w:r>
              <w:rPr>
                <w:noProof/>
                <w:webHidden/>
              </w:rPr>
              <w:fldChar w:fldCharType="separate"/>
            </w:r>
            <w:r w:rsidR="008D7E8D">
              <w:rPr>
                <w:noProof/>
                <w:webHidden/>
              </w:rPr>
              <w:t>32</w:t>
            </w:r>
            <w:r>
              <w:rPr>
                <w:noProof/>
                <w:webHidden/>
              </w:rPr>
              <w:fldChar w:fldCharType="end"/>
            </w:r>
          </w:hyperlink>
        </w:p>
        <w:p w14:paraId="6D6F7A4F" w14:textId="29CE5806"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91" w:history="1">
            <w:r w:rsidRPr="00DC4B3C">
              <w:rPr>
                <w:rStyle w:val="Hypertextovodkaz"/>
                <w:noProof/>
              </w:rPr>
              <w:t>7.10.4</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Oddebnenie</w:t>
            </w:r>
            <w:r>
              <w:rPr>
                <w:noProof/>
                <w:webHidden/>
              </w:rPr>
              <w:tab/>
            </w:r>
            <w:r>
              <w:rPr>
                <w:noProof/>
                <w:webHidden/>
              </w:rPr>
              <w:fldChar w:fldCharType="begin"/>
            </w:r>
            <w:r>
              <w:rPr>
                <w:noProof/>
                <w:webHidden/>
              </w:rPr>
              <w:instrText xml:space="preserve"> PAGEREF _Toc189048391 \h </w:instrText>
            </w:r>
            <w:r>
              <w:rPr>
                <w:noProof/>
                <w:webHidden/>
              </w:rPr>
            </w:r>
            <w:r>
              <w:rPr>
                <w:noProof/>
                <w:webHidden/>
              </w:rPr>
              <w:fldChar w:fldCharType="separate"/>
            </w:r>
            <w:r w:rsidR="008D7E8D">
              <w:rPr>
                <w:noProof/>
                <w:webHidden/>
              </w:rPr>
              <w:t>33</w:t>
            </w:r>
            <w:r>
              <w:rPr>
                <w:noProof/>
                <w:webHidden/>
              </w:rPr>
              <w:fldChar w:fldCharType="end"/>
            </w:r>
          </w:hyperlink>
        </w:p>
        <w:p w14:paraId="68B41C03" w14:textId="4A7375E7"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92" w:history="1">
            <w:r w:rsidRPr="00DC4B3C">
              <w:rPr>
                <w:rStyle w:val="Hypertextovodkaz"/>
                <w:noProof/>
              </w:rPr>
              <w:t>7.11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Požiarna ochrana</w:t>
            </w:r>
            <w:r>
              <w:rPr>
                <w:noProof/>
                <w:webHidden/>
              </w:rPr>
              <w:tab/>
            </w:r>
            <w:r>
              <w:rPr>
                <w:noProof/>
                <w:webHidden/>
              </w:rPr>
              <w:fldChar w:fldCharType="begin"/>
            </w:r>
            <w:r>
              <w:rPr>
                <w:noProof/>
                <w:webHidden/>
              </w:rPr>
              <w:instrText xml:space="preserve"> PAGEREF _Toc189048392 \h </w:instrText>
            </w:r>
            <w:r>
              <w:rPr>
                <w:noProof/>
                <w:webHidden/>
              </w:rPr>
            </w:r>
            <w:r>
              <w:rPr>
                <w:noProof/>
                <w:webHidden/>
              </w:rPr>
              <w:fldChar w:fldCharType="separate"/>
            </w:r>
            <w:r w:rsidR="008D7E8D">
              <w:rPr>
                <w:noProof/>
                <w:webHidden/>
              </w:rPr>
              <w:t>33</w:t>
            </w:r>
            <w:r>
              <w:rPr>
                <w:noProof/>
                <w:webHidden/>
              </w:rPr>
              <w:fldChar w:fldCharType="end"/>
            </w:r>
          </w:hyperlink>
        </w:p>
        <w:p w14:paraId="60A38DE8" w14:textId="05DA67FA"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93" w:history="1">
            <w:r w:rsidRPr="00DC4B3C">
              <w:rPr>
                <w:rStyle w:val="Hypertextovodkaz"/>
                <w:noProof/>
              </w:rPr>
              <w:t>7.11.1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Železobetónové konštrukcie</w:t>
            </w:r>
            <w:r>
              <w:rPr>
                <w:noProof/>
                <w:webHidden/>
              </w:rPr>
              <w:tab/>
            </w:r>
            <w:r>
              <w:rPr>
                <w:noProof/>
                <w:webHidden/>
              </w:rPr>
              <w:fldChar w:fldCharType="begin"/>
            </w:r>
            <w:r>
              <w:rPr>
                <w:noProof/>
                <w:webHidden/>
              </w:rPr>
              <w:instrText xml:space="preserve"> PAGEREF _Toc189048393 \h </w:instrText>
            </w:r>
            <w:r>
              <w:rPr>
                <w:noProof/>
                <w:webHidden/>
              </w:rPr>
            </w:r>
            <w:r>
              <w:rPr>
                <w:noProof/>
                <w:webHidden/>
              </w:rPr>
              <w:fldChar w:fldCharType="separate"/>
            </w:r>
            <w:r w:rsidR="008D7E8D">
              <w:rPr>
                <w:noProof/>
                <w:webHidden/>
              </w:rPr>
              <w:t>33</w:t>
            </w:r>
            <w:r>
              <w:rPr>
                <w:noProof/>
                <w:webHidden/>
              </w:rPr>
              <w:fldChar w:fldCharType="end"/>
            </w:r>
          </w:hyperlink>
        </w:p>
        <w:p w14:paraId="7D87EFEB" w14:textId="1F668706"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94" w:history="1">
            <w:r w:rsidRPr="00DC4B3C">
              <w:rPr>
                <w:rStyle w:val="Hypertextovodkaz"/>
                <w:noProof/>
              </w:rPr>
              <w:t>7.11.2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Oceľové konštrukcie</w:t>
            </w:r>
            <w:r>
              <w:rPr>
                <w:noProof/>
                <w:webHidden/>
              </w:rPr>
              <w:tab/>
            </w:r>
            <w:r>
              <w:rPr>
                <w:noProof/>
                <w:webHidden/>
              </w:rPr>
              <w:fldChar w:fldCharType="begin"/>
            </w:r>
            <w:r>
              <w:rPr>
                <w:noProof/>
                <w:webHidden/>
              </w:rPr>
              <w:instrText xml:space="preserve"> PAGEREF _Toc189048394 \h </w:instrText>
            </w:r>
            <w:r>
              <w:rPr>
                <w:noProof/>
                <w:webHidden/>
              </w:rPr>
            </w:r>
            <w:r>
              <w:rPr>
                <w:noProof/>
                <w:webHidden/>
              </w:rPr>
              <w:fldChar w:fldCharType="separate"/>
            </w:r>
            <w:r w:rsidR="008D7E8D">
              <w:rPr>
                <w:noProof/>
                <w:webHidden/>
              </w:rPr>
              <w:t>34</w:t>
            </w:r>
            <w:r>
              <w:rPr>
                <w:noProof/>
                <w:webHidden/>
              </w:rPr>
              <w:fldChar w:fldCharType="end"/>
            </w:r>
          </w:hyperlink>
        </w:p>
        <w:p w14:paraId="630C0720" w14:textId="07C37E04"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95" w:history="1">
            <w:r w:rsidRPr="00DC4B3C">
              <w:rPr>
                <w:rStyle w:val="Hypertextovodkaz"/>
                <w:noProof/>
              </w:rPr>
              <w:t>7.12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Povrchová úprava</w:t>
            </w:r>
            <w:r>
              <w:rPr>
                <w:noProof/>
                <w:webHidden/>
              </w:rPr>
              <w:tab/>
            </w:r>
            <w:r>
              <w:rPr>
                <w:noProof/>
                <w:webHidden/>
              </w:rPr>
              <w:fldChar w:fldCharType="begin"/>
            </w:r>
            <w:r>
              <w:rPr>
                <w:noProof/>
                <w:webHidden/>
              </w:rPr>
              <w:instrText xml:space="preserve"> PAGEREF _Toc189048395 \h </w:instrText>
            </w:r>
            <w:r>
              <w:rPr>
                <w:noProof/>
                <w:webHidden/>
              </w:rPr>
            </w:r>
            <w:r>
              <w:rPr>
                <w:noProof/>
                <w:webHidden/>
              </w:rPr>
              <w:fldChar w:fldCharType="separate"/>
            </w:r>
            <w:r w:rsidR="008D7E8D">
              <w:rPr>
                <w:noProof/>
                <w:webHidden/>
              </w:rPr>
              <w:t>34</w:t>
            </w:r>
            <w:r>
              <w:rPr>
                <w:noProof/>
                <w:webHidden/>
              </w:rPr>
              <w:fldChar w:fldCharType="end"/>
            </w:r>
          </w:hyperlink>
        </w:p>
        <w:p w14:paraId="5F7A4119" w14:textId="55ABD353"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96" w:history="1">
            <w:r w:rsidRPr="00DC4B3C">
              <w:rPr>
                <w:rStyle w:val="Hypertextovodkaz"/>
                <w:noProof/>
              </w:rPr>
              <w:t>7.12.1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Železobetónové konštrukcie</w:t>
            </w:r>
            <w:r>
              <w:rPr>
                <w:noProof/>
                <w:webHidden/>
              </w:rPr>
              <w:tab/>
            </w:r>
            <w:r>
              <w:rPr>
                <w:noProof/>
                <w:webHidden/>
              </w:rPr>
              <w:fldChar w:fldCharType="begin"/>
            </w:r>
            <w:r>
              <w:rPr>
                <w:noProof/>
                <w:webHidden/>
              </w:rPr>
              <w:instrText xml:space="preserve"> PAGEREF _Toc189048396 \h </w:instrText>
            </w:r>
            <w:r>
              <w:rPr>
                <w:noProof/>
                <w:webHidden/>
              </w:rPr>
            </w:r>
            <w:r>
              <w:rPr>
                <w:noProof/>
                <w:webHidden/>
              </w:rPr>
              <w:fldChar w:fldCharType="separate"/>
            </w:r>
            <w:r w:rsidR="008D7E8D">
              <w:rPr>
                <w:noProof/>
                <w:webHidden/>
              </w:rPr>
              <w:t>34</w:t>
            </w:r>
            <w:r>
              <w:rPr>
                <w:noProof/>
                <w:webHidden/>
              </w:rPr>
              <w:fldChar w:fldCharType="end"/>
            </w:r>
          </w:hyperlink>
        </w:p>
        <w:p w14:paraId="70203A30" w14:textId="3F979591"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97" w:history="1">
            <w:r w:rsidRPr="00DC4B3C">
              <w:rPr>
                <w:rStyle w:val="Hypertextovodkaz"/>
                <w:noProof/>
              </w:rPr>
              <w:t>7.12.2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Oceľové konštrukcie</w:t>
            </w:r>
            <w:r>
              <w:rPr>
                <w:noProof/>
                <w:webHidden/>
              </w:rPr>
              <w:tab/>
            </w:r>
            <w:r>
              <w:rPr>
                <w:noProof/>
                <w:webHidden/>
              </w:rPr>
              <w:fldChar w:fldCharType="begin"/>
            </w:r>
            <w:r>
              <w:rPr>
                <w:noProof/>
                <w:webHidden/>
              </w:rPr>
              <w:instrText xml:space="preserve"> PAGEREF _Toc189048397 \h </w:instrText>
            </w:r>
            <w:r>
              <w:rPr>
                <w:noProof/>
                <w:webHidden/>
              </w:rPr>
            </w:r>
            <w:r>
              <w:rPr>
                <w:noProof/>
                <w:webHidden/>
              </w:rPr>
              <w:fldChar w:fldCharType="separate"/>
            </w:r>
            <w:r w:rsidR="008D7E8D">
              <w:rPr>
                <w:noProof/>
                <w:webHidden/>
              </w:rPr>
              <w:t>34</w:t>
            </w:r>
            <w:r>
              <w:rPr>
                <w:noProof/>
                <w:webHidden/>
              </w:rPr>
              <w:fldChar w:fldCharType="end"/>
            </w:r>
          </w:hyperlink>
        </w:p>
        <w:p w14:paraId="1F654909" w14:textId="1AA79AE3"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98" w:history="1">
            <w:r w:rsidRPr="00DC4B3C">
              <w:rPr>
                <w:rStyle w:val="Hypertextovodkaz"/>
                <w:noProof/>
              </w:rPr>
              <w:t>7.13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Doporučenie pre realizáciu</w:t>
            </w:r>
            <w:r>
              <w:rPr>
                <w:noProof/>
                <w:webHidden/>
              </w:rPr>
              <w:tab/>
            </w:r>
            <w:r>
              <w:rPr>
                <w:noProof/>
                <w:webHidden/>
              </w:rPr>
              <w:fldChar w:fldCharType="begin"/>
            </w:r>
            <w:r>
              <w:rPr>
                <w:noProof/>
                <w:webHidden/>
              </w:rPr>
              <w:instrText xml:space="preserve"> PAGEREF _Toc189048398 \h </w:instrText>
            </w:r>
            <w:r>
              <w:rPr>
                <w:noProof/>
                <w:webHidden/>
              </w:rPr>
            </w:r>
            <w:r>
              <w:rPr>
                <w:noProof/>
                <w:webHidden/>
              </w:rPr>
              <w:fldChar w:fldCharType="separate"/>
            </w:r>
            <w:r w:rsidR="008D7E8D">
              <w:rPr>
                <w:noProof/>
                <w:webHidden/>
              </w:rPr>
              <w:t>34</w:t>
            </w:r>
            <w:r>
              <w:rPr>
                <w:noProof/>
                <w:webHidden/>
              </w:rPr>
              <w:fldChar w:fldCharType="end"/>
            </w:r>
          </w:hyperlink>
        </w:p>
        <w:p w14:paraId="0BAFB304" w14:textId="7BC846C5"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399" w:history="1">
            <w:r w:rsidRPr="00DC4B3C">
              <w:rPr>
                <w:rStyle w:val="Hypertextovodkaz"/>
                <w:noProof/>
              </w:rPr>
              <w:t>7.14</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Zoznam použitých výpočtových programov</w:t>
            </w:r>
            <w:r>
              <w:rPr>
                <w:noProof/>
                <w:webHidden/>
              </w:rPr>
              <w:tab/>
            </w:r>
            <w:r>
              <w:rPr>
                <w:noProof/>
                <w:webHidden/>
              </w:rPr>
              <w:fldChar w:fldCharType="begin"/>
            </w:r>
            <w:r>
              <w:rPr>
                <w:noProof/>
                <w:webHidden/>
              </w:rPr>
              <w:instrText xml:space="preserve"> PAGEREF _Toc189048399 \h </w:instrText>
            </w:r>
            <w:r>
              <w:rPr>
                <w:noProof/>
                <w:webHidden/>
              </w:rPr>
            </w:r>
            <w:r>
              <w:rPr>
                <w:noProof/>
                <w:webHidden/>
              </w:rPr>
              <w:fldChar w:fldCharType="separate"/>
            </w:r>
            <w:r w:rsidR="008D7E8D">
              <w:rPr>
                <w:noProof/>
                <w:webHidden/>
              </w:rPr>
              <w:t>35</w:t>
            </w:r>
            <w:r>
              <w:rPr>
                <w:noProof/>
                <w:webHidden/>
              </w:rPr>
              <w:fldChar w:fldCharType="end"/>
            </w:r>
          </w:hyperlink>
        </w:p>
        <w:p w14:paraId="6E7364A3" w14:textId="0E396A79"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00" w:history="1">
            <w:r w:rsidRPr="00DC4B3C">
              <w:rPr>
                <w:rStyle w:val="Hypertextovodkaz"/>
                <w:noProof/>
              </w:rPr>
              <w:t>7.15</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Technológia a prevedenie nosných konštrukcií</w:t>
            </w:r>
            <w:r>
              <w:rPr>
                <w:noProof/>
                <w:webHidden/>
              </w:rPr>
              <w:tab/>
            </w:r>
            <w:r>
              <w:rPr>
                <w:noProof/>
                <w:webHidden/>
              </w:rPr>
              <w:fldChar w:fldCharType="begin"/>
            </w:r>
            <w:r>
              <w:rPr>
                <w:noProof/>
                <w:webHidden/>
              </w:rPr>
              <w:instrText xml:space="preserve"> PAGEREF _Toc189048400 \h </w:instrText>
            </w:r>
            <w:r>
              <w:rPr>
                <w:noProof/>
                <w:webHidden/>
              </w:rPr>
            </w:r>
            <w:r>
              <w:rPr>
                <w:noProof/>
                <w:webHidden/>
              </w:rPr>
              <w:fldChar w:fldCharType="separate"/>
            </w:r>
            <w:r w:rsidR="008D7E8D">
              <w:rPr>
                <w:noProof/>
                <w:webHidden/>
              </w:rPr>
              <w:t>35</w:t>
            </w:r>
            <w:r>
              <w:rPr>
                <w:noProof/>
                <w:webHidden/>
              </w:rPr>
              <w:fldChar w:fldCharType="end"/>
            </w:r>
          </w:hyperlink>
        </w:p>
        <w:p w14:paraId="5BE8A64B" w14:textId="2ECEDD48"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01" w:history="1">
            <w:r w:rsidRPr="00DC4B3C">
              <w:rPr>
                <w:rStyle w:val="Hypertextovodkaz"/>
                <w:noProof/>
              </w:rPr>
              <w:t>7.16</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Poznámky pre účely výberu zhotoviteľa a pre dodávateľa</w:t>
            </w:r>
            <w:r>
              <w:rPr>
                <w:noProof/>
                <w:webHidden/>
              </w:rPr>
              <w:tab/>
            </w:r>
            <w:r>
              <w:rPr>
                <w:noProof/>
                <w:webHidden/>
              </w:rPr>
              <w:fldChar w:fldCharType="begin"/>
            </w:r>
            <w:r>
              <w:rPr>
                <w:noProof/>
                <w:webHidden/>
              </w:rPr>
              <w:instrText xml:space="preserve"> PAGEREF _Toc189048401 \h </w:instrText>
            </w:r>
            <w:r>
              <w:rPr>
                <w:noProof/>
                <w:webHidden/>
              </w:rPr>
            </w:r>
            <w:r>
              <w:rPr>
                <w:noProof/>
                <w:webHidden/>
              </w:rPr>
              <w:fldChar w:fldCharType="separate"/>
            </w:r>
            <w:r w:rsidR="008D7E8D">
              <w:rPr>
                <w:noProof/>
                <w:webHidden/>
              </w:rPr>
              <w:t>35</w:t>
            </w:r>
            <w:r>
              <w:rPr>
                <w:noProof/>
                <w:webHidden/>
              </w:rPr>
              <w:fldChar w:fldCharType="end"/>
            </w:r>
          </w:hyperlink>
        </w:p>
        <w:p w14:paraId="07406670" w14:textId="4D5F948C"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02" w:history="1">
            <w:r w:rsidRPr="00DC4B3C">
              <w:rPr>
                <w:rStyle w:val="Hypertextovodkaz"/>
                <w:noProof/>
              </w:rPr>
              <w:t>7.17</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Dôležité všeobecné poznámky</w:t>
            </w:r>
            <w:r>
              <w:rPr>
                <w:noProof/>
                <w:webHidden/>
              </w:rPr>
              <w:tab/>
            </w:r>
            <w:r>
              <w:rPr>
                <w:noProof/>
                <w:webHidden/>
              </w:rPr>
              <w:fldChar w:fldCharType="begin"/>
            </w:r>
            <w:r>
              <w:rPr>
                <w:noProof/>
                <w:webHidden/>
              </w:rPr>
              <w:instrText xml:space="preserve"> PAGEREF _Toc189048402 \h </w:instrText>
            </w:r>
            <w:r>
              <w:rPr>
                <w:noProof/>
                <w:webHidden/>
              </w:rPr>
            </w:r>
            <w:r>
              <w:rPr>
                <w:noProof/>
                <w:webHidden/>
              </w:rPr>
              <w:fldChar w:fldCharType="separate"/>
            </w:r>
            <w:r w:rsidR="008D7E8D">
              <w:rPr>
                <w:noProof/>
                <w:webHidden/>
              </w:rPr>
              <w:t>36</w:t>
            </w:r>
            <w:r>
              <w:rPr>
                <w:noProof/>
                <w:webHidden/>
              </w:rPr>
              <w:fldChar w:fldCharType="end"/>
            </w:r>
          </w:hyperlink>
        </w:p>
        <w:p w14:paraId="4CA68C56" w14:textId="388C38F3"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03" w:history="1">
            <w:r w:rsidRPr="00DC4B3C">
              <w:rPr>
                <w:rStyle w:val="Hypertextovodkaz"/>
                <w:noProof/>
              </w:rPr>
              <w:t>7.18</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Normy, technologické prepisy a literatúra</w:t>
            </w:r>
            <w:r>
              <w:rPr>
                <w:noProof/>
                <w:webHidden/>
              </w:rPr>
              <w:tab/>
            </w:r>
            <w:r>
              <w:rPr>
                <w:noProof/>
                <w:webHidden/>
              </w:rPr>
              <w:fldChar w:fldCharType="begin"/>
            </w:r>
            <w:r>
              <w:rPr>
                <w:noProof/>
                <w:webHidden/>
              </w:rPr>
              <w:instrText xml:space="preserve"> PAGEREF _Toc189048403 \h </w:instrText>
            </w:r>
            <w:r>
              <w:rPr>
                <w:noProof/>
                <w:webHidden/>
              </w:rPr>
            </w:r>
            <w:r>
              <w:rPr>
                <w:noProof/>
                <w:webHidden/>
              </w:rPr>
              <w:fldChar w:fldCharType="separate"/>
            </w:r>
            <w:r w:rsidR="008D7E8D">
              <w:rPr>
                <w:noProof/>
                <w:webHidden/>
              </w:rPr>
              <w:t>37</w:t>
            </w:r>
            <w:r>
              <w:rPr>
                <w:noProof/>
                <w:webHidden/>
              </w:rPr>
              <w:fldChar w:fldCharType="end"/>
            </w:r>
          </w:hyperlink>
        </w:p>
        <w:p w14:paraId="2C629B2E" w14:textId="7EC424F9"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04" w:history="1">
            <w:r w:rsidRPr="00DC4B3C">
              <w:rPr>
                <w:rStyle w:val="Hypertextovodkaz"/>
                <w:noProof/>
              </w:rPr>
              <w:t>7.19</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Bezpečnosť práce</w:t>
            </w:r>
            <w:r>
              <w:rPr>
                <w:noProof/>
                <w:webHidden/>
              </w:rPr>
              <w:tab/>
            </w:r>
            <w:r>
              <w:rPr>
                <w:noProof/>
                <w:webHidden/>
              </w:rPr>
              <w:fldChar w:fldCharType="begin"/>
            </w:r>
            <w:r>
              <w:rPr>
                <w:noProof/>
                <w:webHidden/>
              </w:rPr>
              <w:instrText xml:space="preserve"> PAGEREF _Toc189048404 \h </w:instrText>
            </w:r>
            <w:r>
              <w:rPr>
                <w:noProof/>
                <w:webHidden/>
              </w:rPr>
            </w:r>
            <w:r>
              <w:rPr>
                <w:noProof/>
                <w:webHidden/>
              </w:rPr>
              <w:fldChar w:fldCharType="separate"/>
            </w:r>
            <w:r w:rsidR="008D7E8D">
              <w:rPr>
                <w:noProof/>
                <w:webHidden/>
              </w:rPr>
              <w:t>37</w:t>
            </w:r>
            <w:r>
              <w:rPr>
                <w:noProof/>
                <w:webHidden/>
              </w:rPr>
              <w:fldChar w:fldCharType="end"/>
            </w:r>
          </w:hyperlink>
        </w:p>
        <w:p w14:paraId="5DE808AE" w14:textId="26B93AF4"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05" w:history="1">
            <w:r w:rsidRPr="00DC4B3C">
              <w:rPr>
                <w:rStyle w:val="Hypertextovodkaz"/>
                <w:noProof/>
              </w:rPr>
              <w:t>7.20</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Záver</w:t>
            </w:r>
            <w:r>
              <w:rPr>
                <w:noProof/>
                <w:webHidden/>
              </w:rPr>
              <w:tab/>
            </w:r>
            <w:r>
              <w:rPr>
                <w:noProof/>
                <w:webHidden/>
              </w:rPr>
              <w:fldChar w:fldCharType="begin"/>
            </w:r>
            <w:r>
              <w:rPr>
                <w:noProof/>
                <w:webHidden/>
              </w:rPr>
              <w:instrText xml:space="preserve"> PAGEREF _Toc189048405 \h </w:instrText>
            </w:r>
            <w:r>
              <w:rPr>
                <w:noProof/>
                <w:webHidden/>
              </w:rPr>
            </w:r>
            <w:r>
              <w:rPr>
                <w:noProof/>
                <w:webHidden/>
              </w:rPr>
              <w:fldChar w:fldCharType="separate"/>
            </w:r>
            <w:r w:rsidR="008D7E8D">
              <w:rPr>
                <w:noProof/>
                <w:webHidden/>
              </w:rPr>
              <w:t>39</w:t>
            </w:r>
            <w:r>
              <w:rPr>
                <w:noProof/>
                <w:webHidden/>
              </w:rPr>
              <w:fldChar w:fldCharType="end"/>
            </w:r>
          </w:hyperlink>
        </w:p>
        <w:p w14:paraId="29A1D44D" w14:textId="3D2F41F4" w:rsidR="00A16692" w:rsidRDefault="00A16692">
          <w:pPr>
            <w:pStyle w:val="Obsah1"/>
            <w:rPr>
              <w:rFonts w:asciiTheme="minorHAnsi" w:eastAsiaTheme="minorEastAsia" w:hAnsiTheme="minorHAnsi" w:cstheme="minorBidi"/>
              <w:b w:val="0"/>
              <w:noProof/>
              <w:color w:val="auto"/>
              <w:kern w:val="2"/>
              <w:sz w:val="24"/>
              <w:szCs w:val="24"/>
              <w:bdr w:val="none" w:sz="0" w:space="0" w:color="auto"/>
              <w14:ligatures w14:val="standardContextual"/>
            </w:rPr>
          </w:pPr>
          <w:hyperlink w:anchor="_Toc189048406" w:history="1">
            <w:r w:rsidRPr="00DC4B3C">
              <w:rPr>
                <w:rStyle w:val="Hypertextovodkaz"/>
                <w:noProof/>
              </w:rPr>
              <w:t>8</w:t>
            </w:r>
            <w:r>
              <w:rPr>
                <w:rFonts w:asciiTheme="minorHAnsi" w:eastAsiaTheme="minorEastAsia" w:hAnsiTheme="minorHAnsi" w:cstheme="minorBidi"/>
                <w:b w:val="0"/>
                <w:noProof/>
                <w:color w:val="auto"/>
                <w:kern w:val="2"/>
                <w:sz w:val="24"/>
                <w:szCs w:val="24"/>
                <w:bdr w:val="none" w:sz="0" w:space="0" w:color="auto"/>
                <w14:ligatures w14:val="standardContextual"/>
              </w:rPr>
              <w:tab/>
            </w:r>
            <w:r w:rsidRPr="00DC4B3C">
              <w:rPr>
                <w:rStyle w:val="Hypertextovodkaz"/>
                <w:noProof/>
              </w:rPr>
              <w:t>Stavební riešenie</w:t>
            </w:r>
            <w:r>
              <w:rPr>
                <w:noProof/>
                <w:webHidden/>
              </w:rPr>
              <w:tab/>
            </w:r>
            <w:r>
              <w:rPr>
                <w:noProof/>
                <w:webHidden/>
              </w:rPr>
              <w:fldChar w:fldCharType="begin"/>
            </w:r>
            <w:r>
              <w:rPr>
                <w:noProof/>
                <w:webHidden/>
              </w:rPr>
              <w:instrText xml:space="preserve"> PAGEREF _Toc189048406 \h </w:instrText>
            </w:r>
            <w:r>
              <w:rPr>
                <w:noProof/>
                <w:webHidden/>
              </w:rPr>
            </w:r>
            <w:r>
              <w:rPr>
                <w:noProof/>
                <w:webHidden/>
              </w:rPr>
              <w:fldChar w:fldCharType="separate"/>
            </w:r>
            <w:r w:rsidR="008D7E8D">
              <w:rPr>
                <w:noProof/>
                <w:webHidden/>
              </w:rPr>
              <w:t>40</w:t>
            </w:r>
            <w:r>
              <w:rPr>
                <w:noProof/>
                <w:webHidden/>
              </w:rPr>
              <w:fldChar w:fldCharType="end"/>
            </w:r>
          </w:hyperlink>
        </w:p>
        <w:p w14:paraId="405A66B0" w14:textId="3D7B7024" w:rsidR="00A16692" w:rsidRDefault="00A16692">
          <w:pPr>
            <w:pStyle w:val="Obsah2"/>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07" w:history="1">
            <w:r w:rsidRPr="00DC4B3C">
              <w:rPr>
                <w:rStyle w:val="Hypertextovodkaz"/>
                <w:noProof/>
              </w:rPr>
              <w:t>8.1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Stavebné objekt SO 01: A1, A2, B1 až B6</w:t>
            </w:r>
            <w:r>
              <w:rPr>
                <w:noProof/>
                <w:webHidden/>
              </w:rPr>
              <w:tab/>
            </w:r>
            <w:r>
              <w:rPr>
                <w:noProof/>
                <w:webHidden/>
              </w:rPr>
              <w:fldChar w:fldCharType="begin"/>
            </w:r>
            <w:r>
              <w:rPr>
                <w:noProof/>
                <w:webHidden/>
              </w:rPr>
              <w:instrText xml:space="preserve"> PAGEREF _Toc189048407 \h </w:instrText>
            </w:r>
            <w:r>
              <w:rPr>
                <w:noProof/>
                <w:webHidden/>
              </w:rPr>
            </w:r>
            <w:r>
              <w:rPr>
                <w:noProof/>
                <w:webHidden/>
              </w:rPr>
              <w:fldChar w:fldCharType="separate"/>
            </w:r>
            <w:r w:rsidR="008D7E8D">
              <w:rPr>
                <w:noProof/>
                <w:webHidden/>
              </w:rPr>
              <w:t>40</w:t>
            </w:r>
            <w:r>
              <w:rPr>
                <w:noProof/>
                <w:webHidden/>
              </w:rPr>
              <w:fldChar w:fldCharType="end"/>
            </w:r>
          </w:hyperlink>
        </w:p>
        <w:p w14:paraId="67224A2C" w14:textId="1D68E181"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08" w:history="1">
            <w:r w:rsidRPr="00DC4B3C">
              <w:rPr>
                <w:rStyle w:val="Hypertextovodkaz"/>
                <w:noProof/>
              </w:rPr>
              <w:t>8.1.1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Obvodový plášť</w:t>
            </w:r>
            <w:r>
              <w:rPr>
                <w:noProof/>
                <w:webHidden/>
              </w:rPr>
              <w:tab/>
            </w:r>
            <w:r>
              <w:rPr>
                <w:noProof/>
                <w:webHidden/>
              </w:rPr>
              <w:fldChar w:fldCharType="begin"/>
            </w:r>
            <w:r>
              <w:rPr>
                <w:noProof/>
                <w:webHidden/>
              </w:rPr>
              <w:instrText xml:space="preserve"> PAGEREF _Toc189048408 \h </w:instrText>
            </w:r>
            <w:r>
              <w:rPr>
                <w:noProof/>
                <w:webHidden/>
              </w:rPr>
            </w:r>
            <w:r>
              <w:rPr>
                <w:noProof/>
                <w:webHidden/>
              </w:rPr>
              <w:fldChar w:fldCharType="separate"/>
            </w:r>
            <w:r w:rsidR="008D7E8D">
              <w:rPr>
                <w:noProof/>
                <w:webHidden/>
              </w:rPr>
              <w:t>40</w:t>
            </w:r>
            <w:r>
              <w:rPr>
                <w:noProof/>
                <w:webHidden/>
              </w:rPr>
              <w:fldChar w:fldCharType="end"/>
            </w:r>
          </w:hyperlink>
        </w:p>
        <w:p w14:paraId="29846AD4" w14:textId="1B8D8A57"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09" w:history="1">
            <w:r w:rsidRPr="00DC4B3C">
              <w:rPr>
                <w:rStyle w:val="Hypertextovodkaz"/>
                <w:noProof/>
              </w:rPr>
              <w:t>8.1.2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Strešný plášť</w:t>
            </w:r>
            <w:r>
              <w:rPr>
                <w:noProof/>
                <w:webHidden/>
              </w:rPr>
              <w:tab/>
            </w:r>
            <w:r>
              <w:rPr>
                <w:noProof/>
                <w:webHidden/>
              </w:rPr>
              <w:fldChar w:fldCharType="begin"/>
            </w:r>
            <w:r>
              <w:rPr>
                <w:noProof/>
                <w:webHidden/>
              </w:rPr>
              <w:instrText xml:space="preserve"> PAGEREF _Toc189048409 \h </w:instrText>
            </w:r>
            <w:r>
              <w:rPr>
                <w:noProof/>
                <w:webHidden/>
              </w:rPr>
            </w:r>
            <w:r>
              <w:rPr>
                <w:noProof/>
                <w:webHidden/>
              </w:rPr>
              <w:fldChar w:fldCharType="separate"/>
            </w:r>
            <w:r w:rsidR="008D7E8D">
              <w:rPr>
                <w:noProof/>
                <w:webHidden/>
              </w:rPr>
              <w:t>40</w:t>
            </w:r>
            <w:r>
              <w:rPr>
                <w:noProof/>
                <w:webHidden/>
              </w:rPr>
              <w:fldChar w:fldCharType="end"/>
            </w:r>
          </w:hyperlink>
        </w:p>
        <w:p w14:paraId="58030F9F" w14:textId="5EA5C157"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10" w:history="1">
            <w:r w:rsidRPr="00DC4B3C">
              <w:rPr>
                <w:rStyle w:val="Hypertextovodkaz"/>
                <w:noProof/>
              </w:rPr>
              <w:t>8.1.3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Plášť  v kontakte s pôdou</w:t>
            </w:r>
            <w:r>
              <w:rPr>
                <w:noProof/>
                <w:webHidden/>
              </w:rPr>
              <w:tab/>
            </w:r>
            <w:r>
              <w:rPr>
                <w:noProof/>
                <w:webHidden/>
              </w:rPr>
              <w:fldChar w:fldCharType="begin"/>
            </w:r>
            <w:r>
              <w:rPr>
                <w:noProof/>
                <w:webHidden/>
              </w:rPr>
              <w:instrText xml:space="preserve"> PAGEREF _Toc189048410 \h </w:instrText>
            </w:r>
            <w:r>
              <w:rPr>
                <w:noProof/>
                <w:webHidden/>
              </w:rPr>
            </w:r>
            <w:r>
              <w:rPr>
                <w:noProof/>
                <w:webHidden/>
              </w:rPr>
              <w:fldChar w:fldCharType="separate"/>
            </w:r>
            <w:r w:rsidR="008D7E8D">
              <w:rPr>
                <w:noProof/>
                <w:webHidden/>
              </w:rPr>
              <w:t>40</w:t>
            </w:r>
            <w:r>
              <w:rPr>
                <w:noProof/>
                <w:webHidden/>
              </w:rPr>
              <w:fldChar w:fldCharType="end"/>
            </w:r>
          </w:hyperlink>
        </w:p>
        <w:p w14:paraId="087B20FB" w14:textId="7B517624"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11" w:history="1">
            <w:r w:rsidRPr="00DC4B3C">
              <w:rPr>
                <w:rStyle w:val="Hypertextovodkaz"/>
                <w:noProof/>
              </w:rPr>
              <w:t>8.1.4</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Ostatní prvky plášte (strop garáže, podružné striešky, detaily</w:t>
            </w:r>
            <w:r>
              <w:rPr>
                <w:noProof/>
                <w:webHidden/>
              </w:rPr>
              <w:tab/>
            </w:r>
            <w:r>
              <w:rPr>
                <w:noProof/>
                <w:webHidden/>
              </w:rPr>
              <w:fldChar w:fldCharType="begin"/>
            </w:r>
            <w:r>
              <w:rPr>
                <w:noProof/>
                <w:webHidden/>
              </w:rPr>
              <w:instrText xml:space="preserve"> PAGEREF _Toc189048411 \h </w:instrText>
            </w:r>
            <w:r>
              <w:rPr>
                <w:noProof/>
                <w:webHidden/>
              </w:rPr>
            </w:r>
            <w:r>
              <w:rPr>
                <w:noProof/>
                <w:webHidden/>
              </w:rPr>
              <w:fldChar w:fldCharType="separate"/>
            </w:r>
            <w:r w:rsidR="008D7E8D">
              <w:rPr>
                <w:noProof/>
                <w:webHidden/>
              </w:rPr>
              <w:t>40</w:t>
            </w:r>
            <w:r>
              <w:rPr>
                <w:noProof/>
                <w:webHidden/>
              </w:rPr>
              <w:fldChar w:fldCharType="end"/>
            </w:r>
          </w:hyperlink>
        </w:p>
        <w:p w14:paraId="76ACE4F8" w14:textId="2C5C5864"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12" w:history="1">
            <w:r w:rsidRPr="00DC4B3C">
              <w:rPr>
                <w:rStyle w:val="Hypertextovodkaz"/>
                <w:noProof/>
              </w:rPr>
              <w:t>8.1.5</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Nosná konštrukcie</w:t>
            </w:r>
            <w:r>
              <w:rPr>
                <w:noProof/>
                <w:webHidden/>
              </w:rPr>
              <w:tab/>
            </w:r>
            <w:r>
              <w:rPr>
                <w:noProof/>
                <w:webHidden/>
              </w:rPr>
              <w:fldChar w:fldCharType="begin"/>
            </w:r>
            <w:r>
              <w:rPr>
                <w:noProof/>
                <w:webHidden/>
              </w:rPr>
              <w:instrText xml:space="preserve"> PAGEREF _Toc189048412 \h </w:instrText>
            </w:r>
            <w:r>
              <w:rPr>
                <w:noProof/>
                <w:webHidden/>
              </w:rPr>
            </w:r>
            <w:r>
              <w:rPr>
                <w:noProof/>
                <w:webHidden/>
              </w:rPr>
              <w:fldChar w:fldCharType="separate"/>
            </w:r>
            <w:r w:rsidR="008D7E8D">
              <w:rPr>
                <w:noProof/>
                <w:webHidden/>
              </w:rPr>
              <w:t>41</w:t>
            </w:r>
            <w:r>
              <w:rPr>
                <w:noProof/>
                <w:webHidden/>
              </w:rPr>
              <w:fldChar w:fldCharType="end"/>
            </w:r>
          </w:hyperlink>
        </w:p>
        <w:p w14:paraId="61D8E93D" w14:textId="3D2E3329"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13" w:history="1">
            <w:r w:rsidRPr="00DC4B3C">
              <w:rPr>
                <w:rStyle w:val="Hypertextovodkaz"/>
                <w:noProof/>
              </w:rPr>
              <w:t>8.1.6</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Priečky</w:t>
            </w:r>
            <w:r>
              <w:rPr>
                <w:noProof/>
                <w:webHidden/>
              </w:rPr>
              <w:tab/>
            </w:r>
            <w:r>
              <w:rPr>
                <w:noProof/>
                <w:webHidden/>
              </w:rPr>
              <w:fldChar w:fldCharType="begin"/>
            </w:r>
            <w:r>
              <w:rPr>
                <w:noProof/>
                <w:webHidden/>
              </w:rPr>
              <w:instrText xml:space="preserve"> PAGEREF _Toc189048413 \h </w:instrText>
            </w:r>
            <w:r>
              <w:rPr>
                <w:noProof/>
                <w:webHidden/>
              </w:rPr>
            </w:r>
            <w:r>
              <w:rPr>
                <w:noProof/>
                <w:webHidden/>
              </w:rPr>
              <w:fldChar w:fldCharType="separate"/>
            </w:r>
            <w:r w:rsidR="008D7E8D">
              <w:rPr>
                <w:noProof/>
                <w:webHidden/>
              </w:rPr>
              <w:t>41</w:t>
            </w:r>
            <w:r>
              <w:rPr>
                <w:noProof/>
                <w:webHidden/>
              </w:rPr>
              <w:fldChar w:fldCharType="end"/>
            </w:r>
          </w:hyperlink>
        </w:p>
        <w:p w14:paraId="5978BFC5" w14:textId="71ADF1A0"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14" w:history="1">
            <w:r w:rsidRPr="00DC4B3C">
              <w:rPr>
                <w:rStyle w:val="Hypertextovodkaz"/>
                <w:noProof/>
              </w:rPr>
              <w:t>8.1.7</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Šachty, technické kolektory, technické niky a jímky</w:t>
            </w:r>
            <w:r>
              <w:rPr>
                <w:noProof/>
                <w:webHidden/>
              </w:rPr>
              <w:tab/>
            </w:r>
            <w:r>
              <w:rPr>
                <w:noProof/>
                <w:webHidden/>
              </w:rPr>
              <w:fldChar w:fldCharType="begin"/>
            </w:r>
            <w:r>
              <w:rPr>
                <w:noProof/>
                <w:webHidden/>
              </w:rPr>
              <w:instrText xml:space="preserve"> PAGEREF _Toc189048414 \h </w:instrText>
            </w:r>
            <w:r>
              <w:rPr>
                <w:noProof/>
                <w:webHidden/>
              </w:rPr>
            </w:r>
            <w:r>
              <w:rPr>
                <w:noProof/>
                <w:webHidden/>
              </w:rPr>
              <w:fldChar w:fldCharType="separate"/>
            </w:r>
            <w:r w:rsidR="008D7E8D">
              <w:rPr>
                <w:noProof/>
                <w:webHidden/>
              </w:rPr>
              <w:t>41</w:t>
            </w:r>
            <w:r>
              <w:rPr>
                <w:noProof/>
                <w:webHidden/>
              </w:rPr>
              <w:fldChar w:fldCharType="end"/>
            </w:r>
          </w:hyperlink>
        </w:p>
        <w:p w14:paraId="0861D704" w14:textId="6EDBC201"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15" w:history="1">
            <w:r w:rsidRPr="00DC4B3C">
              <w:rPr>
                <w:rStyle w:val="Hypertextovodkaz"/>
                <w:noProof/>
              </w:rPr>
              <w:t>8.1.8</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Predsteny</w:t>
            </w:r>
            <w:r>
              <w:rPr>
                <w:noProof/>
                <w:webHidden/>
              </w:rPr>
              <w:tab/>
            </w:r>
            <w:r>
              <w:rPr>
                <w:noProof/>
                <w:webHidden/>
              </w:rPr>
              <w:fldChar w:fldCharType="begin"/>
            </w:r>
            <w:r>
              <w:rPr>
                <w:noProof/>
                <w:webHidden/>
              </w:rPr>
              <w:instrText xml:space="preserve"> PAGEREF _Toc189048415 \h </w:instrText>
            </w:r>
            <w:r>
              <w:rPr>
                <w:noProof/>
                <w:webHidden/>
              </w:rPr>
            </w:r>
            <w:r>
              <w:rPr>
                <w:noProof/>
                <w:webHidden/>
              </w:rPr>
              <w:fldChar w:fldCharType="separate"/>
            </w:r>
            <w:r w:rsidR="008D7E8D">
              <w:rPr>
                <w:noProof/>
                <w:webHidden/>
              </w:rPr>
              <w:t>41</w:t>
            </w:r>
            <w:r>
              <w:rPr>
                <w:noProof/>
                <w:webHidden/>
              </w:rPr>
              <w:fldChar w:fldCharType="end"/>
            </w:r>
          </w:hyperlink>
        </w:p>
        <w:p w14:paraId="2C825DE4" w14:textId="65F73304"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16" w:history="1">
            <w:r w:rsidRPr="00DC4B3C">
              <w:rPr>
                <w:rStyle w:val="Hypertextovodkaz"/>
                <w:noProof/>
              </w:rPr>
              <w:t>8.1.9</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Podhľady</w:t>
            </w:r>
            <w:r>
              <w:rPr>
                <w:noProof/>
                <w:webHidden/>
              </w:rPr>
              <w:tab/>
            </w:r>
            <w:r>
              <w:rPr>
                <w:noProof/>
                <w:webHidden/>
              </w:rPr>
              <w:fldChar w:fldCharType="begin"/>
            </w:r>
            <w:r>
              <w:rPr>
                <w:noProof/>
                <w:webHidden/>
              </w:rPr>
              <w:instrText xml:space="preserve"> PAGEREF _Toc189048416 \h </w:instrText>
            </w:r>
            <w:r>
              <w:rPr>
                <w:noProof/>
                <w:webHidden/>
              </w:rPr>
            </w:r>
            <w:r>
              <w:rPr>
                <w:noProof/>
                <w:webHidden/>
              </w:rPr>
              <w:fldChar w:fldCharType="separate"/>
            </w:r>
            <w:r w:rsidR="008D7E8D">
              <w:rPr>
                <w:noProof/>
                <w:webHidden/>
              </w:rPr>
              <w:t>41</w:t>
            </w:r>
            <w:r>
              <w:rPr>
                <w:noProof/>
                <w:webHidden/>
              </w:rPr>
              <w:fldChar w:fldCharType="end"/>
            </w:r>
          </w:hyperlink>
        </w:p>
        <w:p w14:paraId="2058B877" w14:textId="0B6BD9AE"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17" w:history="1">
            <w:r w:rsidRPr="00DC4B3C">
              <w:rPr>
                <w:rStyle w:val="Hypertextovodkaz"/>
                <w:noProof/>
              </w:rPr>
              <w:t>8.1.10</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Podlahy</w:t>
            </w:r>
            <w:r>
              <w:rPr>
                <w:noProof/>
                <w:webHidden/>
              </w:rPr>
              <w:tab/>
            </w:r>
            <w:r>
              <w:rPr>
                <w:noProof/>
                <w:webHidden/>
              </w:rPr>
              <w:fldChar w:fldCharType="begin"/>
            </w:r>
            <w:r>
              <w:rPr>
                <w:noProof/>
                <w:webHidden/>
              </w:rPr>
              <w:instrText xml:space="preserve"> PAGEREF _Toc189048417 \h </w:instrText>
            </w:r>
            <w:r>
              <w:rPr>
                <w:noProof/>
                <w:webHidden/>
              </w:rPr>
            </w:r>
            <w:r>
              <w:rPr>
                <w:noProof/>
                <w:webHidden/>
              </w:rPr>
              <w:fldChar w:fldCharType="separate"/>
            </w:r>
            <w:r w:rsidR="008D7E8D">
              <w:rPr>
                <w:noProof/>
                <w:webHidden/>
              </w:rPr>
              <w:t>42</w:t>
            </w:r>
            <w:r>
              <w:rPr>
                <w:noProof/>
                <w:webHidden/>
              </w:rPr>
              <w:fldChar w:fldCharType="end"/>
            </w:r>
          </w:hyperlink>
        </w:p>
        <w:p w14:paraId="06A96F65" w14:textId="375B426C"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18" w:history="1">
            <w:r w:rsidRPr="00DC4B3C">
              <w:rPr>
                <w:rStyle w:val="Hypertextovodkaz"/>
                <w:noProof/>
              </w:rPr>
              <w:t>8.1.11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Obklady a úpravy stien</w:t>
            </w:r>
            <w:r>
              <w:rPr>
                <w:noProof/>
                <w:webHidden/>
              </w:rPr>
              <w:tab/>
            </w:r>
            <w:r>
              <w:rPr>
                <w:noProof/>
                <w:webHidden/>
              </w:rPr>
              <w:fldChar w:fldCharType="begin"/>
            </w:r>
            <w:r>
              <w:rPr>
                <w:noProof/>
                <w:webHidden/>
              </w:rPr>
              <w:instrText xml:space="preserve"> PAGEREF _Toc189048418 \h </w:instrText>
            </w:r>
            <w:r>
              <w:rPr>
                <w:noProof/>
                <w:webHidden/>
              </w:rPr>
            </w:r>
            <w:r>
              <w:rPr>
                <w:noProof/>
                <w:webHidden/>
              </w:rPr>
              <w:fldChar w:fldCharType="separate"/>
            </w:r>
            <w:r w:rsidR="008D7E8D">
              <w:rPr>
                <w:noProof/>
                <w:webHidden/>
              </w:rPr>
              <w:t>42</w:t>
            </w:r>
            <w:r>
              <w:rPr>
                <w:noProof/>
                <w:webHidden/>
              </w:rPr>
              <w:fldChar w:fldCharType="end"/>
            </w:r>
          </w:hyperlink>
        </w:p>
        <w:p w14:paraId="2D233814" w14:textId="55676333"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19" w:history="1">
            <w:r w:rsidRPr="00DC4B3C">
              <w:rPr>
                <w:rStyle w:val="Hypertextovodkaz"/>
                <w:noProof/>
              </w:rPr>
              <w:t>8.1.12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Výplne otvoru exteriérové</w:t>
            </w:r>
            <w:r>
              <w:rPr>
                <w:noProof/>
                <w:webHidden/>
              </w:rPr>
              <w:tab/>
            </w:r>
            <w:r>
              <w:rPr>
                <w:noProof/>
                <w:webHidden/>
              </w:rPr>
              <w:fldChar w:fldCharType="begin"/>
            </w:r>
            <w:r>
              <w:rPr>
                <w:noProof/>
                <w:webHidden/>
              </w:rPr>
              <w:instrText xml:space="preserve"> PAGEREF _Toc189048419 \h </w:instrText>
            </w:r>
            <w:r>
              <w:rPr>
                <w:noProof/>
                <w:webHidden/>
              </w:rPr>
            </w:r>
            <w:r>
              <w:rPr>
                <w:noProof/>
                <w:webHidden/>
              </w:rPr>
              <w:fldChar w:fldCharType="separate"/>
            </w:r>
            <w:r w:rsidR="008D7E8D">
              <w:rPr>
                <w:noProof/>
                <w:webHidden/>
              </w:rPr>
              <w:t>43</w:t>
            </w:r>
            <w:r>
              <w:rPr>
                <w:noProof/>
                <w:webHidden/>
              </w:rPr>
              <w:fldChar w:fldCharType="end"/>
            </w:r>
          </w:hyperlink>
        </w:p>
        <w:p w14:paraId="3B2B2E8F" w14:textId="3B0BAE41"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20" w:history="1">
            <w:r w:rsidRPr="00DC4B3C">
              <w:rPr>
                <w:rStyle w:val="Hypertextovodkaz"/>
                <w:noProof/>
              </w:rPr>
              <w:t>8.1.13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Výplne otvoru interiérové</w:t>
            </w:r>
            <w:r>
              <w:rPr>
                <w:noProof/>
                <w:webHidden/>
              </w:rPr>
              <w:tab/>
            </w:r>
            <w:r>
              <w:rPr>
                <w:noProof/>
                <w:webHidden/>
              </w:rPr>
              <w:fldChar w:fldCharType="begin"/>
            </w:r>
            <w:r>
              <w:rPr>
                <w:noProof/>
                <w:webHidden/>
              </w:rPr>
              <w:instrText xml:space="preserve"> PAGEREF _Toc189048420 \h </w:instrText>
            </w:r>
            <w:r>
              <w:rPr>
                <w:noProof/>
                <w:webHidden/>
              </w:rPr>
            </w:r>
            <w:r>
              <w:rPr>
                <w:noProof/>
                <w:webHidden/>
              </w:rPr>
              <w:fldChar w:fldCharType="separate"/>
            </w:r>
            <w:r w:rsidR="008D7E8D">
              <w:rPr>
                <w:noProof/>
                <w:webHidden/>
              </w:rPr>
              <w:t>44</w:t>
            </w:r>
            <w:r>
              <w:rPr>
                <w:noProof/>
                <w:webHidden/>
              </w:rPr>
              <w:fldChar w:fldCharType="end"/>
            </w:r>
          </w:hyperlink>
        </w:p>
        <w:p w14:paraId="02A5EEE2" w14:textId="177ECDEC"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21" w:history="1">
            <w:r w:rsidRPr="00DC4B3C">
              <w:rPr>
                <w:rStyle w:val="Hypertextovodkaz"/>
                <w:noProof/>
              </w:rPr>
              <w:t>8.1.14</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Zámočnícke konštrukcie</w:t>
            </w:r>
            <w:r>
              <w:rPr>
                <w:noProof/>
                <w:webHidden/>
              </w:rPr>
              <w:tab/>
            </w:r>
            <w:r>
              <w:rPr>
                <w:noProof/>
                <w:webHidden/>
              </w:rPr>
              <w:fldChar w:fldCharType="begin"/>
            </w:r>
            <w:r>
              <w:rPr>
                <w:noProof/>
                <w:webHidden/>
              </w:rPr>
              <w:instrText xml:space="preserve"> PAGEREF _Toc189048421 \h </w:instrText>
            </w:r>
            <w:r>
              <w:rPr>
                <w:noProof/>
                <w:webHidden/>
              </w:rPr>
            </w:r>
            <w:r>
              <w:rPr>
                <w:noProof/>
                <w:webHidden/>
              </w:rPr>
              <w:fldChar w:fldCharType="separate"/>
            </w:r>
            <w:r w:rsidR="008D7E8D">
              <w:rPr>
                <w:noProof/>
                <w:webHidden/>
              </w:rPr>
              <w:t>44</w:t>
            </w:r>
            <w:r>
              <w:rPr>
                <w:noProof/>
                <w:webHidden/>
              </w:rPr>
              <w:fldChar w:fldCharType="end"/>
            </w:r>
          </w:hyperlink>
        </w:p>
        <w:p w14:paraId="32C9F9CB" w14:textId="23C7AAF6"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22" w:history="1">
            <w:r w:rsidRPr="00DC4B3C">
              <w:rPr>
                <w:rStyle w:val="Hypertextovodkaz"/>
                <w:noProof/>
              </w:rPr>
              <w:t>8.1.15</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Klampiarske konštrukcie</w:t>
            </w:r>
            <w:r>
              <w:rPr>
                <w:noProof/>
                <w:webHidden/>
              </w:rPr>
              <w:tab/>
            </w:r>
            <w:r>
              <w:rPr>
                <w:noProof/>
                <w:webHidden/>
              </w:rPr>
              <w:fldChar w:fldCharType="begin"/>
            </w:r>
            <w:r>
              <w:rPr>
                <w:noProof/>
                <w:webHidden/>
              </w:rPr>
              <w:instrText xml:space="preserve"> PAGEREF _Toc189048422 \h </w:instrText>
            </w:r>
            <w:r>
              <w:rPr>
                <w:noProof/>
                <w:webHidden/>
              </w:rPr>
            </w:r>
            <w:r>
              <w:rPr>
                <w:noProof/>
                <w:webHidden/>
              </w:rPr>
              <w:fldChar w:fldCharType="separate"/>
            </w:r>
            <w:r w:rsidR="008D7E8D">
              <w:rPr>
                <w:noProof/>
                <w:webHidden/>
              </w:rPr>
              <w:t>45</w:t>
            </w:r>
            <w:r>
              <w:rPr>
                <w:noProof/>
                <w:webHidden/>
              </w:rPr>
              <w:fldChar w:fldCharType="end"/>
            </w:r>
          </w:hyperlink>
        </w:p>
        <w:p w14:paraId="0980A23D" w14:textId="2E987159"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23" w:history="1">
            <w:r w:rsidRPr="00DC4B3C">
              <w:rPr>
                <w:rStyle w:val="Hypertextovodkaz"/>
                <w:noProof/>
              </w:rPr>
              <w:t>8.1.16</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Truhlárske konštrukcie</w:t>
            </w:r>
            <w:r>
              <w:rPr>
                <w:noProof/>
                <w:webHidden/>
              </w:rPr>
              <w:tab/>
            </w:r>
            <w:r>
              <w:rPr>
                <w:noProof/>
                <w:webHidden/>
              </w:rPr>
              <w:fldChar w:fldCharType="begin"/>
            </w:r>
            <w:r>
              <w:rPr>
                <w:noProof/>
                <w:webHidden/>
              </w:rPr>
              <w:instrText xml:space="preserve"> PAGEREF _Toc189048423 \h </w:instrText>
            </w:r>
            <w:r>
              <w:rPr>
                <w:noProof/>
                <w:webHidden/>
              </w:rPr>
            </w:r>
            <w:r>
              <w:rPr>
                <w:noProof/>
                <w:webHidden/>
              </w:rPr>
              <w:fldChar w:fldCharType="separate"/>
            </w:r>
            <w:r w:rsidR="008D7E8D">
              <w:rPr>
                <w:noProof/>
                <w:webHidden/>
              </w:rPr>
              <w:t>45</w:t>
            </w:r>
            <w:r>
              <w:rPr>
                <w:noProof/>
                <w:webHidden/>
              </w:rPr>
              <w:fldChar w:fldCharType="end"/>
            </w:r>
          </w:hyperlink>
        </w:p>
        <w:p w14:paraId="26DCBF33" w14:textId="4502E79B"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24" w:history="1">
            <w:r w:rsidRPr="00DC4B3C">
              <w:rPr>
                <w:rStyle w:val="Hypertextovodkaz"/>
                <w:noProof/>
              </w:rPr>
              <w:t>8.1.17</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Požiadavky na ostatné prvky</w:t>
            </w:r>
            <w:r>
              <w:rPr>
                <w:noProof/>
                <w:webHidden/>
              </w:rPr>
              <w:tab/>
            </w:r>
            <w:r>
              <w:rPr>
                <w:noProof/>
                <w:webHidden/>
              </w:rPr>
              <w:fldChar w:fldCharType="begin"/>
            </w:r>
            <w:r>
              <w:rPr>
                <w:noProof/>
                <w:webHidden/>
              </w:rPr>
              <w:instrText xml:space="preserve"> PAGEREF _Toc189048424 \h </w:instrText>
            </w:r>
            <w:r>
              <w:rPr>
                <w:noProof/>
                <w:webHidden/>
              </w:rPr>
            </w:r>
            <w:r>
              <w:rPr>
                <w:noProof/>
                <w:webHidden/>
              </w:rPr>
              <w:fldChar w:fldCharType="separate"/>
            </w:r>
            <w:r w:rsidR="008D7E8D">
              <w:rPr>
                <w:noProof/>
                <w:webHidden/>
              </w:rPr>
              <w:t>45</w:t>
            </w:r>
            <w:r>
              <w:rPr>
                <w:noProof/>
                <w:webHidden/>
              </w:rPr>
              <w:fldChar w:fldCharType="end"/>
            </w:r>
          </w:hyperlink>
        </w:p>
        <w:p w14:paraId="7D9FD47A" w14:textId="01370C9E"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25" w:history="1">
            <w:r w:rsidRPr="00DC4B3C">
              <w:rPr>
                <w:rStyle w:val="Hypertextovodkaz"/>
                <w:noProof/>
              </w:rPr>
              <w:t>8.1.18</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Špecifické prvky interiéru.</w:t>
            </w:r>
            <w:r>
              <w:rPr>
                <w:noProof/>
                <w:webHidden/>
              </w:rPr>
              <w:tab/>
            </w:r>
            <w:r>
              <w:rPr>
                <w:noProof/>
                <w:webHidden/>
              </w:rPr>
              <w:fldChar w:fldCharType="begin"/>
            </w:r>
            <w:r>
              <w:rPr>
                <w:noProof/>
                <w:webHidden/>
              </w:rPr>
              <w:instrText xml:space="preserve"> PAGEREF _Toc189048425 \h </w:instrText>
            </w:r>
            <w:r>
              <w:rPr>
                <w:noProof/>
                <w:webHidden/>
              </w:rPr>
            </w:r>
            <w:r>
              <w:rPr>
                <w:noProof/>
                <w:webHidden/>
              </w:rPr>
              <w:fldChar w:fldCharType="separate"/>
            </w:r>
            <w:r w:rsidR="008D7E8D">
              <w:rPr>
                <w:noProof/>
                <w:webHidden/>
              </w:rPr>
              <w:t>45</w:t>
            </w:r>
            <w:r>
              <w:rPr>
                <w:noProof/>
                <w:webHidden/>
              </w:rPr>
              <w:fldChar w:fldCharType="end"/>
            </w:r>
          </w:hyperlink>
        </w:p>
        <w:p w14:paraId="77A73B10" w14:textId="66DF8FE5"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26" w:history="1">
            <w:r w:rsidRPr="00DC4B3C">
              <w:rPr>
                <w:rStyle w:val="Hypertextovodkaz"/>
                <w:noProof/>
              </w:rPr>
              <w:t>8.1.19</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Výťah 1 a 2</w:t>
            </w:r>
            <w:r>
              <w:rPr>
                <w:noProof/>
                <w:webHidden/>
              </w:rPr>
              <w:tab/>
            </w:r>
            <w:r>
              <w:rPr>
                <w:noProof/>
                <w:webHidden/>
              </w:rPr>
              <w:fldChar w:fldCharType="begin"/>
            </w:r>
            <w:r>
              <w:rPr>
                <w:noProof/>
                <w:webHidden/>
              </w:rPr>
              <w:instrText xml:space="preserve"> PAGEREF _Toc189048426 \h </w:instrText>
            </w:r>
            <w:r>
              <w:rPr>
                <w:noProof/>
                <w:webHidden/>
              </w:rPr>
            </w:r>
            <w:r>
              <w:rPr>
                <w:noProof/>
                <w:webHidden/>
              </w:rPr>
              <w:fldChar w:fldCharType="separate"/>
            </w:r>
            <w:r w:rsidR="008D7E8D">
              <w:rPr>
                <w:noProof/>
                <w:webHidden/>
              </w:rPr>
              <w:t>45</w:t>
            </w:r>
            <w:r>
              <w:rPr>
                <w:noProof/>
                <w:webHidden/>
              </w:rPr>
              <w:fldChar w:fldCharType="end"/>
            </w:r>
          </w:hyperlink>
        </w:p>
        <w:p w14:paraId="6591C0A2" w14:textId="01F724B1"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27" w:history="1">
            <w:r w:rsidRPr="00DC4B3C">
              <w:rPr>
                <w:rStyle w:val="Hypertextovodkaz"/>
                <w:noProof/>
              </w:rPr>
              <w:t>8.1.20</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Špecifické a koordinované  detaily</w:t>
            </w:r>
            <w:r>
              <w:rPr>
                <w:noProof/>
                <w:webHidden/>
              </w:rPr>
              <w:tab/>
            </w:r>
            <w:r>
              <w:rPr>
                <w:noProof/>
                <w:webHidden/>
              </w:rPr>
              <w:fldChar w:fldCharType="begin"/>
            </w:r>
            <w:r>
              <w:rPr>
                <w:noProof/>
                <w:webHidden/>
              </w:rPr>
              <w:instrText xml:space="preserve"> PAGEREF _Toc189048427 \h </w:instrText>
            </w:r>
            <w:r>
              <w:rPr>
                <w:noProof/>
                <w:webHidden/>
              </w:rPr>
            </w:r>
            <w:r>
              <w:rPr>
                <w:noProof/>
                <w:webHidden/>
              </w:rPr>
              <w:fldChar w:fldCharType="separate"/>
            </w:r>
            <w:r w:rsidR="008D7E8D">
              <w:rPr>
                <w:noProof/>
                <w:webHidden/>
              </w:rPr>
              <w:t>48</w:t>
            </w:r>
            <w:r>
              <w:rPr>
                <w:noProof/>
                <w:webHidden/>
              </w:rPr>
              <w:fldChar w:fldCharType="end"/>
            </w:r>
          </w:hyperlink>
        </w:p>
        <w:p w14:paraId="2397EF61" w14:textId="24B3DD2C"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28" w:history="1">
            <w:r w:rsidRPr="00DC4B3C">
              <w:rPr>
                <w:rStyle w:val="Hypertextovodkaz"/>
                <w:noProof/>
              </w:rPr>
              <w:t>8.1.21</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Požiadavky na realizáciu stavebných úprav</w:t>
            </w:r>
            <w:r>
              <w:rPr>
                <w:noProof/>
                <w:webHidden/>
              </w:rPr>
              <w:tab/>
            </w:r>
            <w:r>
              <w:rPr>
                <w:noProof/>
                <w:webHidden/>
              </w:rPr>
              <w:fldChar w:fldCharType="begin"/>
            </w:r>
            <w:r>
              <w:rPr>
                <w:noProof/>
                <w:webHidden/>
              </w:rPr>
              <w:instrText xml:space="preserve"> PAGEREF _Toc189048428 \h </w:instrText>
            </w:r>
            <w:r>
              <w:rPr>
                <w:noProof/>
                <w:webHidden/>
              </w:rPr>
            </w:r>
            <w:r>
              <w:rPr>
                <w:noProof/>
                <w:webHidden/>
              </w:rPr>
              <w:fldChar w:fldCharType="separate"/>
            </w:r>
            <w:r w:rsidR="008D7E8D">
              <w:rPr>
                <w:noProof/>
                <w:webHidden/>
              </w:rPr>
              <w:t>48</w:t>
            </w:r>
            <w:r>
              <w:rPr>
                <w:noProof/>
                <w:webHidden/>
              </w:rPr>
              <w:fldChar w:fldCharType="end"/>
            </w:r>
          </w:hyperlink>
        </w:p>
        <w:p w14:paraId="16C71EA1" w14:textId="4E9274C9"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29" w:history="1">
            <w:r w:rsidRPr="00DC4B3C">
              <w:rPr>
                <w:rStyle w:val="Hypertextovodkaz"/>
                <w:noProof/>
              </w:rPr>
              <w:t>8.1.22</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Požiadavky na akustiku</w:t>
            </w:r>
            <w:r>
              <w:rPr>
                <w:noProof/>
                <w:webHidden/>
              </w:rPr>
              <w:tab/>
            </w:r>
            <w:r>
              <w:rPr>
                <w:noProof/>
                <w:webHidden/>
              </w:rPr>
              <w:fldChar w:fldCharType="begin"/>
            </w:r>
            <w:r>
              <w:rPr>
                <w:noProof/>
                <w:webHidden/>
              </w:rPr>
              <w:instrText xml:space="preserve"> PAGEREF _Toc189048429 \h </w:instrText>
            </w:r>
            <w:r>
              <w:rPr>
                <w:noProof/>
                <w:webHidden/>
              </w:rPr>
            </w:r>
            <w:r>
              <w:rPr>
                <w:noProof/>
                <w:webHidden/>
              </w:rPr>
              <w:fldChar w:fldCharType="separate"/>
            </w:r>
            <w:r w:rsidR="008D7E8D">
              <w:rPr>
                <w:noProof/>
                <w:webHidden/>
              </w:rPr>
              <w:t>48</w:t>
            </w:r>
            <w:r>
              <w:rPr>
                <w:noProof/>
                <w:webHidden/>
              </w:rPr>
              <w:fldChar w:fldCharType="end"/>
            </w:r>
          </w:hyperlink>
        </w:p>
        <w:p w14:paraId="6FEEB76A" w14:textId="3AB1BDA9"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30" w:history="1">
            <w:r w:rsidRPr="00DC4B3C">
              <w:rPr>
                <w:rStyle w:val="Hypertextovodkaz"/>
                <w:noProof/>
              </w:rPr>
              <w:t>8.1.23</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Požiadavky na protipožiarne riešenie</w:t>
            </w:r>
            <w:r>
              <w:rPr>
                <w:noProof/>
                <w:webHidden/>
              </w:rPr>
              <w:tab/>
            </w:r>
            <w:r>
              <w:rPr>
                <w:noProof/>
                <w:webHidden/>
              </w:rPr>
              <w:fldChar w:fldCharType="begin"/>
            </w:r>
            <w:r>
              <w:rPr>
                <w:noProof/>
                <w:webHidden/>
              </w:rPr>
              <w:instrText xml:space="preserve"> PAGEREF _Toc189048430 \h </w:instrText>
            </w:r>
            <w:r>
              <w:rPr>
                <w:noProof/>
                <w:webHidden/>
              </w:rPr>
            </w:r>
            <w:r>
              <w:rPr>
                <w:noProof/>
                <w:webHidden/>
              </w:rPr>
              <w:fldChar w:fldCharType="separate"/>
            </w:r>
            <w:r w:rsidR="008D7E8D">
              <w:rPr>
                <w:noProof/>
                <w:webHidden/>
              </w:rPr>
              <w:t>49</w:t>
            </w:r>
            <w:r>
              <w:rPr>
                <w:noProof/>
                <w:webHidden/>
              </w:rPr>
              <w:fldChar w:fldCharType="end"/>
            </w:r>
          </w:hyperlink>
        </w:p>
        <w:p w14:paraId="33FF4ECD" w14:textId="72541D81"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31" w:history="1">
            <w:r w:rsidRPr="00DC4B3C">
              <w:rPr>
                <w:rStyle w:val="Hypertextovodkaz"/>
                <w:noProof/>
              </w:rPr>
              <w:t>8.1.24</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Sadové prvky objektu</w:t>
            </w:r>
            <w:r>
              <w:rPr>
                <w:noProof/>
                <w:webHidden/>
              </w:rPr>
              <w:tab/>
            </w:r>
            <w:r>
              <w:rPr>
                <w:noProof/>
                <w:webHidden/>
              </w:rPr>
              <w:fldChar w:fldCharType="begin"/>
            </w:r>
            <w:r>
              <w:rPr>
                <w:noProof/>
                <w:webHidden/>
              </w:rPr>
              <w:instrText xml:space="preserve"> PAGEREF _Toc189048431 \h </w:instrText>
            </w:r>
            <w:r>
              <w:rPr>
                <w:noProof/>
                <w:webHidden/>
              </w:rPr>
            </w:r>
            <w:r>
              <w:rPr>
                <w:noProof/>
                <w:webHidden/>
              </w:rPr>
              <w:fldChar w:fldCharType="separate"/>
            </w:r>
            <w:r w:rsidR="008D7E8D">
              <w:rPr>
                <w:noProof/>
                <w:webHidden/>
              </w:rPr>
              <w:t>50</w:t>
            </w:r>
            <w:r>
              <w:rPr>
                <w:noProof/>
                <w:webHidden/>
              </w:rPr>
              <w:fldChar w:fldCharType="end"/>
            </w:r>
          </w:hyperlink>
        </w:p>
        <w:p w14:paraId="647EDA86" w14:textId="3EE671B4" w:rsidR="00A16692" w:rsidRDefault="00A16692">
          <w:pPr>
            <w:pStyle w:val="Obsah3"/>
            <w:rPr>
              <w:rFonts w:asciiTheme="minorHAnsi" w:eastAsiaTheme="minorEastAsia" w:hAnsiTheme="minorHAnsi" w:cstheme="minorBidi"/>
              <w:noProof/>
              <w:color w:val="auto"/>
              <w:kern w:val="2"/>
              <w:sz w:val="24"/>
              <w:szCs w:val="24"/>
              <w:bdr w:val="none" w:sz="0" w:space="0" w:color="auto"/>
              <w14:ligatures w14:val="standardContextual"/>
            </w:rPr>
          </w:pPr>
          <w:hyperlink w:anchor="_Toc189048432" w:history="1">
            <w:r w:rsidRPr="00DC4B3C">
              <w:rPr>
                <w:rStyle w:val="Hypertextovodkaz"/>
                <w:noProof/>
              </w:rPr>
              <w:t>8.1.25</w:t>
            </w:r>
            <w:r>
              <w:rPr>
                <w:rFonts w:asciiTheme="minorHAnsi" w:eastAsiaTheme="minorEastAsia" w:hAnsiTheme="minorHAnsi" w:cstheme="minorBidi"/>
                <w:noProof/>
                <w:color w:val="auto"/>
                <w:kern w:val="2"/>
                <w:sz w:val="24"/>
                <w:szCs w:val="24"/>
                <w:bdr w:val="none" w:sz="0" w:space="0" w:color="auto"/>
                <w14:ligatures w14:val="standardContextual"/>
              </w:rPr>
              <w:tab/>
            </w:r>
            <w:r w:rsidRPr="00DC4B3C">
              <w:rPr>
                <w:rStyle w:val="Hypertextovodkaz"/>
                <w:noProof/>
              </w:rPr>
              <w:t>Zaistenie stavebné jamy</w:t>
            </w:r>
            <w:r>
              <w:rPr>
                <w:noProof/>
                <w:webHidden/>
              </w:rPr>
              <w:tab/>
            </w:r>
            <w:r>
              <w:rPr>
                <w:noProof/>
                <w:webHidden/>
              </w:rPr>
              <w:fldChar w:fldCharType="begin"/>
            </w:r>
            <w:r>
              <w:rPr>
                <w:noProof/>
                <w:webHidden/>
              </w:rPr>
              <w:instrText xml:space="preserve"> PAGEREF _Toc189048432 \h </w:instrText>
            </w:r>
            <w:r>
              <w:rPr>
                <w:noProof/>
                <w:webHidden/>
              </w:rPr>
            </w:r>
            <w:r>
              <w:rPr>
                <w:noProof/>
                <w:webHidden/>
              </w:rPr>
              <w:fldChar w:fldCharType="separate"/>
            </w:r>
            <w:r w:rsidR="008D7E8D">
              <w:rPr>
                <w:noProof/>
                <w:webHidden/>
              </w:rPr>
              <w:t>50</w:t>
            </w:r>
            <w:r>
              <w:rPr>
                <w:noProof/>
                <w:webHidden/>
              </w:rPr>
              <w:fldChar w:fldCharType="end"/>
            </w:r>
          </w:hyperlink>
        </w:p>
        <w:p w14:paraId="5FEC9A5A" w14:textId="71922E87" w:rsidR="0094423C" w:rsidRPr="00BE41B2" w:rsidRDefault="0094423C">
          <w:pPr>
            <w:rPr>
              <w:lang w:val="sk-SK"/>
            </w:rPr>
          </w:pPr>
          <w:r w:rsidRPr="00BE41B2">
            <w:rPr>
              <w:rFonts w:eastAsia="Arial" w:cs="Arial"/>
              <w:b/>
              <w:u w:color="000000"/>
              <w:bdr w:val="nil"/>
              <w:lang w:val="sk-SK" w:eastAsia="cs-CZ"/>
            </w:rPr>
            <w:fldChar w:fldCharType="end"/>
          </w:r>
        </w:p>
      </w:sdtContent>
    </w:sdt>
    <w:p w14:paraId="39AE4247" w14:textId="77777777" w:rsidR="000F6A2F" w:rsidRPr="00BE41B2" w:rsidRDefault="000F6A2F">
      <w:pPr>
        <w:pBdr>
          <w:top w:val="nil"/>
          <w:left w:val="nil"/>
          <w:bottom w:val="nil"/>
          <w:right w:val="nil"/>
          <w:between w:val="nil"/>
          <w:bar w:val="nil"/>
        </w:pBdr>
        <w:spacing w:after="0"/>
        <w:jc w:val="left"/>
        <w:rPr>
          <w:u w:color="000000"/>
          <w:lang w:val="sk-SK"/>
        </w:rPr>
      </w:pPr>
    </w:p>
    <w:p w14:paraId="1D711768" w14:textId="77777777" w:rsidR="000F6A2F" w:rsidRPr="00BE41B2" w:rsidRDefault="000F6A2F">
      <w:pPr>
        <w:pBdr>
          <w:top w:val="nil"/>
          <w:left w:val="nil"/>
          <w:bottom w:val="nil"/>
          <w:right w:val="nil"/>
          <w:between w:val="nil"/>
          <w:bar w:val="nil"/>
        </w:pBdr>
        <w:spacing w:after="0"/>
        <w:jc w:val="left"/>
        <w:rPr>
          <w:u w:color="000000"/>
          <w:lang w:val="sk-SK"/>
        </w:rPr>
      </w:pPr>
    </w:p>
    <w:p w14:paraId="4F187CAC" w14:textId="43F79FB5" w:rsidR="00F80CDC" w:rsidRPr="00BE41B2" w:rsidRDefault="00F80CDC">
      <w:pPr>
        <w:pBdr>
          <w:top w:val="nil"/>
          <w:left w:val="nil"/>
          <w:bottom w:val="nil"/>
          <w:right w:val="nil"/>
          <w:between w:val="nil"/>
          <w:bar w:val="nil"/>
        </w:pBdr>
        <w:spacing w:after="0"/>
        <w:jc w:val="left"/>
        <w:rPr>
          <w:rFonts w:eastAsia="Arial Unicode MS" w:cs="Arial Unicode MS"/>
          <w:sz w:val="32"/>
          <w:szCs w:val="32"/>
          <w:u w:color="000000"/>
          <w:bdr w:val="nil"/>
          <w:lang w:val="sk-SK" w:eastAsia="cs-CZ"/>
        </w:rPr>
      </w:pPr>
      <w:r w:rsidRPr="00BE41B2">
        <w:rPr>
          <w:u w:color="000000"/>
          <w:lang w:val="sk-SK"/>
        </w:rPr>
        <w:br w:type="page"/>
      </w:r>
    </w:p>
    <w:p w14:paraId="568D2E30" w14:textId="0F6920B5" w:rsidR="00983211" w:rsidRPr="00BE41B2" w:rsidRDefault="00000000" w:rsidP="0021444D">
      <w:pPr>
        <w:pStyle w:val="Nadpis1"/>
        <w:rPr>
          <w:color w:val="auto"/>
        </w:rPr>
      </w:pPr>
      <w:bookmarkStart w:id="2" w:name="_Toc189048314"/>
      <w:r w:rsidRPr="00BE41B2">
        <w:rPr>
          <w:color w:val="auto"/>
        </w:rPr>
        <w:lastRenderedPageBreak/>
        <w:t>Základné údaje:</w:t>
      </w:r>
      <w:bookmarkEnd w:id="1"/>
      <w:bookmarkEnd w:id="2"/>
    </w:p>
    <w:p w14:paraId="0131DBF5" w14:textId="77777777" w:rsidR="00983211" w:rsidRPr="00BE41B2" w:rsidRDefault="00000000" w:rsidP="0021444D">
      <w:pPr>
        <w:pStyle w:val="Nadpis2"/>
        <w:rPr>
          <w:color w:val="auto"/>
        </w:rPr>
      </w:pPr>
      <w:bookmarkStart w:id="3" w:name="_Toc189048315"/>
      <w:bookmarkStart w:id="4" w:name="_Toc1"/>
      <w:r w:rsidRPr="00BE41B2">
        <w:rPr>
          <w:color w:val="auto"/>
        </w:rPr>
        <w:t>Údaje o stavbe</w:t>
      </w:r>
      <w:bookmarkEnd w:id="3"/>
      <w:r w:rsidRPr="00BE41B2">
        <w:rPr>
          <w:color w:val="auto"/>
        </w:rPr>
        <w:t xml:space="preserve"> </w:t>
      </w:r>
      <w:bookmarkEnd w:id="4"/>
    </w:p>
    <w:p w14:paraId="70CFE46C" w14:textId="77777777" w:rsidR="00983211" w:rsidRPr="00BE41B2" w:rsidRDefault="00000000" w:rsidP="00B023AA">
      <w:pPr>
        <w:rPr>
          <w:lang w:val="sk-SK"/>
        </w:rPr>
      </w:pPr>
      <w:r w:rsidRPr="00BE41B2">
        <w:rPr>
          <w:lang w:val="sk-SK"/>
        </w:rPr>
        <w:t>Táto dokumentácie je podkladom pre jednotné územné konanie dvoch projektov: projektu Bytový dom Terchovská a projektu Dotknuté územia bytového domu Terchovská, ktoré bude prebiehať na stavebnom úrade Bratislava-Ružinov. Obe dokumentácie sú vzájomne koordinované s jednotnou objektovou skladbou.</w:t>
      </w:r>
    </w:p>
    <w:p w14:paraId="727AF9B2" w14:textId="77777777" w:rsidR="00983211" w:rsidRPr="00BE41B2" w:rsidRDefault="00000000">
      <w:pPr>
        <w:pStyle w:val="Nadpis4"/>
        <w:rPr>
          <w:color w:val="auto"/>
          <w:lang w:val="sk-SK"/>
        </w:rPr>
      </w:pPr>
      <w:bookmarkStart w:id="5" w:name="_Toc2"/>
      <w:r w:rsidRPr="00BE41B2">
        <w:rPr>
          <w:rFonts w:eastAsia="Arial Unicode MS" w:cs="Arial Unicode MS"/>
          <w:color w:val="auto"/>
          <w:lang w:val="sk-SK"/>
        </w:rPr>
        <w:t xml:space="preserve">Názov stavby: </w:t>
      </w:r>
      <w:bookmarkEnd w:id="5"/>
    </w:p>
    <w:p w14:paraId="72CA0DC8" w14:textId="77777777" w:rsidR="00983211" w:rsidRPr="00BE41B2" w:rsidRDefault="00000000" w:rsidP="0021444D">
      <w:pPr>
        <w:pStyle w:val="Bezmezer"/>
      </w:pPr>
      <w:r w:rsidRPr="00BE41B2">
        <w:t>Bytový dom Terchovská</w:t>
      </w:r>
    </w:p>
    <w:p w14:paraId="4C7FB60E" w14:textId="6A145160" w:rsidR="00983211" w:rsidRPr="00BE41B2" w:rsidRDefault="00B023AA" w:rsidP="0021444D">
      <w:pPr>
        <w:pStyle w:val="Bezmezer"/>
      </w:pPr>
      <w:r w:rsidRPr="00BE41B2">
        <w:t xml:space="preserve"> </w:t>
      </w:r>
      <w:r w:rsidRPr="00BE41B2">
        <w:tab/>
      </w:r>
    </w:p>
    <w:p w14:paraId="5A780F6D" w14:textId="77777777" w:rsidR="00983211" w:rsidRPr="00BE41B2" w:rsidRDefault="00000000">
      <w:pPr>
        <w:pStyle w:val="Nadpis4"/>
        <w:rPr>
          <w:color w:val="auto"/>
          <w:lang w:val="sk-SK"/>
        </w:rPr>
      </w:pPr>
      <w:bookmarkStart w:id="6" w:name="_Toc3"/>
      <w:r w:rsidRPr="00BE41B2">
        <w:rPr>
          <w:rFonts w:eastAsia="Arial Unicode MS" w:cs="Arial Unicode MS"/>
          <w:color w:val="auto"/>
          <w:lang w:val="sk-SK"/>
        </w:rPr>
        <w:t xml:space="preserve">Miesto stavby: </w:t>
      </w:r>
      <w:bookmarkEnd w:id="6"/>
    </w:p>
    <w:p w14:paraId="26EB8A25" w14:textId="77777777" w:rsidR="00983211" w:rsidRPr="00BE41B2" w:rsidRDefault="00000000" w:rsidP="0021444D">
      <w:pPr>
        <w:pStyle w:val="Bezmezer"/>
      </w:pPr>
      <w:r w:rsidRPr="00BE41B2">
        <w:t>Okres Bratislava II., Obec: BA-</w:t>
      </w:r>
      <w:proofErr w:type="spellStart"/>
      <w:r w:rsidRPr="00BE41B2">
        <w:t>m.č</w:t>
      </w:r>
      <w:proofErr w:type="spellEnd"/>
      <w:r w:rsidRPr="00BE41B2">
        <w:t xml:space="preserve">. Ružinov, </w:t>
      </w:r>
      <w:proofErr w:type="spellStart"/>
      <w:r w:rsidRPr="00BE41B2">
        <w:t>k.ú</w:t>
      </w:r>
      <w:proofErr w:type="spellEnd"/>
      <w:r w:rsidRPr="00BE41B2">
        <w:t xml:space="preserve">. Trnávka, pozemky na parcelách registra „C“ </w:t>
      </w:r>
    </w:p>
    <w:p w14:paraId="351F742D" w14:textId="77777777" w:rsidR="00983211" w:rsidRPr="00BE41B2" w:rsidRDefault="00000000" w:rsidP="0021444D">
      <w:pPr>
        <w:pStyle w:val="Bezmezer"/>
      </w:pPr>
      <w:proofErr w:type="spellStart"/>
      <w:r w:rsidRPr="00BE41B2">
        <w:t>p.č</w:t>
      </w:r>
      <w:proofErr w:type="spellEnd"/>
      <w:r w:rsidRPr="00BE41B2">
        <w:t xml:space="preserve">. 17007/47, </w:t>
      </w:r>
      <w:proofErr w:type="spellStart"/>
      <w:r w:rsidRPr="00BE41B2">
        <w:t>p.č</w:t>
      </w:r>
      <w:proofErr w:type="spellEnd"/>
      <w:r w:rsidRPr="00BE41B2">
        <w:t xml:space="preserve">. 17007/46 , </w:t>
      </w:r>
    </w:p>
    <w:p w14:paraId="12B8A7CF" w14:textId="77777777" w:rsidR="00983211" w:rsidRPr="00BE41B2" w:rsidRDefault="00000000" w:rsidP="0021444D">
      <w:pPr>
        <w:pStyle w:val="Bezmezer"/>
      </w:pPr>
      <w:proofErr w:type="spellStart"/>
      <w:r w:rsidRPr="00BE41B2">
        <w:t>p.č</w:t>
      </w:r>
      <w:proofErr w:type="spellEnd"/>
      <w:r w:rsidRPr="00BE41B2">
        <w:t xml:space="preserve">. 17014/2, </w:t>
      </w:r>
      <w:proofErr w:type="spellStart"/>
      <w:r w:rsidRPr="00BE41B2">
        <w:t>p.č</w:t>
      </w:r>
      <w:proofErr w:type="spellEnd"/>
      <w:r w:rsidRPr="00BE41B2">
        <w:t xml:space="preserve">. 17016/1, </w:t>
      </w:r>
    </w:p>
    <w:p w14:paraId="510A7249" w14:textId="77777777" w:rsidR="00983211" w:rsidRPr="00BE41B2" w:rsidRDefault="00000000" w:rsidP="0021444D">
      <w:pPr>
        <w:pStyle w:val="Bezmezer"/>
      </w:pPr>
      <w:proofErr w:type="spellStart"/>
      <w:r w:rsidRPr="00BE41B2">
        <w:t>p.č</w:t>
      </w:r>
      <w:proofErr w:type="spellEnd"/>
      <w:r w:rsidRPr="00BE41B2">
        <w:t xml:space="preserve">. 14472/1, </w:t>
      </w:r>
      <w:proofErr w:type="spellStart"/>
      <w:r w:rsidRPr="00BE41B2">
        <w:t>p.č</w:t>
      </w:r>
      <w:proofErr w:type="spellEnd"/>
      <w:r w:rsidRPr="00BE41B2">
        <w:t>. 14472/53</w:t>
      </w:r>
    </w:p>
    <w:p w14:paraId="72F6C85E" w14:textId="0071B211" w:rsidR="0094062B" w:rsidRPr="00BE41B2" w:rsidRDefault="00000000" w:rsidP="0021444D">
      <w:pPr>
        <w:pStyle w:val="Bezmezer"/>
      </w:pPr>
      <w:proofErr w:type="spellStart"/>
      <w:r w:rsidRPr="00BE41B2">
        <w:t>p.č</w:t>
      </w:r>
      <w:proofErr w:type="spellEnd"/>
      <w:r w:rsidRPr="00BE41B2">
        <w:t>. 22247/9</w:t>
      </w:r>
    </w:p>
    <w:p w14:paraId="61493162" w14:textId="77777777" w:rsidR="00983211" w:rsidRPr="00BE41B2" w:rsidRDefault="00000000" w:rsidP="0021444D">
      <w:pPr>
        <w:pStyle w:val="Bezmezer"/>
      </w:pPr>
      <w:r w:rsidRPr="00BE41B2">
        <w:t>// hranica projektu je vymedzená červenou prerušovanou čiarou v situačných výkresoch; za touto čiarou je projekt rozšírený o objekty prípojok; na druhej strane, akékoľvek preložky nie sú zahrnuté do projektu, aj keď sa nachádzajú v rámci hranice projektu //</w:t>
      </w:r>
    </w:p>
    <w:p w14:paraId="4AB87D57" w14:textId="77777777" w:rsidR="0094062B" w:rsidRPr="00BE41B2" w:rsidRDefault="0094062B" w:rsidP="0021444D">
      <w:pPr>
        <w:pStyle w:val="Bezmezer"/>
      </w:pPr>
    </w:p>
    <w:p w14:paraId="3C616D5A" w14:textId="77777777" w:rsidR="00B023AA" w:rsidRPr="00BE41B2" w:rsidRDefault="00B023AA" w:rsidP="0094062B">
      <w:pPr>
        <w:rPr>
          <w:lang w:val="sk-SK"/>
        </w:rPr>
      </w:pPr>
      <w:r w:rsidRPr="00BE41B2">
        <w:rPr>
          <w:lang w:val="sk-SK"/>
        </w:rPr>
        <w:t xml:space="preserve">Obytný dom pozostáva zo siedmich hlavných objemov, rozprestierajúcich sa na trojuholníkovom stavebnom pozemku medzi ulicami Terchovská, </w:t>
      </w:r>
      <w:proofErr w:type="spellStart"/>
      <w:r w:rsidRPr="00BE41B2">
        <w:rPr>
          <w:lang w:val="sk-SK"/>
        </w:rPr>
        <w:t>Galvaniho</w:t>
      </w:r>
      <w:proofErr w:type="spellEnd"/>
      <w:r w:rsidRPr="00BE41B2">
        <w:rPr>
          <w:lang w:val="sk-SK"/>
        </w:rPr>
        <w:t xml:space="preserve"> a </w:t>
      </w:r>
      <w:proofErr w:type="spellStart"/>
      <w:r w:rsidRPr="00BE41B2">
        <w:rPr>
          <w:lang w:val="sk-SK"/>
        </w:rPr>
        <w:t>Bánšelova</w:t>
      </w:r>
      <w:proofErr w:type="spellEnd"/>
      <w:r w:rsidRPr="00BE41B2">
        <w:rPr>
          <w:lang w:val="sk-SK"/>
        </w:rPr>
        <w:t xml:space="preserve">. Vymedzenie smerom ku </w:t>
      </w:r>
      <w:proofErr w:type="spellStart"/>
      <w:r w:rsidRPr="00BE41B2">
        <w:rPr>
          <w:lang w:val="sk-SK"/>
        </w:rPr>
        <w:t>Galvaniho</w:t>
      </w:r>
      <w:proofErr w:type="spellEnd"/>
      <w:r w:rsidRPr="00BE41B2">
        <w:rPr>
          <w:lang w:val="sk-SK"/>
        </w:rPr>
        <w:t xml:space="preserve"> ulici zabezpečuje štvorpodlažná pozdĺžna budova pavilónu. Ostatné trojpodlažné poschodové objemy sú skôr bodové a vytvárajú štruktúru parkových poloverejných priestorov medzi nimi. Areál bytového domu je voľne priechodný a nadväzuje naň úprava okolitých verejných priestranstiev</w:t>
      </w:r>
    </w:p>
    <w:p w14:paraId="088E56E5" w14:textId="77777777" w:rsidR="00983211" w:rsidRPr="00BE41B2" w:rsidRDefault="00983211" w:rsidP="0021444D">
      <w:pPr>
        <w:pStyle w:val="Bezmezer"/>
      </w:pPr>
    </w:p>
    <w:p w14:paraId="57A83EEB" w14:textId="260BEE10" w:rsidR="00983211" w:rsidRPr="00BE41B2" w:rsidRDefault="00000000">
      <w:pPr>
        <w:pStyle w:val="Nadpis4"/>
        <w:rPr>
          <w:color w:val="auto"/>
          <w:lang w:val="sk-SK"/>
        </w:rPr>
      </w:pPr>
      <w:bookmarkStart w:id="7" w:name="_Toc4"/>
      <w:r w:rsidRPr="00BE41B2">
        <w:rPr>
          <w:rFonts w:eastAsia="Arial Unicode MS" w:cs="Arial Unicode MS"/>
          <w:color w:val="auto"/>
          <w:lang w:val="sk-SK"/>
        </w:rPr>
        <w:t xml:space="preserve">Popis: </w:t>
      </w:r>
      <w:bookmarkEnd w:id="7"/>
    </w:p>
    <w:p w14:paraId="6C82B242" w14:textId="77777777" w:rsidR="00983211" w:rsidRPr="00BE41B2" w:rsidRDefault="00000000" w:rsidP="0021444D">
      <w:pPr>
        <w:pStyle w:val="Bezmezer"/>
      </w:pPr>
      <w:r w:rsidRPr="00BE41B2">
        <w:t xml:space="preserve">Obytný dom s 8 </w:t>
      </w:r>
      <w:proofErr w:type="spellStart"/>
      <w:r w:rsidRPr="00BE41B2">
        <w:t>subobjektmi</w:t>
      </w:r>
      <w:proofErr w:type="spellEnd"/>
      <w:r w:rsidRPr="00BE41B2">
        <w:t xml:space="preserve"> (2 spojené pozdĺžne pavlačové, 6 bodových pavlačových) a suterénom s garáží a technickými zázemím, vybrané okolité komunikácie a spevnené plochy, park a zeleň vnútrobloku a vybraných okolitých plôch. Celková kapacita je 85 bytov, 90 podzemných a 11 povrchových parkovacích stojísk.</w:t>
      </w:r>
    </w:p>
    <w:p w14:paraId="6CFD759A" w14:textId="77777777" w:rsidR="00983211" w:rsidRPr="00BE41B2" w:rsidRDefault="00983211" w:rsidP="0021444D">
      <w:pPr>
        <w:pStyle w:val="Bezmezer"/>
      </w:pPr>
    </w:p>
    <w:p w14:paraId="529576E0" w14:textId="05DA7F05" w:rsidR="00983211" w:rsidRPr="00BE41B2" w:rsidRDefault="00000000">
      <w:pPr>
        <w:pStyle w:val="Nadpis4"/>
        <w:rPr>
          <w:color w:val="auto"/>
          <w:lang w:val="sk-SK"/>
        </w:rPr>
      </w:pPr>
      <w:bookmarkStart w:id="8" w:name="_Toc5"/>
      <w:r w:rsidRPr="00BE41B2">
        <w:rPr>
          <w:rFonts w:eastAsia="Arial Unicode MS" w:cs="Arial Unicode MS"/>
          <w:color w:val="auto"/>
          <w:lang w:val="sk-SK"/>
        </w:rPr>
        <w:t>Anotácia:</w:t>
      </w:r>
      <w:bookmarkEnd w:id="8"/>
    </w:p>
    <w:p w14:paraId="4AFE58CC" w14:textId="77777777" w:rsidR="00983211" w:rsidRPr="00BE41B2" w:rsidRDefault="00000000" w:rsidP="00B023AA">
      <w:pPr>
        <w:rPr>
          <w:lang w:val="sk-SK"/>
        </w:rPr>
      </w:pPr>
      <w:r w:rsidRPr="00BE41B2">
        <w:rPr>
          <w:lang w:val="sk-SK"/>
        </w:rPr>
        <w:t xml:space="preserve">Obytný dom pozostáva zo siedmich hlavných objemov, rozprestierajúcich sa na trojuholníkovom stavebnom pozemku medzi ulicami Terchovská, </w:t>
      </w:r>
      <w:proofErr w:type="spellStart"/>
      <w:r w:rsidRPr="00BE41B2">
        <w:rPr>
          <w:lang w:val="sk-SK"/>
        </w:rPr>
        <w:t>Galvaniho</w:t>
      </w:r>
      <w:proofErr w:type="spellEnd"/>
      <w:r w:rsidRPr="00BE41B2">
        <w:rPr>
          <w:lang w:val="sk-SK"/>
        </w:rPr>
        <w:t xml:space="preserve"> a </w:t>
      </w:r>
      <w:proofErr w:type="spellStart"/>
      <w:r w:rsidRPr="00BE41B2">
        <w:rPr>
          <w:lang w:val="sk-SK"/>
        </w:rPr>
        <w:t>Bánšelova</w:t>
      </w:r>
      <w:proofErr w:type="spellEnd"/>
      <w:r w:rsidRPr="00BE41B2">
        <w:rPr>
          <w:lang w:val="sk-SK"/>
        </w:rPr>
        <w:t xml:space="preserve">. Vymedzenie smerom ku </w:t>
      </w:r>
      <w:proofErr w:type="spellStart"/>
      <w:r w:rsidRPr="00BE41B2">
        <w:rPr>
          <w:lang w:val="sk-SK"/>
        </w:rPr>
        <w:t>Galvaniho</w:t>
      </w:r>
      <w:proofErr w:type="spellEnd"/>
      <w:r w:rsidRPr="00BE41B2">
        <w:rPr>
          <w:lang w:val="sk-SK"/>
        </w:rPr>
        <w:t xml:space="preserve"> ulici zabezpečuje štvorpodlažná pozdĺžna budova pavilónu. Ostatné trojpodlažné poschodové objemy sú skôr bodové a vytvárajú štruktúru parkových poloverejných priestorov medzi nimi. Areál bytového domu je voľne priechodný a nadväzuje naň úprava okolitých verejných priestranstiev</w:t>
      </w:r>
    </w:p>
    <w:p w14:paraId="1AA179C1" w14:textId="77777777" w:rsidR="00983211" w:rsidRPr="00BE41B2" w:rsidRDefault="00000000" w:rsidP="0021444D">
      <w:pPr>
        <w:pStyle w:val="Nadpis2"/>
        <w:rPr>
          <w:color w:val="auto"/>
        </w:rPr>
      </w:pPr>
      <w:bookmarkStart w:id="9" w:name="_Toc6"/>
      <w:bookmarkStart w:id="10" w:name="_Toc189048316"/>
      <w:r w:rsidRPr="00BE41B2">
        <w:rPr>
          <w:color w:val="auto"/>
        </w:rPr>
        <w:t>Údaje o stavebníkovi</w:t>
      </w:r>
      <w:bookmarkEnd w:id="9"/>
      <w:bookmarkEnd w:id="10"/>
    </w:p>
    <w:p w14:paraId="3FC8AD51" w14:textId="77777777" w:rsidR="00983211" w:rsidRPr="00BE41B2" w:rsidRDefault="00000000" w:rsidP="00B023AA">
      <w:pPr>
        <w:rPr>
          <w:lang w:val="sk-SK"/>
        </w:rPr>
      </w:pPr>
      <w:r w:rsidRPr="00BE41B2">
        <w:rPr>
          <w:b/>
          <w:bCs/>
          <w:lang w:val="sk-SK"/>
        </w:rPr>
        <w:t>Stavebník:</w:t>
      </w:r>
      <w:r w:rsidRPr="00BE41B2">
        <w:rPr>
          <w:lang w:val="sk-SK"/>
        </w:rPr>
        <w:t xml:space="preserve"> Hlavné mesto Slovenskej republiky Bratislava</w:t>
      </w:r>
    </w:p>
    <w:p w14:paraId="10ADCBDA" w14:textId="77777777" w:rsidR="00983211" w:rsidRPr="00BE41B2" w:rsidRDefault="00000000" w:rsidP="0021444D">
      <w:pPr>
        <w:pStyle w:val="Bezmezer"/>
      </w:pPr>
      <w:r w:rsidRPr="00BE41B2">
        <w:t xml:space="preserve">Sídlo: Primaciálne nám. 1, 814 99 Bratislava </w:t>
      </w:r>
    </w:p>
    <w:p w14:paraId="76723259" w14:textId="77777777" w:rsidR="00983211" w:rsidRPr="00BE41B2" w:rsidRDefault="00000000" w:rsidP="0021444D">
      <w:pPr>
        <w:pStyle w:val="Bezmezer"/>
      </w:pPr>
      <w:r w:rsidRPr="00BE41B2">
        <w:t xml:space="preserve">Zastúpené: Ing. Tatiana Kratochvílová, námestníčka primátora na základe rozhodnutia č. 35/2015 primátora hlavného mesta Slovenskej republiky Bratislavy o podpisovaní písomností a právnych dokumentov v znení neskorších predpisov </w:t>
      </w:r>
    </w:p>
    <w:p w14:paraId="7094FF43" w14:textId="77777777" w:rsidR="00937403" w:rsidRPr="00BE41B2" w:rsidRDefault="00937403" w:rsidP="00937403">
      <w:pPr>
        <w:pStyle w:val="Bezmezer"/>
      </w:pPr>
      <w:r w:rsidRPr="00BE41B2">
        <w:t xml:space="preserve">Osoby oprávnené konať </w:t>
      </w:r>
    </w:p>
    <w:p w14:paraId="38629F71" w14:textId="77777777" w:rsidR="00783A76" w:rsidRPr="00BE41B2" w:rsidRDefault="00783A76" w:rsidP="00783A76">
      <w:pPr>
        <w:pStyle w:val="Bezmezer"/>
      </w:pPr>
      <w:r w:rsidRPr="00BE41B2">
        <w:t xml:space="preserve">−  Ing. </w:t>
      </w:r>
      <w:proofErr w:type="spellStart"/>
      <w:r w:rsidRPr="00BE41B2">
        <w:t>arch</w:t>
      </w:r>
      <w:proofErr w:type="spellEnd"/>
      <w:r w:rsidRPr="00BE41B2">
        <w:t xml:space="preserve"> Michal </w:t>
      </w:r>
      <w:proofErr w:type="spellStart"/>
      <w:r w:rsidRPr="00BE41B2">
        <w:t>Pulman</w:t>
      </w:r>
      <w:proofErr w:type="spellEnd"/>
      <w:r w:rsidRPr="00BE41B2">
        <w:t xml:space="preserve">, Ing. arch. Kristína </w:t>
      </w:r>
      <w:proofErr w:type="spellStart"/>
      <w:r w:rsidRPr="00BE41B2">
        <w:t>Fančovič</w:t>
      </w:r>
      <w:proofErr w:type="spellEnd"/>
    </w:p>
    <w:p w14:paraId="61C3BBBF" w14:textId="77777777" w:rsidR="00937403" w:rsidRPr="00BE41B2" w:rsidRDefault="00937403" w:rsidP="00937403">
      <w:pPr>
        <w:pStyle w:val="Bezmezer"/>
      </w:pPr>
    </w:p>
    <w:p w14:paraId="6F55E4EF" w14:textId="77777777" w:rsidR="00983211" w:rsidRPr="00BE41B2" w:rsidRDefault="00983211" w:rsidP="00B023AA">
      <w:pPr>
        <w:rPr>
          <w:lang w:val="sk-SK"/>
        </w:rPr>
      </w:pPr>
    </w:p>
    <w:p w14:paraId="4D3CAAB8" w14:textId="77777777" w:rsidR="00983211" w:rsidRPr="00BE41B2" w:rsidRDefault="00000000" w:rsidP="0021444D">
      <w:pPr>
        <w:pStyle w:val="Nadpis2"/>
        <w:rPr>
          <w:color w:val="auto"/>
        </w:rPr>
      </w:pPr>
      <w:bookmarkStart w:id="11" w:name="_Toc7"/>
      <w:bookmarkStart w:id="12" w:name="_Toc189048317"/>
      <w:r w:rsidRPr="00BE41B2">
        <w:rPr>
          <w:color w:val="auto"/>
        </w:rPr>
        <w:lastRenderedPageBreak/>
        <w:t>Údaje o spracovateľovi projektu</w:t>
      </w:r>
      <w:bookmarkEnd w:id="11"/>
      <w:bookmarkEnd w:id="12"/>
    </w:p>
    <w:p w14:paraId="2B6E4576" w14:textId="77777777" w:rsidR="00983211" w:rsidRPr="00BE41B2" w:rsidRDefault="00000000" w:rsidP="00B023AA">
      <w:pPr>
        <w:rPr>
          <w:lang w:val="sk-SK"/>
        </w:rPr>
      </w:pPr>
      <w:r w:rsidRPr="00BE41B2">
        <w:rPr>
          <w:rStyle w:val="Siln"/>
          <w:lang w:val="sk-SK"/>
        </w:rPr>
        <w:t>Spracovateľ projektu, generálny projektant:</w:t>
      </w:r>
      <w:r w:rsidRPr="00BE41B2">
        <w:rPr>
          <w:lang w:val="sk-SK"/>
        </w:rPr>
        <w:t xml:space="preserve"> </w:t>
      </w:r>
      <w:proofErr w:type="spellStart"/>
      <w:r w:rsidRPr="00BE41B2">
        <w:rPr>
          <w:lang w:val="sk-SK"/>
        </w:rPr>
        <w:t>The</w:t>
      </w:r>
      <w:proofErr w:type="spellEnd"/>
      <w:r w:rsidRPr="00BE41B2">
        <w:rPr>
          <w:lang w:val="sk-SK"/>
        </w:rPr>
        <w:t xml:space="preserve"> </w:t>
      </w:r>
      <w:proofErr w:type="spellStart"/>
      <w:r w:rsidRPr="00BE41B2">
        <w:rPr>
          <w:lang w:val="sk-SK"/>
        </w:rPr>
        <w:t>Büro</w:t>
      </w:r>
      <w:proofErr w:type="spellEnd"/>
      <w:r w:rsidRPr="00BE41B2">
        <w:rPr>
          <w:lang w:val="sk-SK"/>
        </w:rPr>
        <w:t xml:space="preserve">, </w:t>
      </w:r>
      <w:proofErr w:type="spellStart"/>
      <w:r w:rsidRPr="00BE41B2">
        <w:rPr>
          <w:lang w:val="sk-SK"/>
        </w:rPr>
        <w:t>s.r.o</w:t>
      </w:r>
      <w:proofErr w:type="spellEnd"/>
      <w:r w:rsidRPr="00BE41B2">
        <w:rPr>
          <w:lang w:val="sk-SK"/>
        </w:rPr>
        <w:t>.</w:t>
      </w:r>
    </w:p>
    <w:p w14:paraId="406B99EE" w14:textId="77777777" w:rsidR="00983211" w:rsidRPr="00BE41B2" w:rsidRDefault="00000000" w:rsidP="0021444D">
      <w:pPr>
        <w:pStyle w:val="Bezmezer"/>
      </w:pPr>
      <w:r w:rsidRPr="00BE41B2">
        <w:t>Sídlo:</w:t>
      </w:r>
      <w:r w:rsidRPr="00BE41B2">
        <w:tab/>
        <w:t xml:space="preserve">Tučkova 917/24a, </w:t>
      </w:r>
      <w:proofErr w:type="spellStart"/>
      <w:r w:rsidRPr="00BE41B2">
        <w:t>Veveří</w:t>
      </w:r>
      <w:proofErr w:type="spellEnd"/>
      <w:r w:rsidRPr="00BE41B2">
        <w:t>, 602 00 Brno, Česká republika</w:t>
      </w:r>
    </w:p>
    <w:p w14:paraId="7AFD2609" w14:textId="77777777" w:rsidR="00983211" w:rsidRPr="00BE41B2" w:rsidRDefault="00000000" w:rsidP="0021444D">
      <w:pPr>
        <w:pStyle w:val="Bezmezer"/>
      </w:pPr>
      <w:r w:rsidRPr="00BE41B2">
        <w:t>Právna forma: spoločnosť s ručením obmedzeným</w:t>
      </w:r>
    </w:p>
    <w:p w14:paraId="5CA91AA8" w14:textId="77777777" w:rsidR="00983211" w:rsidRPr="00BE41B2" w:rsidRDefault="00000000" w:rsidP="0021444D">
      <w:pPr>
        <w:pStyle w:val="Bezmezer"/>
      </w:pPr>
      <w:r w:rsidRPr="00BE41B2">
        <w:t>Zapísaná: v Obchodnom registri Krajského súdu v Brne, oddiel: C, vložka č. 109900</w:t>
      </w:r>
    </w:p>
    <w:p w14:paraId="5E7094BE" w14:textId="77777777" w:rsidR="00983211" w:rsidRPr="00BE41B2" w:rsidRDefault="00000000" w:rsidP="0021444D">
      <w:pPr>
        <w:pStyle w:val="Bezmezer"/>
      </w:pPr>
      <w:r w:rsidRPr="00BE41B2">
        <w:t xml:space="preserve">Osoby oprávnené konať </w:t>
      </w:r>
    </w:p>
    <w:p w14:paraId="20072494" w14:textId="77777777" w:rsidR="00983211" w:rsidRPr="00BE41B2" w:rsidRDefault="00000000" w:rsidP="0021444D">
      <w:pPr>
        <w:pStyle w:val="Bezmezer"/>
      </w:pPr>
      <w:r w:rsidRPr="00BE41B2">
        <w:t xml:space="preserve">− vo veciach zmluvných: Ing. et Ing. arch. </w:t>
      </w:r>
      <w:proofErr w:type="spellStart"/>
      <w:r w:rsidRPr="00BE41B2">
        <w:t>Jan</w:t>
      </w:r>
      <w:proofErr w:type="spellEnd"/>
      <w:r w:rsidRPr="00BE41B2">
        <w:t xml:space="preserve"> </w:t>
      </w:r>
      <w:proofErr w:type="spellStart"/>
      <w:r w:rsidRPr="00BE41B2">
        <w:t>Vrbka</w:t>
      </w:r>
      <w:proofErr w:type="spellEnd"/>
      <w:r w:rsidRPr="00BE41B2">
        <w:t xml:space="preserve">, Ing. arch. Roman </w:t>
      </w:r>
      <w:proofErr w:type="spellStart"/>
      <w:r w:rsidRPr="00BE41B2">
        <w:t>Strnad</w:t>
      </w:r>
      <w:proofErr w:type="spellEnd"/>
      <w:r w:rsidRPr="00BE41B2">
        <w:t xml:space="preserve"> </w:t>
      </w:r>
    </w:p>
    <w:p w14:paraId="4D12F64A" w14:textId="77777777" w:rsidR="00983211" w:rsidRPr="00BE41B2" w:rsidRDefault="00000000" w:rsidP="0021444D">
      <w:pPr>
        <w:pStyle w:val="Bezmezer"/>
      </w:pPr>
      <w:r w:rsidRPr="00BE41B2">
        <w:t xml:space="preserve">− vo veciach technických: Ing. et Ing. arch. </w:t>
      </w:r>
      <w:proofErr w:type="spellStart"/>
      <w:r w:rsidRPr="00BE41B2">
        <w:t>Jan</w:t>
      </w:r>
      <w:proofErr w:type="spellEnd"/>
      <w:r w:rsidRPr="00BE41B2">
        <w:t xml:space="preserve"> </w:t>
      </w:r>
      <w:proofErr w:type="spellStart"/>
      <w:r w:rsidRPr="00BE41B2">
        <w:t>Vrbka</w:t>
      </w:r>
      <w:proofErr w:type="spellEnd"/>
      <w:r w:rsidRPr="00BE41B2">
        <w:t xml:space="preserve">, Ing. arch. Roman </w:t>
      </w:r>
      <w:proofErr w:type="spellStart"/>
      <w:r w:rsidRPr="00BE41B2">
        <w:t>Strnad</w:t>
      </w:r>
      <w:proofErr w:type="spellEnd"/>
    </w:p>
    <w:p w14:paraId="6B7F5B62" w14:textId="77777777" w:rsidR="00983211" w:rsidRPr="00BE41B2" w:rsidRDefault="00983211" w:rsidP="0021444D">
      <w:pPr>
        <w:pStyle w:val="Bezmezer"/>
      </w:pPr>
    </w:p>
    <w:p w14:paraId="457C932D" w14:textId="77777777" w:rsidR="00783A76" w:rsidRPr="00BE41B2" w:rsidRDefault="00783A76" w:rsidP="00783A76">
      <w:pPr>
        <w:pStyle w:val="Bezmezer"/>
      </w:pPr>
      <w:r w:rsidRPr="00BE41B2">
        <w:t xml:space="preserve">Autori architektonického návrhu: </w:t>
      </w:r>
    </w:p>
    <w:p w14:paraId="5726FA3E" w14:textId="77777777" w:rsidR="00783A76" w:rsidRPr="00BE41B2" w:rsidRDefault="00783A76" w:rsidP="00783A76">
      <w:pPr>
        <w:pStyle w:val="Bezmezer"/>
      </w:pPr>
      <w:r w:rsidRPr="00BE41B2">
        <w:t xml:space="preserve">Ing. arch. Ivo </w:t>
      </w:r>
      <w:proofErr w:type="spellStart"/>
      <w:r w:rsidRPr="00BE41B2">
        <w:t>Stejskal</w:t>
      </w:r>
      <w:proofErr w:type="spellEnd"/>
      <w:r w:rsidRPr="00BE41B2">
        <w:t xml:space="preserve">, Ing. arch. </w:t>
      </w:r>
      <w:proofErr w:type="spellStart"/>
      <w:r w:rsidRPr="00BE41B2">
        <w:t>Jan</w:t>
      </w:r>
      <w:proofErr w:type="spellEnd"/>
      <w:r w:rsidRPr="00BE41B2">
        <w:t xml:space="preserve"> </w:t>
      </w:r>
      <w:proofErr w:type="spellStart"/>
      <w:r w:rsidRPr="00BE41B2">
        <w:t>Rolinc</w:t>
      </w:r>
      <w:proofErr w:type="spellEnd"/>
      <w:r w:rsidRPr="00BE41B2">
        <w:t xml:space="preserve">, Ing. arch. Iva </w:t>
      </w:r>
      <w:proofErr w:type="spellStart"/>
      <w:r w:rsidRPr="00BE41B2">
        <w:t>Mrázková</w:t>
      </w:r>
      <w:proofErr w:type="spellEnd"/>
      <w:r w:rsidRPr="00BE41B2">
        <w:t xml:space="preserve">, Ing. arch. David Erik </w:t>
      </w:r>
      <w:proofErr w:type="spellStart"/>
      <w:r w:rsidRPr="00BE41B2">
        <w:t>Bernátek</w:t>
      </w:r>
      <w:proofErr w:type="spellEnd"/>
      <w:r w:rsidRPr="00BE41B2">
        <w:t xml:space="preserve">, Ing. et Ing. arch. </w:t>
      </w:r>
      <w:proofErr w:type="spellStart"/>
      <w:r w:rsidRPr="00BE41B2">
        <w:t>Jan</w:t>
      </w:r>
      <w:proofErr w:type="spellEnd"/>
      <w:r w:rsidRPr="00BE41B2">
        <w:t xml:space="preserve"> </w:t>
      </w:r>
      <w:proofErr w:type="spellStart"/>
      <w:r w:rsidRPr="00BE41B2">
        <w:t>Vrbka</w:t>
      </w:r>
      <w:proofErr w:type="spellEnd"/>
    </w:p>
    <w:p w14:paraId="0D5AEEA6" w14:textId="77777777" w:rsidR="00783A76" w:rsidRPr="00BE41B2" w:rsidRDefault="00783A76" w:rsidP="00783A76">
      <w:pPr>
        <w:pStyle w:val="Bezmezer"/>
      </w:pPr>
    </w:p>
    <w:p w14:paraId="74820CC6" w14:textId="77777777" w:rsidR="00783A76" w:rsidRPr="00BE41B2" w:rsidRDefault="00783A76" w:rsidP="00783A76">
      <w:pPr>
        <w:pStyle w:val="Bezmezer"/>
      </w:pPr>
      <w:r w:rsidRPr="00BE41B2">
        <w:t xml:space="preserve">Hlavný projektant DSP, zodpovedný projektant </w:t>
      </w:r>
      <w:proofErr w:type="spellStart"/>
      <w:r w:rsidRPr="00BE41B2">
        <w:t>arch.stav</w:t>
      </w:r>
      <w:proofErr w:type="spellEnd"/>
      <w:r w:rsidRPr="00BE41B2">
        <w:t xml:space="preserve">. riešenia /ASR/: </w:t>
      </w:r>
    </w:p>
    <w:p w14:paraId="3C310A28" w14:textId="77777777" w:rsidR="00783A76" w:rsidRPr="00BE41B2" w:rsidRDefault="00783A76" w:rsidP="00783A76">
      <w:pPr>
        <w:rPr>
          <w:lang w:val="sk-SK"/>
        </w:rPr>
      </w:pPr>
      <w:r w:rsidRPr="00BE41B2">
        <w:rPr>
          <w:lang w:val="sk-SK"/>
        </w:rPr>
        <w:t xml:space="preserve">Ing. et Ing. arch. </w:t>
      </w:r>
      <w:proofErr w:type="spellStart"/>
      <w:r w:rsidRPr="00BE41B2">
        <w:rPr>
          <w:lang w:val="sk-SK"/>
        </w:rPr>
        <w:t>Jan</w:t>
      </w:r>
      <w:proofErr w:type="spellEnd"/>
      <w:r w:rsidRPr="00BE41B2">
        <w:rPr>
          <w:lang w:val="sk-SK"/>
        </w:rPr>
        <w:t xml:space="preserve"> </w:t>
      </w:r>
      <w:proofErr w:type="spellStart"/>
      <w:r w:rsidRPr="00BE41B2">
        <w:rPr>
          <w:lang w:val="sk-SK"/>
        </w:rPr>
        <w:t>Vrbka</w:t>
      </w:r>
      <w:proofErr w:type="spellEnd"/>
      <w:r w:rsidRPr="00BE41B2">
        <w:rPr>
          <w:lang w:val="sk-SK"/>
        </w:rPr>
        <w:t xml:space="preserve"> (hosťujúci architekt SKA 0263HA, autorizovaný architekt ČKA 4783).</w:t>
      </w:r>
    </w:p>
    <w:p w14:paraId="47EC247E" w14:textId="77777777" w:rsidR="00983211" w:rsidRPr="00BE41B2" w:rsidRDefault="00000000" w:rsidP="00B023AA">
      <w:pPr>
        <w:rPr>
          <w:lang w:val="sk-SK"/>
        </w:rPr>
      </w:pPr>
      <w:r w:rsidRPr="00BE41B2">
        <w:rPr>
          <w:rStyle w:val="Siln"/>
          <w:lang w:val="sk-SK"/>
        </w:rPr>
        <w:t>Koordinátor technických profesií:</w:t>
      </w:r>
      <w:r w:rsidRPr="00BE41B2">
        <w:rPr>
          <w:lang w:val="sk-SK"/>
        </w:rPr>
        <w:t xml:space="preserve"> OBERMEYER HELIKA </w:t>
      </w:r>
      <w:proofErr w:type="spellStart"/>
      <w:r w:rsidRPr="00BE41B2">
        <w:rPr>
          <w:lang w:val="sk-SK"/>
        </w:rPr>
        <w:t>s.r.o</w:t>
      </w:r>
      <w:proofErr w:type="spellEnd"/>
      <w:r w:rsidRPr="00BE41B2">
        <w:rPr>
          <w:lang w:val="sk-SK"/>
        </w:rPr>
        <w:t>.</w:t>
      </w:r>
    </w:p>
    <w:p w14:paraId="4940D2C2" w14:textId="77777777" w:rsidR="00983211" w:rsidRPr="00BE41B2" w:rsidRDefault="00000000" w:rsidP="0021444D">
      <w:pPr>
        <w:pStyle w:val="Bezmezer"/>
      </w:pPr>
      <w:r w:rsidRPr="00BE41B2">
        <w:t xml:space="preserve">Se sídlom: Lamačská cesta 3B, 841 04 Bratislava 4, SK </w:t>
      </w:r>
    </w:p>
    <w:p w14:paraId="56E24646" w14:textId="77777777" w:rsidR="00983211" w:rsidRPr="00BE41B2" w:rsidRDefault="00000000" w:rsidP="0021444D">
      <w:pPr>
        <w:pStyle w:val="Bezmezer"/>
      </w:pPr>
      <w:r w:rsidRPr="00BE41B2">
        <w:t>Právna forma: spoločnosť s ručením obmedzeným</w:t>
      </w:r>
    </w:p>
    <w:p w14:paraId="41AED78D" w14:textId="77777777" w:rsidR="00983211" w:rsidRPr="00BE41B2" w:rsidRDefault="00000000" w:rsidP="0021444D">
      <w:pPr>
        <w:pStyle w:val="Bezmezer"/>
      </w:pPr>
      <w:r w:rsidRPr="00BE41B2">
        <w:t xml:space="preserve">Zapísaná: v Obchodnom registru vedenom Okresnom súdom Bratislava I, oddiel </w:t>
      </w:r>
      <w:proofErr w:type="spellStart"/>
      <w:r w:rsidRPr="00BE41B2">
        <w:t>Sro</w:t>
      </w:r>
      <w:proofErr w:type="spellEnd"/>
      <w:r w:rsidRPr="00BE41B2">
        <w:t>, vložka č. 31042/B; Slovenská republika, IČ: 35879271, DIČ: SK2021795149 .</w:t>
      </w:r>
    </w:p>
    <w:p w14:paraId="6B901A2E" w14:textId="77777777" w:rsidR="00983211" w:rsidRPr="00BE41B2" w:rsidRDefault="00983211" w:rsidP="0021444D">
      <w:pPr>
        <w:pStyle w:val="Bezmezer"/>
      </w:pPr>
    </w:p>
    <w:p w14:paraId="12494E60" w14:textId="77777777" w:rsidR="00983211" w:rsidRPr="00BE41B2" w:rsidRDefault="00000000" w:rsidP="0021444D">
      <w:pPr>
        <w:pStyle w:val="Bezmezer"/>
      </w:pPr>
      <w:r w:rsidRPr="00BE41B2">
        <w:t xml:space="preserve">Konzultácie stavebného riešenie a koordinácia: </w:t>
      </w:r>
    </w:p>
    <w:p w14:paraId="25D244F0" w14:textId="65A06D69" w:rsidR="00983211" w:rsidRPr="00BE41B2" w:rsidRDefault="00000000" w:rsidP="0021444D">
      <w:pPr>
        <w:pStyle w:val="Bezmezer"/>
      </w:pPr>
      <w:bookmarkStart w:id="13" w:name="_Hlk96342577"/>
      <w:r w:rsidRPr="00BE41B2">
        <w:t>Ing. Zuzana Kuchtová, autorizovaná inžinierka SKSI 6763</w:t>
      </w:r>
      <w:bookmarkEnd w:id="13"/>
    </w:p>
    <w:p w14:paraId="5EAD83E2" w14:textId="77777777" w:rsidR="00937403" w:rsidRPr="00BE41B2" w:rsidRDefault="00937403" w:rsidP="00937403">
      <w:pPr>
        <w:pStyle w:val="Bezmezer"/>
      </w:pPr>
      <w:bookmarkStart w:id="14" w:name="_Hlk91078186"/>
      <w:r w:rsidRPr="00BE41B2">
        <w:t>Ing. Vladimír Valent, autorizovaný inžinier SKSI 5868</w:t>
      </w:r>
      <w:bookmarkEnd w:id="14"/>
    </w:p>
    <w:p w14:paraId="762394FE" w14:textId="77777777" w:rsidR="00937403" w:rsidRPr="00BE41B2" w:rsidRDefault="00937403" w:rsidP="0021444D">
      <w:pPr>
        <w:pStyle w:val="Bezmezer"/>
      </w:pPr>
    </w:p>
    <w:p w14:paraId="6218D1DF" w14:textId="77777777" w:rsidR="00983211" w:rsidRPr="00BE41B2" w:rsidRDefault="00000000" w:rsidP="00B023AA">
      <w:pPr>
        <w:rPr>
          <w:rStyle w:val="Siln"/>
          <w:lang w:val="sk-SK"/>
        </w:rPr>
      </w:pPr>
      <w:r w:rsidRPr="00BE41B2">
        <w:rPr>
          <w:rStyle w:val="Siln"/>
          <w:lang w:val="sk-SK"/>
        </w:rPr>
        <w:t>Projektanti pre jednotlivé profesie:</w:t>
      </w:r>
    </w:p>
    <w:p w14:paraId="510EE5C3" w14:textId="31E0F21A" w:rsidR="00783A76" w:rsidRPr="00BE41B2" w:rsidRDefault="00783A76" w:rsidP="00BE41B2">
      <w:pPr>
        <w:jc w:val="left"/>
        <w:rPr>
          <w:lang w:val="sk-SK"/>
        </w:rPr>
      </w:pPr>
      <w:r w:rsidRPr="00BE41B2">
        <w:rPr>
          <w:rStyle w:val="dn"/>
          <w:lang w:val="sk-SK"/>
        </w:rPr>
        <w:t xml:space="preserve">STA Statické riešenie: </w:t>
      </w:r>
      <w:proofErr w:type="spellStart"/>
      <w:r w:rsidR="00051404" w:rsidRPr="00BE41B2">
        <w:rPr>
          <w:rStyle w:val="dn"/>
          <w:lang w:val="sk-SK"/>
        </w:rPr>
        <w:t>Obermeyer</w:t>
      </w:r>
      <w:proofErr w:type="spellEnd"/>
      <w:r w:rsidR="00051404" w:rsidRPr="00BE41B2">
        <w:rPr>
          <w:rStyle w:val="dn"/>
          <w:lang w:val="sk-SK"/>
        </w:rPr>
        <w:t xml:space="preserve"> </w:t>
      </w:r>
      <w:proofErr w:type="spellStart"/>
      <w:r w:rsidR="00051404" w:rsidRPr="00BE41B2">
        <w:rPr>
          <w:rStyle w:val="dn"/>
          <w:lang w:val="sk-SK"/>
        </w:rPr>
        <w:t>Helika</w:t>
      </w:r>
      <w:proofErr w:type="spellEnd"/>
      <w:r w:rsidR="00051404" w:rsidRPr="00BE41B2">
        <w:rPr>
          <w:rStyle w:val="dn"/>
          <w:lang w:val="sk-SK"/>
        </w:rPr>
        <w:t xml:space="preserve"> </w:t>
      </w:r>
      <w:proofErr w:type="spellStart"/>
      <w:r w:rsidR="00051404" w:rsidRPr="00BE41B2">
        <w:rPr>
          <w:rStyle w:val="dn"/>
          <w:lang w:val="sk-SK"/>
        </w:rPr>
        <w:t>s.r.o</w:t>
      </w:r>
      <w:proofErr w:type="spellEnd"/>
      <w:r w:rsidR="00051404" w:rsidRPr="00BE41B2">
        <w:rPr>
          <w:rStyle w:val="dn"/>
          <w:lang w:val="sk-SK"/>
        </w:rPr>
        <w:t xml:space="preserve">., </w:t>
      </w:r>
      <w:r w:rsidRPr="00BE41B2">
        <w:rPr>
          <w:rStyle w:val="dn"/>
          <w:lang w:val="sk-SK"/>
        </w:rPr>
        <w:t xml:space="preserve">Ing. Ondrej Mikuš, autorizovaný inžinier SKSI 6786, </w:t>
      </w:r>
      <w:hyperlink r:id="rId14" w:history="1">
        <w:r w:rsidRPr="00BE41B2">
          <w:rPr>
            <w:rStyle w:val="Hyperlink1"/>
            <w:color w:val="auto"/>
            <w:lang w:val="sk-SK"/>
          </w:rPr>
          <w:t>Ondrej.Mikus@obermeyer.sk</w:t>
        </w:r>
      </w:hyperlink>
      <w:r w:rsidRPr="00BE41B2">
        <w:rPr>
          <w:rStyle w:val="dn"/>
          <w:lang w:val="sk-SK"/>
        </w:rPr>
        <w:t>, 00421 915 543</w:t>
      </w:r>
      <w:r w:rsidR="00140C48" w:rsidRPr="00BE41B2">
        <w:rPr>
          <w:rStyle w:val="dn"/>
          <w:lang w:val="sk-SK"/>
        </w:rPr>
        <w:t> </w:t>
      </w:r>
      <w:r w:rsidRPr="00BE41B2">
        <w:rPr>
          <w:rStyle w:val="dn"/>
          <w:lang w:val="sk-SK"/>
        </w:rPr>
        <w:t>55</w:t>
      </w:r>
      <w:r w:rsidR="00140C48" w:rsidRPr="00BE41B2">
        <w:rPr>
          <w:rStyle w:val="dn"/>
          <w:lang w:val="sk-SK"/>
        </w:rPr>
        <w:t>1.</w:t>
      </w:r>
    </w:p>
    <w:p w14:paraId="43915B22" w14:textId="7C30F8F4" w:rsidR="00783A76" w:rsidRPr="00BE41B2" w:rsidRDefault="00783A76" w:rsidP="00BE41B2">
      <w:pPr>
        <w:jc w:val="left"/>
        <w:rPr>
          <w:lang w:val="sk-SK"/>
        </w:rPr>
      </w:pPr>
      <w:r w:rsidRPr="00BE41B2">
        <w:rPr>
          <w:rStyle w:val="dn"/>
          <w:lang w:val="sk-SK"/>
        </w:rPr>
        <w:t xml:space="preserve">DOP Dopravní riešenie: </w:t>
      </w:r>
      <w:proofErr w:type="spellStart"/>
      <w:r w:rsidR="00051404" w:rsidRPr="00BE41B2">
        <w:rPr>
          <w:rStyle w:val="dn"/>
          <w:lang w:val="sk-SK"/>
        </w:rPr>
        <w:t>Obermeyer</w:t>
      </w:r>
      <w:proofErr w:type="spellEnd"/>
      <w:r w:rsidR="00051404" w:rsidRPr="00BE41B2">
        <w:rPr>
          <w:rStyle w:val="dn"/>
          <w:lang w:val="sk-SK"/>
        </w:rPr>
        <w:t xml:space="preserve"> </w:t>
      </w:r>
      <w:proofErr w:type="spellStart"/>
      <w:r w:rsidR="00051404" w:rsidRPr="00BE41B2">
        <w:rPr>
          <w:rStyle w:val="dn"/>
          <w:lang w:val="sk-SK"/>
        </w:rPr>
        <w:t>Helika</w:t>
      </w:r>
      <w:proofErr w:type="spellEnd"/>
      <w:r w:rsidR="00051404" w:rsidRPr="00BE41B2">
        <w:rPr>
          <w:rStyle w:val="dn"/>
          <w:lang w:val="sk-SK"/>
        </w:rPr>
        <w:t xml:space="preserve"> </w:t>
      </w:r>
      <w:proofErr w:type="spellStart"/>
      <w:r w:rsidR="00051404" w:rsidRPr="00BE41B2">
        <w:rPr>
          <w:rStyle w:val="dn"/>
          <w:lang w:val="sk-SK"/>
        </w:rPr>
        <w:t>s.r.o</w:t>
      </w:r>
      <w:proofErr w:type="spellEnd"/>
      <w:r w:rsidR="00051404" w:rsidRPr="00BE41B2">
        <w:rPr>
          <w:rStyle w:val="dn"/>
          <w:lang w:val="sk-SK"/>
        </w:rPr>
        <w:t xml:space="preserve">., </w:t>
      </w:r>
      <w:r w:rsidRPr="00BE41B2">
        <w:rPr>
          <w:rStyle w:val="dn"/>
          <w:lang w:val="sk-SK"/>
        </w:rPr>
        <w:t xml:space="preserve">Ing. Stanislav </w:t>
      </w:r>
      <w:proofErr w:type="spellStart"/>
      <w:r w:rsidRPr="00BE41B2">
        <w:rPr>
          <w:rStyle w:val="dn"/>
          <w:lang w:val="sk-SK"/>
        </w:rPr>
        <w:t>Ma</w:t>
      </w:r>
      <w:r w:rsidR="00EC1885" w:rsidRPr="00BE41B2">
        <w:rPr>
          <w:rStyle w:val="dn"/>
          <w:lang w:val="sk-SK"/>
        </w:rPr>
        <w:t>j</w:t>
      </w:r>
      <w:r w:rsidRPr="00BE41B2">
        <w:rPr>
          <w:rStyle w:val="dn"/>
          <w:lang w:val="sk-SK"/>
        </w:rPr>
        <w:t>erčák</w:t>
      </w:r>
      <w:proofErr w:type="spellEnd"/>
      <w:r w:rsidRPr="00BE41B2">
        <w:rPr>
          <w:rStyle w:val="dn"/>
          <w:lang w:val="sk-SK"/>
        </w:rPr>
        <w:t xml:space="preserve">, autorizovaný inžinier SKSI 5177, </w:t>
      </w:r>
      <w:hyperlink r:id="rId15" w:history="1">
        <w:r w:rsidRPr="00BE41B2">
          <w:rPr>
            <w:rStyle w:val="Hyperlink1"/>
            <w:color w:val="auto"/>
            <w:lang w:val="sk-SK"/>
          </w:rPr>
          <w:t>stanislav.majercak@obermeyer.sk</w:t>
        </w:r>
      </w:hyperlink>
      <w:r w:rsidRPr="00BE41B2">
        <w:rPr>
          <w:rStyle w:val="dn"/>
          <w:lang w:val="sk-SK"/>
        </w:rPr>
        <w:t xml:space="preserve">, </w:t>
      </w:r>
      <w:r w:rsidR="00EC1885" w:rsidRPr="00BE41B2">
        <w:rPr>
          <w:rStyle w:val="dn"/>
          <w:lang w:val="sk-SK"/>
        </w:rPr>
        <w:t>00421 949 757 861</w:t>
      </w:r>
    </w:p>
    <w:p w14:paraId="3A61F368" w14:textId="78E32A0D" w:rsidR="00783A76" w:rsidRPr="00BE41B2" w:rsidRDefault="00783A76" w:rsidP="00BE41B2">
      <w:pPr>
        <w:jc w:val="left"/>
        <w:rPr>
          <w:rStyle w:val="dn"/>
          <w:rFonts w:ascii="Times New Roman" w:hAnsi="Times New Roman"/>
          <w:sz w:val="24"/>
          <w:szCs w:val="24"/>
          <w:lang w:val="sk-SK"/>
        </w:rPr>
      </w:pPr>
      <w:r w:rsidRPr="00BE41B2">
        <w:rPr>
          <w:rStyle w:val="dn"/>
          <w:lang w:val="sk-SK"/>
        </w:rPr>
        <w:t xml:space="preserve">PBR Požiarne-bezpečnostné riešenie: </w:t>
      </w:r>
      <w:r w:rsidR="00EC1885" w:rsidRPr="00BE41B2">
        <w:rPr>
          <w:rStyle w:val="dn"/>
          <w:lang w:val="sk-SK"/>
        </w:rPr>
        <w:t xml:space="preserve">ZUMY </w:t>
      </w:r>
      <w:proofErr w:type="spellStart"/>
      <w:r w:rsidR="00EC1885" w:rsidRPr="00BE41B2">
        <w:rPr>
          <w:rStyle w:val="dn"/>
          <w:lang w:val="sk-SK"/>
        </w:rPr>
        <w:t>s.r.o</w:t>
      </w:r>
      <w:proofErr w:type="spellEnd"/>
      <w:r w:rsidR="00EC1885" w:rsidRPr="00BE41B2">
        <w:rPr>
          <w:rStyle w:val="dn"/>
          <w:lang w:val="sk-SK"/>
        </w:rPr>
        <w:t xml:space="preserve">., </w:t>
      </w:r>
      <w:r w:rsidRPr="00BE41B2">
        <w:rPr>
          <w:rStyle w:val="dn"/>
          <w:lang w:val="sk-SK"/>
        </w:rPr>
        <w:t xml:space="preserve">Ing. Milan Kašuba, </w:t>
      </w:r>
      <w:proofErr w:type="spellStart"/>
      <w:r w:rsidRPr="00BE41B2">
        <w:rPr>
          <w:rStyle w:val="dn"/>
          <w:lang w:val="sk-SK"/>
        </w:rPr>
        <w:t>Ph</w:t>
      </w:r>
      <w:r w:rsidR="00610984" w:rsidRPr="00BE41B2">
        <w:rPr>
          <w:rStyle w:val="dn"/>
          <w:lang w:val="sk-SK"/>
        </w:rPr>
        <w:t>.</w:t>
      </w:r>
      <w:r w:rsidRPr="00BE41B2">
        <w:rPr>
          <w:rStyle w:val="dn"/>
          <w:lang w:val="sk-SK"/>
        </w:rPr>
        <w:t>D</w:t>
      </w:r>
      <w:proofErr w:type="spellEnd"/>
      <w:r w:rsidRPr="00BE41B2">
        <w:rPr>
          <w:rStyle w:val="dn"/>
          <w:lang w:val="sk-SK"/>
        </w:rPr>
        <w:t xml:space="preserve">., autorizovaný inžinier SKSI 5528, </w:t>
      </w:r>
      <w:hyperlink r:id="rId16" w:history="1">
        <w:r w:rsidRPr="00BE41B2">
          <w:rPr>
            <w:rStyle w:val="Hyperlink2"/>
            <w:lang w:val="sk-SK"/>
          </w:rPr>
          <w:t>kasuba.tn@gmail.com</w:t>
        </w:r>
      </w:hyperlink>
      <w:r w:rsidRPr="00BE41B2">
        <w:rPr>
          <w:rStyle w:val="dn"/>
          <w:lang w:val="sk-SK"/>
        </w:rPr>
        <w:t>, 00421 908 846 357</w:t>
      </w:r>
    </w:p>
    <w:p w14:paraId="5AC39E44" w14:textId="4A106C25" w:rsidR="00783A76" w:rsidRPr="00BE41B2" w:rsidRDefault="00783A76">
      <w:pPr>
        <w:jc w:val="left"/>
        <w:rPr>
          <w:rStyle w:val="dn"/>
          <w:lang w:val="sk-SK"/>
        </w:rPr>
      </w:pPr>
      <w:r w:rsidRPr="00BE41B2">
        <w:rPr>
          <w:rStyle w:val="dn"/>
          <w:lang w:val="sk-SK"/>
        </w:rPr>
        <w:t xml:space="preserve">ROZ Rozpočet: </w:t>
      </w:r>
      <w:proofErr w:type="spellStart"/>
      <w:r w:rsidR="00051404" w:rsidRPr="00BE41B2">
        <w:rPr>
          <w:rStyle w:val="dn"/>
          <w:lang w:val="sk-SK"/>
        </w:rPr>
        <w:t>Rosoft</w:t>
      </w:r>
      <w:proofErr w:type="spellEnd"/>
      <w:r w:rsidR="00051404" w:rsidRPr="00BE41B2">
        <w:rPr>
          <w:rStyle w:val="dn"/>
          <w:lang w:val="sk-SK"/>
        </w:rPr>
        <w:t xml:space="preserve">, </w:t>
      </w:r>
      <w:proofErr w:type="spellStart"/>
      <w:r w:rsidR="00051404" w:rsidRPr="00BE41B2">
        <w:rPr>
          <w:rStyle w:val="dn"/>
          <w:lang w:val="sk-SK"/>
        </w:rPr>
        <w:t>s.r.o</w:t>
      </w:r>
      <w:proofErr w:type="spellEnd"/>
      <w:r w:rsidR="00051404" w:rsidRPr="00BE41B2">
        <w:rPr>
          <w:rStyle w:val="dn"/>
          <w:lang w:val="sk-SK"/>
        </w:rPr>
        <w:t xml:space="preserve">. Ing. Ján </w:t>
      </w:r>
      <w:proofErr w:type="spellStart"/>
      <w:r w:rsidR="00051404" w:rsidRPr="00BE41B2">
        <w:rPr>
          <w:rStyle w:val="dn"/>
          <w:lang w:val="sk-SK"/>
        </w:rPr>
        <w:t>Kubovčák</w:t>
      </w:r>
      <w:proofErr w:type="spellEnd"/>
      <w:r w:rsidR="00051404" w:rsidRPr="00BE41B2">
        <w:rPr>
          <w:rStyle w:val="dn"/>
          <w:lang w:val="sk-SK"/>
        </w:rPr>
        <w:t xml:space="preserve">, </w:t>
      </w:r>
      <w:r w:rsidR="00660ACC" w:rsidRPr="00BE41B2">
        <w:rPr>
          <w:rStyle w:val="dn"/>
          <w:lang w:val="sk-SK"/>
        </w:rPr>
        <w:t xml:space="preserve">Ing. </w:t>
      </w:r>
      <w:proofErr w:type="spellStart"/>
      <w:r w:rsidR="00660ACC" w:rsidRPr="00BE41B2">
        <w:rPr>
          <w:rStyle w:val="dn"/>
          <w:lang w:val="sk-SK"/>
        </w:rPr>
        <w:t>Matěj</w:t>
      </w:r>
      <w:proofErr w:type="spellEnd"/>
      <w:r w:rsidR="00660ACC" w:rsidRPr="00BE41B2">
        <w:rPr>
          <w:rStyle w:val="dn"/>
          <w:lang w:val="sk-SK"/>
        </w:rPr>
        <w:t xml:space="preserve"> </w:t>
      </w:r>
      <w:proofErr w:type="spellStart"/>
      <w:r w:rsidR="00660ACC" w:rsidRPr="00BE41B2">
        <w:rPr>
          <w:rStyle w:val="dn"/>
          <w:lang w:val="sk-SK"/>
        </w:rPr>
        <w:t>Hráček</w:t>
      </w:r>
      <w:proofErr w:type="spellEnd"/>
      <w:r w:rsidR="00660ACC" w:rsidRPr="00BE41B2">
        <w:rPr>
          <w:rStyle w:val="dn"/>
          <w:lang w:val="sk-SK"/>
        </w:rPr>
        <w:t xml:space="preserve">, </w:t>
      </w:r>
      <w:hyperlink r:id="rId17" w:history="1">
        <w:r w:rsidR="00660ACC" w:rsidRPr="00BE41B2">
          <w:rPr>
            <w:rStyle w:val="Hypertextovodkaz"/>
            <w:lang w:val="sk-SK"/>
          </w:rPr>
          <w:t>matej.hracek@rosoft.sk</w:t>
        </w:r>
      </w:hyperlink>
      <w:r w:rsidR="00660ACC" w:rsidRPr="00BE41B2">
        <w:rPr>
          <w:rStyle w:val="dn"/>
          <w:lang w:val="sk-SK"/>
        </w:rPr>
        <w:t>, 00421 911 413</w:t>
      </w:r>
      <w:r w:rsidR="00D17A3A" w:rsidRPr="00BE41B2">
        <w:rPr>
          <w:rStyle w:val="dn"/>
          <w:lang w:val="sk-SK"/>
        </w:rPr>
        <w:t> </w:t>
      </w:r>
      <w:r w:rsidR="00660ACC" w:rsidRPr="00BE41B2">
        <w:rPr>
          <w:rStyle w:val="dn"/>
          <w:lang w:val="sk-SK"/>
        </w:rPr>
        <w:t>601</w:t>
      </w:r>
    </w:p>
    <w:p w14:paraId="55AF99D9" w14:textId="67FA6B66" w:rsidR="00D17A3A" w:rsidRDefault="00D17A3A" w:rsidP="00D17A3A">
      <w:pPr>
        <w:jc w:val="left"/>
        <w:rPr>
          <w:lang w:val="sk-SK"/>
        </w:rPr>
      </w:pPr>
      <w:r w:rsidRPr="00BE41B2">
        <w:rPr>
          <w:lang w:val="sk-SK"/>
        </w:rPr>
        <w:t xml:space="preserve">SAD Sadové úpravy a krajinná architektúra: Ateliér DIVO </w:t>
      </w:r>
      <w:proofErr w:type="spellStart"/>
      <w:r w:rsidRPr="00BE41B2">
        <w:rPr>
          <w:lang w:val="sk-SK"/>
        </w:rPr>
        <w:t>s.r.o</w:t>
      </w:r>
      <w:proofErr w:type="spellEnd"/>
      <w:r w:rsidRPr="00BE41B2">
        <w:rPr>
          <w:lang w:val="sk-SK"/>
        </w:rPr>
        <w:t xml:space="preserve">, Ing. Ján Augustín, Ing. Tomáš </w:t>
      </w:r>
      <w:proofErr w:type="spellStart"/>
      <w:r w:rsidRPr="00BE41B2">
        <w:rPr>
          <w:lang w:val="sk-SK"/>
        </w:rPr>
        <w:t>Stanček</w:t>
      </w:r>
      <w:proofErr w:type="spellEnd"/>
      <w:r w:rsidRPr="00BE41B2">
        <w:rPr>
          <w:lang w:val="sk-SK"/>
        </w:rPr>
        <w:t xml:space="preserve">, </w:t>
      </w:r>
      <w:hyperlink r:id="rId18" w:history="1">
        <w:r w:rsidRPr="00BE41B2">
          <w:rPr>
            <w:rStyle w:val="Hypertextovodkaz"/>
            <w:lang w:val="sk-SK"/>
          </w:rPr>
          <w:t>office@atelierdivo.com</w:t>
        </w:r>
      </w:hyperlink>
      <w:r w:rsidRPr="00BE41B2">
        <w:rPr>
          <w:rStyle w:val="dn"/>
          <w:lang w:val="sk-SK"/>
        </w:rPr>
        <w:t>, 00420 774 170 979. Autorizácie Ing. Iveta Augustínová (</w:t>
      </w:r>
      <w:r w:rsidRPr="00BE41B2">
        <w:rPr>
          <w:lang w:val="sk-SK"/>
        </w:rPr>
        <w:t>hosťujúca architektka SKA, autorizovaná architektka ČKA 04 659).</w:t>
      </w:r>
    </w:p>
    <w:p w14:paraId="2AAA98F7" w14:textId="3BF56232" w:rsidR="00BE41B2" w:rsidRPr="00BE41B2" w:rsidRDefault="00BE41B2" w:rsidP="00D17A3A">
      <w:pPr>
        <w:jc w:val="left"/>
        <w:rPr>
          <w:rStyle w:val="dn"/>
          <w:lang w:val="sk-SK"/>
        </w:rPr>
      </w:pPr>
      <w:r w:rsidRPr="00BE41B2">
        <w:rPr>
          <w:rStyle w:val="Hyperlink3"/>
          <w:lang w:val="sk-SK"/>
        </w:rPr>
        <w:t xml:space="preserve">SVT </w:t>
      </w:r>
      <w:proofErr w:type="spellStart"/>
      <w:r w:rsidRPr="00BE41B2">
        <w:rPr>
          <w:rStyle w:val="Hyperlink3"/>
          <w:lang w:val="sk-SK"/>
        </w:rPr>
        <w:t>Svetlotechnika</w:t>
      </w:r>
      <w:proofErr w:type="spellEnd"/>
      <w:r w:rsidRPr="00BE41B2">
        <w:rPr>
          <w:rStyle w:val="Hyperlink3"/>
          <w:lang w:val="sk-SK"/>
        </w:rPr>
        <w:t xml:space="preserve">: </w:t>
      </w:r>
      <w:proofErr w:type="spellStart"/>
      <w:r w:rsidRPr="00BE41B2">
        <w:rPr>
          <w:rStyle w:val="Hyperlink3"/>
          <w:lang w:val="sk-SK"/>
        </w:rPr>
        <w:t>Anua</w:t>
      </w:r>
      <w:proofErr w:type="spellEnd"/>
      <w:r w:rsidRPr="00BE41B2">
        <w:rPr>
          <w:rStyle w:val="Hyperlink3"/>
          <w:lang w:val="sk-SK"/>
        </w:rPr>
        <w:t xml:space="preserve">, </w:t>
      </w:r>
      <w:proofErr w:type="spellStart"/>
      <w:r w:rsidRPr="00BE41B2">
        <w:rPr>
          <w:rStyle w:val="Hyperlink3"/>
          <w:lang w:val="sk-SK"/>
        </w:rPr>
        <w:t>s.r.o</w:t>
      </w:r>
      <w:proofErr w:type="spellEnd"/>
      <w:r w:rsidRPr="00BE41B2">
        <w:rPr>
          <w:rStyle w:val="Hyperlink3"/>
          <w:lang w:val="sk-SK"/>
        </w:rPr>
        <w:t xml:space="preserve">. Ing. Milan </w:t>
      </w:r>
      <w:proofErr w:type="spellStart"/>
      <w:r w:rsidRPr="00BE41B2">
        <w:rPr>
          <w:rStyle w:val="Hyperlink3"/>
          <w:lang w:val="sk-SK"/>
        </w:rPr>
        <w:t>Olšavský</w:t>
      </w:r>
      <w:proofErr w:type="spellEnd"/>
      <w:r w:rsidRPr="00BE41B2">
        <w:rPr>
          <w:rStyle w:val="Hyperlink3"/>
          <w:lang w:val="sk-SK"/>
        </w:rPr>
        <w:t xml:space="preserve">, </w:t>
      </w:r>
      <w:proofErr w:type="spellStart"/>
      <w:r w:rsidRPr="00BE41B2">
        <w:rPr>
          <w:rStyle w:val="Hyperlink3"/>
          <w:lang w:val="sk-SK"/>
        </w:rPr>
        <w:t>Ph.D</w:t>
      </w:r>
      <w:proofErr w:type="spellEnd"/>
      <w:r w:rsidRPr="00BE41B2">
        <w:rPr>
          <w:rStyle w:val="Hyperlink3"/>
          <w:lang w:val="sk-SK"/>
        </w:rPr>
        <w:t xml:space="preserve">., </w:t>
      </w:r>
      <w:hyperlink r:id="rId19" w:history="1">
        <w:r w:rsidRPr="00BE41B2">
          <w:rPr>
            <w:rStyle w:val="Hypertextovodkaz"/>
            <w:lang w:val="sk-SK"/>
          </w:rPr>
          <w:t>milanolsavsky@gmail.com</w:t>
        </w:r>
      </w:hyperlink>
      <w:r w:rsidRPr="00BE41B2">
        <w:rPr>
          <w:rStyle w:val="Hyperlink3"/>
          <w:lang w:val="sk-SK"/>
        </w:rPr>
        <w:t xml:space="preserve"> , 00421 948 158 019.</w:t>
      </w:r>
    </w:p>
    <w:p w14:paraId="1D9B8D78" w14:textId="194F8AA4" w:rsidR="00783A76" w:rsidRPr="00BE41B2" w:rsidRDefault="00783A76">
      <w:pPr>
        <w:jc w:val="left"/>
        <w:rPr>
          <w:rStyle w:val="Hyperlink3"/>
          <w:lang w:val="sk-SK"/>
        </w:rPr>
      </w:pPr>
      <w:r w:rsidRPr="00BE41B2">
        <w:rPr>
          <w:rStyle w:val="dn"/>
          <w:lang w:val="sk-SK"/>
        </w:rPr>
        <w:t xml:space="preserve">ZTI </w:t>
      </w:r>
      <w:proofErr w:type="spellStart"/>
      <w:r w:rsidRPr="00BE41B2">
        <w:rPr>
          <w:rStyle w:val="dn"/>
          <w:lang w:val="sk-SK"/>
        </w:rPr>
        <w:t>Zdravotechnické</w:t>
      </w:r>
      <w:proofErr w:type="spellEnd"/>
      <w:r w:rsidRPr="00BE41B2">
        <w:rPr>
          <w:rStyle w:val="dn"/>
          <w:lang w:val="sk-SK"/>
        </w:rPr>
        <w:t xml:space="preserve"> zariadenia a inštalácie objektu vnútorne: </w:t>
      </w:r>
      <w:proofErr w:type="spellStart"/>
      <w:r w:rsidR="00051404" w:rsidRPr="00BE41B2">
        <w:rPr>
          <w:rStyle w:val="dn"/>
          <w:lang w:val="sk-SK"/>
        </w:rPr>
        <w:t>Obermeyer</w:t>
      </w:r>
      <w:proofErr w:type="spellEnd"/>
      <w:r w:rsidR="00051404" w:rsidRPr="00BE41B2">
        <w:rPr>
          <w:rStyle w:val="dn"/>
          <w:lang w:val="sk-SK"/>
        </w:rPr>
        <w:t xml:space="preserve"> </w:t>
      </w:r>
      <w:proofErr w:type="spellStart"/>
      <w:r w:rsidR="00051404" w:rsidRPr="00BE41B2">
        <w:rPr>
          <w:rStyle w:val="dn"/>
          <w:lang w:val="sk-SK"/>
        </w:rPr>
        <w:t>Helika</w:t>
      </w:r>
      <w:proofErr w:type="spellEnd"/>
      <w:r w:rsidR="00051404" w:rsidRPr="00BE41B2">
        <w:rPr>
          <w:rStyle w:val="dn"/>
          <w:lang w:val="sk-SK"/>
        </w:rPr>
        <w:t xml:space="preserve"> </w:t>
      </w:r>
      <w:proofErr w:type="spellStart"/>
      <w:r w:rsidR="00051404" w:rsidRPr="00BE41B2">
        <w:rPr>
          <w:rStyle w:val="dn"/>
          <w:lang w:val="sk-SK"/>
        </w:rPr>
        <w:t>s.r.o</w:t>
      </w:r>
      <w:proofErr w:type="spellEnd"/>
      <w:r w:rsidR="00051404" w:rsidRPr="00BE41B2">
        <w:rPr>
          <w:rStyle w:val="dn"/>
          <w:lang w:val="sk-SK"/>
        </w:rPr>
        <w:t xml:space="preserve">., </w:t>
      </w:r>
      <w:r w:rsidRPr="00BE41B2">
        <w:rPr>
          <w:rStyle w:val="dn"/>
          <w:lang w:val="sk-SK"/>
        </w:rPr>
        <w:t>Ing. Beáta Horňáková, autorizovan</w:t>
      </w:r>
      <w:r w:rsidR="00140C48" w:rsidRPr="00BE41B2">
        <w:rPr>
          <w:rStyle w:val="dn"/>
          <w:lang w:val="sk-SK"/>
        </w:rPr>
        <w:t>á inžinierka</w:t>
      </w:r>
      <w:r w:rsidRPr="00BE41B2">
        <w:rPr>
          <w:rStyle w:val="dn"/>
          <w:lang w:val="sk-SK"/>
        </w:rPr>
        <w:t xml:space="preserve"> SKSI 6892, </w:t>
      </w:r>
      <w:hyperlink r:id="rId20" w:history="1">
        <w:r w:rsidRPr="00BE41B2">
          <w:rPr>
            <w:rStyle w:val="Hyperlink3"/>
            <w:lang w:val="sk-SK"/>
          </w:rPr>
          <w:t>beata.hornakova@obermeyer.sk</w:t>
        </w:r>
      </w:hyperlink>
      <w:r w:rsidRPr="00BE41B2">
        <w:rPr>
          <w:rStyle w:val="Hyperlink3"/>
          <w:lang w:val="sk-SK"/>
        </w:rPr>
        <w:t>, 00421 915 543</w:t>
      </w:r>
      <w:r w:rsidR="00D17A3A" w:rsidRPr="00BE41B2">
        <w:rPr>
          <w:rStyle w:val="Hyperlink3"/>
          <w:lang w:val="sk-SK"/>
        </w:rPr>
        <w:t> </w:t>
      </w:r>
      <w:r w:rsidRPr="00BE41B2">
        <w:rPr>
          <w:rStyle w:val="Hyperlink3"/>
          <w:lang w:val="sk-SK"/>
        </w:rPr>
        <w:t>415</w:t>
      </w:r>
      <w:r w:rsidR="00D17A3A" w:rsidRPr="00BE41B2">
        <w:rPr>
          <w:rStyle w:val="Hyperlink3"/>
          <w:lang w:val="sk-SK"/>
        </w:rPr>
        <w:t xml:space="preserve">. </w:t>
      </w:r>
      <w:proofErr w:type="spellStart"/>
      <w:r w:rsidR="00D17A3A" w:rsidRPr="00BE41B2">
        <w:rPr>
          <w:rStyle w:val="Hyperlink3"/>
          <w:lang w:val="sk-SK"/>
        </w:rPr>
        <w:t>Autorizace</w:t>
      </w:r>
      <w:proofErr w:type="spellEnd"/>
      <w:r w:rsidR="00D17A3A" w:rsidRPr="00BE41B2">
        <w:rPr>
          <w:rStyle w:val="Hyperlink3"/>
          <w:lang w:val="sk-SK"/>
        </w:rPr>
        <w:t xml:space="preserve"> Ing. Peter </w:t>
      </w:r>
      <w:proofErr w:type="spellStart"/>
      <w:r w:rsidR="00D17A3A" w:rsidRPr="00BE41B2">
        <w:rPr>
          <w:rStyle w:val="Hyperlink3"/>
          <w:lang w:val="sk-SK"/>
        </w:rPr>
        <w:t>Juri</w:t>
      </w:r>
      <w:r w:rsidR="00CF52FD" w:rsidRPr="00BE41B2">
        <w:rPr>
          <w:rStyle w:val="Hyperlink3"/>
          <w:lang w:val="sk-SK"/>
        </w:rPr>
        <w:t>k</w:t>
      </w:r>
      <w:proofErr w:type="spellEnd"/>
      <w:r w:rsidR="00CF52FD" w:rsidRPr="00BE41B2">
        <w:rPr>
          <w:rStyle w:val="Hyperlink3"/>
          <w:lang w:val="sk-SK"/>
        </w:rPr>
        <w:t>, autorizovaný inžinier SKSI 5766.</w:t>
      </w:r>
    </w:p>
    <w:p w14:paraId="738EE43F" w14:textId="1C72D669" w:rsidR="00783A76" w:rsidRPr="00BE41B2" w:rsidRDefault="00783A76" w:rsidP="00BE41B2">
      <w:pPr>
        <w:jc w:val="left"/>
        <w:rPr>
          <w:rStyle w:val="Hyperlink3"/>
          <w:lang w:val="sk-SK"/>
        </w:rPr>
      </w:pPr>
      <w:r w:rsidRPr="00BE41B2">
        <w:rPr>
          <w:rStyle w:val="Hyperlink3"/>
          <w:lang w:val="sk-SK"/>
        </w:rPr>
        <w:t xml:space="preserve">ZTI </w:t>
      </w:r>
      <w:proofErr w:type="spellStart"/>
      <w:r w:rsidRPr="00BE41B2">
        <w:rPr>
          <w:rStyle w:val="Hyperlink3"/>
          <w:lang w:val="sk-SK"/>
        </w:rPr>
        <w:t>Zdravotechnick</w:t>
      </w:r>
      <w:r w:rsidRPr="00BE41B2">
        <w:rPr>
          <w:rStyle w:val="dn"/>
          <w:lang w:val="sk-SK"/>
        </w:rPr>
        <w:t>é</w:t>
      </w:r>
      <w:proofErr w:type="spellEnd"/>
      <w:r w:rsidRPr="00BE41B2">
        <w:rPr>
          <w:rStyle w:val="dn"/>
          <w:lang w:val="sk-SK"/>
        </w:rPr>
        <w:t xml:space="preserve"> </w:t>
      </w:r>
      <w:r w:rsidRPr="00BE41B2">
        <w:rPr>
          <w:rStyle w:val="Hyperlink3"/>
          <w:lang w:val="sk-SK"/>
        </w:rPr>
        <w:t xml:space="preserve">zariadenia a inštalácie objektu vonkajšie: </w:t>
      </w:r>
      <w:r w:rsidR="00051404" w:rsidRPr="00BE41B2">
        <w:rPr>
          <w:rStyle w:val="Hyperlink3"/>
          <w:lang w:val="sk-SK"/>
        </w:rPr>
        <w:t xml:space="preserve">BDL </w:t>
      </w:r>
      <w:proofErr w:type="spellStart"/>
      <w:r w:rsidR="00051404" w:rsidRPr="00BE41B2">
        <w:rPr>
          <w:rStyle w:val="Hyperlink3"/>
          <w:lang w:val="sk-SK"/>
        </w:rPr>
        <w:t>consult</w:t>
      </w:r>
      <w:proofErr w:type="spellEnd"/>
      <w:r w:rsidR="00051404" w:rsidRPr="00BE41B2">
        <w:rPr>
          <w:rStyle w:val="Hyperlink3"/>
          <w:lang w:val="sk-SK"/>
        </w:rPr>
        <w:t xml:space="preserve">, </w:t>
      </w:r>
      <w:proofErr w:type="spellStart"/>
      <w:r w:rsidR="00051404" w:rsidRPr="00BE41B2">
        <w:rPr>
          <w:rStyle w:val="Hyperlink3"/>
          <w:lang w:val="sk-SK"/>
        </w:rPr>
        <w:t>s.r.o</w:t>
      </w:r>
      <w:proofErr w:type="spellEnd"/>
      <w:r w:rsidR="00051404" w:rsidRPr="00BE41B2">
        <w:rPr>
          <w:rStyle w:val="Hyperlink3"/>
          <w:lang w:val="sk-SK"/>
        </w:rPr>
        <w:t xml:space="preserve">., </w:t>
      </w:r>
      <w:r w:rsidRPr="00BE41B2">
        <w:rPr>
          <w:rStyle w:val="Hyperlink3"/>
          <w:lang w:val="sk-SK"/>
        </w:rPr>
        <w:t xml:space="preserve">Ing. Patrik </w:t>
      </w:r>
      <w:proofErr w:type="spellStart"/>
      <w:r w:rsidRPr="00BE41B2">
        <w:rPr>
          <w:rStyle w:val="Hyperlink3"/>
          <w:lang w:val="sk-SK"/>
        </w:rPr>
        <w:t>Čeginik</w:t>
      </w:r>
      <w:proofErr w:type="spellEnd"/>
      <w:r w:rsidRPr="00BE41B2">
        <w:rPr>
          <w:rStyle w:val="Hyperlink3"/>
          <w:lang w:val="sk-SK"/>
        </w:rPr>
        <w:t>, autorizovaný inž</w:t>
      </w:r>
      <w:r w:rsidRPr="00BE41B2">
        <w:rPr>
          <w:rStyle w:val="dn"/>
          <w:lang w:val="sk-SK"/>
        </w:rPr>
        <w:t>inier SKSI 6</w:t>
      </w:r>
      <w:r w:rsidR="00660ACC" w:rsidRPr="00BE41B2">
        <w:rPr>
          <w:rStyle w:val="dn"/>
          <w:lang w:val="sk-SK"/>
        </w:rPr>
        <w:t>634</w:t>
      </w:r>
      <w:r w:rsidRPr="00BE41B2">
        <w:rPr>
          <w:rStyle w:val="dn"/>
          <w:lang w:val="sk-SK"/>
        </w:rPr>
        <w:t xml:space="preserve">, </w:t>
      </w:r>
      <w:hyperlink r:id="rId21" w:history="1">
        <w:r w:rsidR="00660ACC" w:rsidRPr="00BE41B2">
          <w:rPr>
            <w:rStyle w:val="Hypertextovodkaz"/>
            <w:lang w:val="sk-SK"/>
          </w:rPr>
          <w:t>patrik.ceginik@bdl.sk</w:t>
        </w:r>
      </w:hyperlink>
      <w:r w:rsidR="00660ACC" w:rsidRPr="00BE41B2">
        <w:rPr>
          <w:lang w:val="sk-SK"/>
        </w:rPr>
        <w:t>, 00421 904 560 674</w:t>
      </w:r>
    </w:p>
    <w:p w14:paraId="4BD732CE" w14:textId="5F85AFB5" w:rsidR="00783A76" w:rsidRPr="00BE41B2" w:rsidRDefault="00783A76" w:rsidP="00BE41B2">
      <w:pPr>
        <w:jc w:val="left"/>
        <w:rPr>
          <w:rStyle w:val="dn"/>
          <w:u w:color="7F7F7F"/>
          <w:lang w:val="sk-SK"/>
        </w:rPr>
      </w:pPr>
      <w:r w:rsidRPr="00BE41B2">
        <w:rPr>
          <w:rStyle w:val="Hyperlink3"/>
          <w:lang w:val="sk-SK"/>
        </w:rPr>
        <w:t>UK Vykurovacie zariadenia:</w:t>
      </w:r>
      <w:r w:rsidR="00140C48" w:rsidRPr="00BE41B2">
        <w:rPr>
          <w:rStyle w:val="Hyperlink3"/>
          <w:lang w:val="sk-SK"/>
        </w:rPr>
        <w:t xml:space="preserve"> Ing. Ladislav </w:t>
      </w:r>
      <w:proofErr w:type="spellStart"/>
      <w:r w:rsidR="00140C48" w:rsidRPr="00BE41B2">
        <w:rPr>
          <w:rStyle w:val="Hyperlink3"/>
          <w:lang w:val="sk-SK"/>
        </w:rPr>
        <w:t>Bogár</w:t>
      </w:r>
      <w:proofErr w:type="spellEnd"/>
      <w:r w:rsidR="00140C48" w:rsidRPr="00BE41B2">
        <w:rPr>
          <w:rStyle w:val="Hyperlink3"/>
          <w:lang w:val="sk-SK"/>
        </w:rPr>
        <w:t>,</w:t>
      </w:r>
      <w:r w:rsidRPr="00BE41B2">
        <w:rPr>
          <w:rStyle w:val="Hyperlink3"/>
          <w:lang w:val="sk-SK"/>
        </w:rPr>
        <w:t xml:space="preserve"> Ing. Zoltá</w:t>
      </w:r>
      <w:r w:rsidRPr="00BE41B2">
        <w:rPr>
          <w:rStyle w:val="dn"/>
          <w:lang w:val="sk-SK"/>
        </w:rPr>
        <w:t>n Farka</w:t>
      </w:r>
      <w:r w:rsidRPr="00BE41B2">
        <w:rPr>
          <w:rStyle w:val="Hyperlink3"/>
          <w:lang w:val="sk-SK"/>
        </w:rPr>
        <w:t xml:space="preserve">š, </w:t>
      </w:r>
      <w:r w:rsidR="00D17A3A" w:rsidRPr="00BE41B2">
        <w:rPr>
          <w:rStyle w:val="Hyperlink3"/>
          <w:lang w:val="sk-SK"/>
        </w:rPr>
        <w:t xml:space="preserve">autorizovaný inžinier SKSI 5058, </w:t>
      </w:r>
      <w:hyperlink r:id="rId22" w:history="1">
        <w:r w:rsidR="00D17A3A" w:rsidRPr="00BE41B2">
          <w:rPr>
            <w:rStyle w:val="Hypertextovodkaz"/>
            <w:lang w:val="sk-SK"/>
          </w:rPr>
          <w:t>zoles.farkas@gmail.com</w:t>
        </w:r>
      </w:hyperlink>
      <w:r w:rsidRPr="00BE41B2">
        <w:rPr>
          <w:rStyle w:val="dn"/>
          <w:u w:color="7F7F7F"/>
          <w:lang w:val="sk-SK"/>
        </w:rPr>
        <w:t xml:space="preserve">, </w:t>
      </w:r>
      <w:r w:rsidRPr="00BE41B2">
        <w:rPr>
          <w:rStyle w:val="Hyperlink3"/>
          <w:lang w:val="sk-SK"/>
        </w:rPr>
        <w:t>00421 908 775</w:t>
      </w:r>
      <w:r w:rsidR="00D17A3A" w:rsidRPr="00BE41B2">
        <w:rPr>
          <w:rStyle w:val="Hyperlink3"/>
          <w:lang w:val="sk-SK"/>
        </w:rPr>
        <w:t> </w:t>
      </w:r>
      <w:r w:rsidRPr="00BE41B2">
        <w:rPr>
          <w:rStyle w:val="Hyperlink3"/>
          <w:lang w:val="sk-SK"/>
        </w:rPr>
        <w:t>049</w:t>
      </w:r>
      <w:r w:rsidR="00D17A3A" w:rsidRPr="00BE41B2">
        <w:rPr>
          <w:rStyle w:val="Hyperlink3"/>
          <w:lang w:val="sk-SK"/>
        </w:rPr>
        <w:t xml:space="preserve"> </w:t>
      </w:r>
    </w:p>
    <w:p w14:paraId="19C4F4A9" w14:textId="0AB3FE76" w:rsidR="00783A76" w:rsidRPr="00BE41B2" w:rsidRDefault="00783A76" w:rsidP="00BE41B2">
      <w:pPr>
        <w:jc w:val="left"/>
        <w:rPr>
          <w:rStyle w:val="Hyperlink3"/>
          <w:lang w:val="sk-SK"/>
        </w:rPr>
      </w:pPr>
      <w:r w:rsidRPr="00BE41B2">
        <w:rPr>
          <w:rStyle w:val="Hyperlink3"/>
          <w:lang w:val="sk-SK"/>
        </w:rPr>
        <w:lastRenderedPageBreak/>
        <w:t>VZT Vzduchotechnika a chladenie:</w:t>
      </w:r>
      <w:r w:rsidR="00051404" w:rsidRPr="00BE41B2">
        <w:rPr>
          <w:rStyle w:val="Hyperlink3"/>
          <w:lang w:val="sk-SK"/>
        </w:rPr>
        <w:t xml:space="preserve"> </w:t>
      </w:r>
      <w:proofErr w:type="spellStart"/>
      <w:r w:rsidR="00051404" w:rsidRPr="00BE41B2">
        <w:rPr>
          <w:rStyle w:val="Hyperlink3"/>
          <w:lang w:val="sk-SK"/>
        </w:rPr>
        <w:t>Klimakom</w:t>
      </w:r>
      <w:proofErr w:type="spellEnd"/>
      <w:r w:rsidR="00051404" w:rsidRPr="00BE41B2">
        <w:rPr>
          <w:rStyle w:val="Hyperlink3"/>
          <w:lang w:val="sk-SK"/>
        </w:rPr>
        <w:t xml:space="preserve">, </w:t>
      </w:r>
      <w:proofErr w:type="spellStart"/>
      <w:r w:rsidR="00051404" w:rsidRPr="00BE41B2">
        <w:rPr>
          <w:rStyle w:val="Hyperlink3"/>
          <w:lang w:val="sk-SK"/>
        </w:rPr>
        <w:t>s.r.o</w:t>
      </w:r>
      <w:proofErr w:type="spellEnd"/>
      <w:r w:rsidR="00051404" w:rsidRPr="00BE41B2">
        <w:rPr>
          <w:rStyle w:val="Hyperlink3"/>
          <w:lang w:val="sk-SK"/>
        </w:rPr>
        <w:t>.</w:t>
      </w:r>
      <w:r w:rsidRPr="00BE41B2">
        <w:rPr>
          <w:rStyle w:val="Hyperlink3"/>
          <w:lang w:val="sk-SK"/>
        </w:rPr>
        <w:t xml:space="preserve"> </w:t>
      </w:r>
      <w:r w:rsidR="00610984" w:rsidRPr="00BE41B2">
        <w:rPr>
          <w:rStyle w:val="Hyperlink3"/>
          <w:lang w:val="sk-SK"/>
        </w:rPr>
        <w:t xml:space="preserve">Ing. Aleš </w:t>
      </w:r>
      <w:proofErr w:type="spellStart"/>
      <w:r w:rsidR="00610984" w:rsidRPr="00BE41B2">
        <w:rPr>
          <w:rStyle w:val="Hyperlink3"/>
          <w:lang w:val="sk-SK"/>
        </w:rPr>
        <w:t>Menc</w:t>
      </w:r>
      <w:proofErr w:type="spellEnd"/>
      <w:r w:rsidR="00610984" w:rsidRPr="00BE41B2">
        <w:rPr>
          <w:rStyle w:val="Hyperlink3"/>
          <w:lang w:val="sk-SK"/>
        </w:rPr>
        <w:t xml:space="preserve">, </w:t>
      </w:r>
      <w:r w:rsidR="00051404" w:rsidRPr="00BE41B2">
        <w:rPr>
          <w:rStyle w:val="Hyperlink3"/>
          <w:lang w:val="sk-SK"/>
        </w:rPr>
        <w:t xml:space="preserve">Ing. </w:t>
      </w:r>
      <w:r w:rsidRPr="00BE41B2">
        <w:rPr>
          <w:rStyle w:val="Hyperlink3"/>
          <w:lang w:val="sk-SK"/>
        </w:rPr>
        <w:t xml:space="preserve">Michal </w:t>
      </w:r>
      <w:proofErr w:type="spellStart"/>
      <w:r w:rsidRPr="00BE41B2">
        <w:rPr>
          <w:rStyle w:val="Hyperlink3"/>
          <w:lang w:val="sk-SK"/>
        </w:rPr>
        <w:t>Kysilka</w:t>
      </w:r>
      <w:proofErr w:type="spellEnd"/>
      <w:r w:rsidRPr="00BE41B2">
        <w:rPr>
          <w:rStyle w:val="Hyperlink3"/>
          <w:lang w:val="sk-SK"/>
        </w:rPr>
        <w:t>, kysilka@klimakom.cz, 00420 605 587</w:t>
      </w:r>
      <w:r w:rsidR="00610984" w:rsidRPr="00BE41B2">
        <w:rPr>
          <w:rStyle w:val="Hyperlink3"/>
          <w:lang w:val="sk-SK"/>
        </w:rPr>
        <w:t> </w:t>
      </w:r>
      <w:r w:rsidRPr="00BE41B2">
        <w:rPr>
          <w:rStyle w:val="Hyperlink3"/>
          <w:lang w:val="sk-SK"/>
        </w:rPr>
        <w:t>005</w:t>
      </w:r>
      <w:r w:rsidR="00610984" w:rsidRPr="00BE41B2">
        <w:rPr>
          <w:rStyle w:val="Hyperlink3"/>
          <w:lang w:val="sk-SK"/>
        </w:rPr>
        <w:t xml:space="preserve">. </w:t>
      </w:r>
      <w:r w:rsidR="00657705" w:rsidRPr="00BE41B2">
        <w:rPr>
          <w:rStyle w:val="Hyperlink3"/>
          <w:lang w:val="sk-SK"/>
        </w:rPr>
        <w:t>Autorizácie</w:t>
      </w:r>
      <w:r w:rsidR="00610984" w:rsidRPr="00BE41B2">
        <w:rPr>
          <w:rStyle w:val="Hyperlink3"/>
          <w:lang w:val="sk-SK"/>
        </w:rPr>
        <w:t xml:space="preserve"> Ing. </w:t>
      </w:r>
      <w:proofErr w:type="spellStart"/>
      <w:r w:rsidR="00610984" w:rsidRPr="00BE41B2">
        <w:rPr>
          <w:rStyle w:val="Hyperlink3"/>
          <w:lang w:val="sk-SK"/>
        </w:rPr>
        <w:t>Josef</w:t>
      </w:r>
      <w:proofErr w:type="spellEnd"/>
      <w:r w:rsidR="00610984" w:rsidRPr="00BE41B2">
        <w:rPr>
          <w:rStyle w:val="Hyperlink3"/>
          <w:lang w:val="sk-SK"/>
        </w:rPr>
        <w:t xml:space="preserve"> </w:t>
      </w:r>
      <w:proofErr w:type="spellStart"/>
      <w:r w:rsidR="00610984" w:rsidRPr="00BE41B2">
        <w:rPr>
          <w:rStyle w:val="Hyperlink3"/>
          <w:lang w:val="sk-SK"/>
        </w:rPr>
        <w:t>Bahr</w:t>
      </w:r>
      <w:proofErr w:type="spellEnd"/>
      <w:r w:rsidR="00610984" w:rsidRPr="00BE41B2">
        <w:rPr>
          <w:rStyle w:val="Hyperlink3"/>
          <w:lang w:val="sk-SK"/>
        </w:rPr>
        <w:t xml:space="preserve">, </w:t>
      </w:r>
      <w:proofErr w:type="spellStart"/>
      <w:r w:rsidR="00610984" w:rsidRPr="00BE41B2">
        <w:rPr>
          <w:rStyle w:val="Hyperlink3"/>
          <w:lang w:val="sk-SK"/>
        </w:rPr>
        <w:t>Ph.D</w:t>
      </w:r>
      <w:proofErr w:type="spellEnd"/>
      <w:r w:rsidR="00610984" w:rsidRPr="00BE41B2">
        <w:rPr>
          <w:rStyle w:val="Hyperlink3"/>
          <w:lang w:val="sk-SK"/>
        </w:rPr>
        <w:t>. (autorizovaný inžinier SKSI 5188, autorizovaný inžinier ČKAIT</w:t>
      </w:r>
      <w:r w:rsidR="00610984" w:rsidRPr="00BE41B2">
        <w:rPr>
          <w:lang w:val="sk-SK"/>
        </w:rPr>
        <w:t xml:space="preserve"> </w:t>
      </w:r>
      <w:r w:rsidR="00610984" w:rsidRPr="00BE41B2">
        <w:rPr>
          <w:rStyle w:val="Hyperlink3"/>
          <w:lang w:val="sk-SK"/>
        </w:rPr>
        <w:t>1003855)</w:t>
      </w:r>
      <w:r w:rsidR="00051404" w:rsidRPr="00BE41B2">
        <w:rPr>
          <w:rStyle w:val="Hyperlink3"/>
          <w:lang w:val="sk-SK"/>
        </w:rPr>
        <w:t>.</w:t>
      </w:r>
    </w:p>
    <w:p w14:paraId="33EAB97B" w14:textId="24D610B2" w:rsidR="00783A76" w:rsidRPr="00BE41B2" w:rsidRDefault="00783A76" w:rsidP="00BE41B2">
      <w:pPr>
        <w:jc w:val="left"/>
        <w:rPr>
          <w:rStyle w:val="Hyperlink3"/>
          <w:lang w:val="sk-SK"/>
        </w:rPr>
      </w:pPr>
      <w:r w:rsidRPr="00BE41B2">
        <w:rPr>
          <w:rStyle w:val="Hyperlink3"/>
          <w:lang w:val="sk-SK"/>
        </w:rPr>
        <w:t>ELI Silnoprúdov</w:t>
      </w:r>
      <w:r w:rsidRPr="00BE41B2">
        <w:rPr>
          <w:rStyle w:val="dn"/>
          <w:lang w:val="sk-SK"/>
        </w:rPr>
        <w:t xml:space="preserve">é </w:t>
      </w:r>
      <w:r w:rsidRPr="00BE41B2">
        <w:rPr>
          <w:rStyle w:val="Hyperlink3"/>
          <w:lang w:val="sk-SK"/>
        </w:rPr>
        <w:t>a slaboprúdov</w:t>
      </w:r>
      <w:r w:rsidRPr="00BE41B2">
        <w:rPr>
          <w:rStyle w:val="dn"/>
          <w:lang w:val="sk-SK"/>
        </w:rPr>
        <w:t xml:space="preserve">é </w:t>
      </w:r>
      <w:r w:rsidRPr="00BE41B2">
        <w:rPr>
          <w:rStyle w:val="Hyperlink3"/>
          <w:lang w:val="sk-SK"/>
        </w:rPr>
        <w:t>rozvody</w:t>
      </w:r>
      <w:r w:rsidR="00610984" w:rsidRPr="00BE41B2">
        <w:rPr>
          <w:rStyle w:val="Hyperlink3"/>
          <w:lang w:val="sk-SK"/>
        </w:rPr>
        <w:t>:</w:t>
      </w:r>
      <w:r w:rsidR="00A61D7A" w:rsidRPr="00BE41B2">
        <w:rPr>
          <w:rStyle w:val="Hyperlink3"/>
          <w:lang w:val="sk-SK"/>
        </w:rPr>
        <w:t xml:space="preserve"> </w:t>
      </w:r>
      <w:proofErr w:type="spellStart"/>
      <w:r w:rsidR="00A61D7A" w:rsidRPr="00BE41B2">
        <w:rPr>
          <w:rStyle w:val="Hyperlink3"/>
          <w:lang w:val="sk-SK"/>
        </w:rPr>
        <w:t>PaRELI</w:t>
      </w:r>
      <w:proofErr w:type="spellEnd"/>
      <w:r w:rsidR="00A61D7A" w:rsidRPr="00BE41B2">
        <w:rPr>
          <w:rStyle w:val="Hyperlink3"/>
          <w:lang w:val="sk-SK"/>
        </w:rPr>
        <w:t xml:space="preserve">, </w:t>
      </w:r>
      <w:proofErr w:type="spellStart"/>
      <w:r w:rsidR="00A61D7A" w:rsidRPr="00BE41B2">
        <w:rPr>
          <w:rStyle w:val="Hyperlink3"/>
          <w:lang w:val="sk-SK"/>
        </w:rPr>
        <w:t>s.r.o</w:t>
      </w:r>
      <w:proofErr w:type="spellEnd"/>
      <w:r w:rsidR="00A61D7A" w:rsidRPr="00BE41B2">
        <w:rPr>
          <w:rStyle w:val="Hyperlink3"/>
          <w:lang w:val="sk-SK"/>
        </w:rPr>
        <w:t xml:space="preserve">. Ing. Tomáš </w:t>
      </w:r>
      <w:proofErr w:type="spellStart"/>
      <w:r w:rsidR="00A61D7A" w:rsidRPr="00BE41B2">
        <w:rPr>
          <w:rStyle w:val="Hyperlink3"/>
          <w:lang w:val="sk-SK"/>
        </w:rPr>
        <w:t>Gyurkovics</w:t>
      </w:r>
      <w:proofErr w:type="spellEnd"/>
      <w:r w:rsidR="00A61D7A" w:rsidRPr="00BE41B2">
        <w:rPr>
          <w:rStyle w:val="Hyperlink3"/>
          <w:lang w:val="sk-SK"/>
        </w:rPr>
        <w:t xml:space="preserve">, </w:t>
      </w:r>
      <w:r w:rsidR="0083352A" w:rsidRPr="00BE41B2">
        <w:rPr>
          <w:rStyle w:val="Hyperlink3"/>
          <w:lang w:val="sk-SK"/>
        </w:rPr>
        <w:t xml:space="preserve">Ing. Marcel Gajdoš, </w:t>
      </w:r>
      <w:r w:rsidR="00EB26AA" w:rsidRPr="00BE41B2">
        <w:rPr>
          <w:rStyle w:val="Hyperlink3"/>
          <w:lang w:val="sk-SK"/>
        </w:rPr>
        <w:t xml:space="preserve">Ing. Peter </w:t>
      </w:r>
      <w:proofErr w:type="spellStart"/>
      <w:r w:rsidR="00EB26AA" w:rsidRPr="00BE41B2">
        <w:rPr>
          <w:rStyle w:val="Hyperlink3"/>
          <w:lang w:val="sk-SK"/>
        </w:rPr>
        <w:t>Jašš</w:t>
      </w:r>
      <w:proofErr w:type="spellEnd"/>
      <w:r w:rsidRPr="00BE41B2">
        <w:rPr>
          <w:rStyle w:val="Hyperlink3"/>
          <w:lang w:val="sk-SK"/>
        </w:rPr>
        <w:t xml:space="preserve">, </w:t>
      </w:r>
      <w:hyperlink r:id="rId23" w:history="1">
        <w:r w:rsidR="00EB26AA" w:rsidRPr="00BE41B2">
          <w:rPr>
            <w:rStyle w:val="Hyperlink1"/>
            <w:color w:val="auto"/>
            <w:lang w:val="sk-SK"/>
          </w:rPr>
          <w:t>jass@pareli.sk</w:t>
        </w:r>
      </w:hyperlink>
      <w:r w:rsidR="00EB26AA" w:rsidRPr="00BE41B2">
        <w:rPr>
          <w:rStyle w:val="Hyperlink3"/>
          <w:lang w:val="sk-SK"/>
        </w:rPr>
        <w:t>, 00421 911 400</w:t>
      </w:r>
      <w:r w:rsidR="0083352A" w:rsidRPr="00BE41B2">
        <w:rPr>
          <w:rStyle w:val="Hyperlink3"/>
          <w:lang w:val="sk-SK"/>
        </w:rPr>
        <w:t> </w:t>
      </w:r>
      <w:r w:rsidR="00EB26AA" w:rsidRPr="00BE41B2">
        <w:rPr>
          <w:rStyle w:val="Hyperlink3"/>
          <w:lang w:val="sk-SK"/>
        </w:rPr>
        <w:t>429</w:t>
      </w:r>
      <w:r w:rsidR="0083352A" w:rsidRPr="00BE41B2">
        <w:rPr>
          <w:rStyle w:val="Hyperlink3"/>
          <w:lang w:val="sk-SK"/>
        </w:rPr>
        <w:t xml:space="preserve">. </w:t>
      </w:r>
      <w:proofErr w:type="spellStart"/>
      <w:r w:rsidR="0083352A" w:rsidRPr="00BE41B2">
        <w:rPr>
          <w:rStyle w:val="Hyperlink3"/>
          <w:lang w:val="sk-SK"/>
        </w:rPr>
        <w:t>Autorizace</w:t>
      </w:r>
      <w:proofErr w:type="spellEnd"/>
      <w:r w:rsidR="0083352A" w:rsidRPr="00BE41B2">
        <w:rPr>
          <w:rStyle w:val="Hyperlink3"/>
          <w:lang w:val="sk-SK"/>
        </w:rPr>
        <w:t xml:space="preserve"> Ing. </w:t>
      </w:r>
      <w:r w:rsidR="006D5D20" w:rsidRPr="00BE41B2">
        <w:rPr>
          <w:rStyle w:val="Hyperlink3"/>
          <w:lang w:val="sk-SK"/>
        </w:rPr>
        <w:t xml:space="preserve">Peter </w:t>
      </w:r>
      <w:proofErr w:type="spellStart"/>
      <w:r w:rsidR="006D5D20" w:rsidRPr="00BE41B2">
        <w:rPr>
          <w:rStyle w:val="Hyperlink3"/>
          <w:lang w:val="sk-SK"/>
        </w:rPr>
        <w:t>Holko</w:t>
      </w:r>
      <w:proofErr w:type="spellEnd"/>
      <w:r w:rsidR="006D5D20" w:rsidRPr="00BE41B2">
        <w:rPr>
          <w:rStyle w:val="Hyperlink3"/>
          <w:lang w:val="sk-SK"/>
        </w:rPr>
        <w:t xml:space="preserve"> (autorizovaný inžinier SKSI 3885).</w:t>
      </w:r>
    </w:p>
    <w:p w14:paraId="303F01A5" w14:textId="0A05F608" w:rsidR="00783A76" w:rsidRPr="00BE41B2" w:rsidRDefault="00783A76" w:rsidP="00BE41B2">
      <w:pPr>
        <w:jc w:val="left"/>
        <w:rPr>
          <w:rStyle w:val="Hyperlink3"/>
          <w:lang w:val="sk-SK"/>
        </w:rPr>
      </w:pPr>
      <w:r w:rsidRPr="00BE41B2">
        <w:rPr>
          <w:rStyle w:val="Hyperlink3"/>
          <w:lang w:val="sk-SK"/>
        </w:rPr>
        <w:t>EHB Energetick</w:t>
      </w:r>
      <w:r w:rsidRPr="00BE41B2">
        <w:rPr>
          <w:rStyle w:val="dn"/>
          <w:lang w:val="sk-SK"/>
        </w:rPr>
        <w:t xml:space="preserve">é </w:t>
      </w:r>
      <w:r w:rsidRPr="00BE41B2">
        <w:rPr>
          <w:rStyle w:val="Hyperlink3"/>
          <w:lang w:val="sk-SK"/>
        </w:rPr>
        <w:t xml:space="preserve">hodnotenie budov: </w:t>
      </w:r>
      <w:r w:rsidR="0083352A" w:rsidRPr="00BE41B2">
        <w:rPr>
          <w:rStyle w:val="Hyperlink3"/>
          <w:lang w:val="sk-SK"/>
        </w:rPr>
        <w:t xml:space="preserve">OON Design </w:t>
      </w:r>
      <w:proofErr w:type="spellStart"/>
      <w:r w:rsidR="0083352A" w:rsidRPr="00BE41B2">
        <w:rPr>
          <w:rStyle w:val="Hyperlink3"/>
          <w:lang w:val="sk-SK"/>
        </w:rPr>
        <w:t>s.r.o</w:t>
      </w:r>
      <w:proofErr w:type="spellEnd"/>
      <w:r w:rsidR="0083352A" w:rsidRPr="00BE41B2">
        <w:rPr>
          <w:rStyle w:val="Hyperlink3"/>
          <w:lang w:val="sk-SK"/>
        </w:rPr>
        <w:t>.,</w:t>
      </w:r>
      <w:r w:rsidRPr="00BE41B2">
        <w:rPr>
          <w:rStyle w:val="Hyperlink3"/>
          <w:lang w:val="sk-SK"/>
        </w:rPr>
        <w:t xml:space="preserve"> Anton Pitoňák, </w:t>
      </w:r>
      <w:proofErr w:type="spellStart"/>
      <w:r w:rsidRPr="00BE41B2">
        <w:rPr>
          <w:rStyle w:val="Hyperlink3"/>
          <w:lang w:val="sk-SK"/>
        </w:rPr>
        <w:t>Ph.D</w:t>
      </w:r>
      <w:proofErr w:type="spellEnd"/>
      <w:r w:rsidRPr="00BE41B2">
        <w:rPr>
          <w:rStyle w:val="Hyperlink3"/>
          <w:lang w:val="sk-SK"/>
        </w:rPr>
        <w:t xml:space="preserve">., </w:t>
      </w:r>
      <w:hyperlink r:id="rId24" w:history="1">
        <w:r w:rsidRPr="00BE41B2">
          <w:rPr>
            <w:rStyle w:val="Hyperlink4"/>
            <w:color w:val="auto"/>
            <w:lang w:val="sk-SK"/>
          </w:rPr>
          <w:t>pitonak@oondesign.sk</w:t>
        </w:r>
      </w:hyperlink>
      <w:r w:rsidRPr="00BE41B2">
        <w:rPr>
          <w:rStyle w:val="Hyperlink3"/>
          <w:lang w:val="sk-SK"/>
        </w:rPr>
        <w:t xml:space="preserve"> , 00421 949 466</w:t>
      </w:r>
      <w:r w:rsidR="0083352A" w:rsidRPr="00BE41B2">
        <w:rPr>
          <w:rStyle w:val="Hyperlink3"/>
          <w:lang w:val="sk-SK"/>
        </w:rPr>
        <w:t> </w:t>
      </w:r>
      <w:r w:rsidRPr="00BE41B2">
        <w:rPr>
          <w:rStyle w:val="Hyperlink3"/>
          <w:lang w:val="sk-SK"/>
        </w:rPr>
        <w:t>431</w:t>
      </w:r>
      <w:r w:rsidR="0083352A" w:rsidRPr="00BE41B2">
        <w:rPr>
          <w:rStyle w:val="Hyperlink3"/>
          <w:lang w:val="sk-SK"/>
        </w:rPr>
        <w:t xml:space="preserve">. </w:t>
      </w:r>
      <w:proofErr w:type="spellStart"/>
      <w:r w:rsidR="0083352A" w:rsidRPr="00BE41B2">
        <w:rPr>
          <w:rStyle w:val="Hyperlink3"/>
          <w:lang w:val="sk-SK"/>
        </w:rPr>
        <w:t>Autorizace</w:t>
      </w:r>
      <w:proofErr w:type="spellEnd"/>
      <w:r w:rsidR="0083352A" w:rsidRPr="00BE41B2">
        <w:rPr>
          <w:rStyle w:val="Hyperlink3"/>
          <w:lang w:val="sk-SK"/>
        </w:rPr>
        <w:t xml:space="preserve"> Ing. Marek </w:t>
      </w:r>
      <w:proofErr w:type="spellStart"/>
      <w:r w:rsidR="0083352A" w:rsidRPr="00BE41B2">
        <w:rPr>
          <w:rStyle w:val="Hyperlink3"/>
          <w:lang w:val="sk-SK"/>
        </w:rPr>
        <w:t>Kušnír</w:t>
      </w:r>
      <w:proofErr w:type="spellEnd"/>
      <w:r w:rsidR="0083352A" w:rsidRPr="00BE41B2">
        <w:rPr>
          <w:rStyle w:val="Hyperlink3"/>
          <w:lang w:val="sk-SK"/>
        </w:rPr>
        <w:t xml:space="preserve">, </w:t>
      </w:r>
      <w:proofErr w:type="spellStart"/>
      <w:r w:rsidR="0083352A" w:rsidRPr="00BE41B2">
        <w:rPr>
          <w:rStyle w:val="Hyperlink3"/>
          <w:lang w:val="sk-SK"/>
        </w:rPr>
        <w:t>Ph.D</w:t>
      </w:r>
      <w:proofErr w:type="spellEnd"/>
      <w:r w:rsidR="0083352A" w:rsidRPr="00BE41B2">
        <w:rPr>
          <w:rStyle w:val="Hyperlink3"/>
          <w:lang w:val="sk-SK"/>
        </w:rPr>
        <w:t xml:space="preserve">. (autorizovaný inžinier SKSI </w:t>
      </w:r>
      <w:r w:rsidR="00A37F28" w:rsidRPr="00BE41B2">
        <w:rPr>
          <w:rStyle w:val="Hyperlink3"/>
          <w:lang w:val="sk-SK"/>
        </w:rPr>
        <w:t>7054, energetická hospodárnosť budov SKSI 367</w:t>
      </w:r>
      <w:r w:rsidR="0083352A" w:rsidRPr="00BE41B2">
        <w:rPr>
          <w:rStyle w:val="Hyperlink3"/>
          <w:lang w:val="sk-SK"/>
        </w:rPr>
        <w:t>).</w:t>
      </w:r>
    </w:p>
    <w:p w14:paraId="05161B1F" w14:textId="37F76DD5" w:rsidR="006D5D20" w:rsidRPr="00BE41B2" w:rsidRDefault="006D5D20" w:rsidP="006D5D20">
      <w:pPr>
        <w:jc w:val="left"/>
        <w:rPr>
          <w:rStyle w:val="Hyperlink3"/>
          <w:lang w:val="sk-SK"/>
        </w:rPr>
      </w:pPr>
      <w:r w:rsidRPr="00BE41B2">
        <w:rPr>
          <w:lang w:val="sk-SK"/>
        </w:rPr>
        <w:t xml:space="preserve">CO Civilná ochrana: </w:t>
      </w:r>
      <w:proofErr w:type="spellStart"/>
      <w:r w:rsidR="00D17A3A" w:rsidRPr="00BE41B2">
        <w:rPr>
          <w:rStyle w:val="dn"/>
          <w:lang w:val="sk-SK"/>
        </w:rPr>
        <w:t>Obermeyer</w:t>
      </w:r>
      <w:proofErr w:type="spellEnd"/>
      <w:r w:rsidR="00D17A3A" w:rsidRPr="00BE41B2">
        <w:rPr>
          <w:rStyle w:val="dn"/>
          <w:lang w:val="sk-SK"/>
        </w:rPr>
        <w:t xml:space="preserve"> </w:t>
      </w:r>
      <w:proofErr w:type="spellStart"/>
      <w:r w:rsidR="00D17A3A" w:rsidRPr="00BE41B2">
        <w:rPr>
          <w:rStyle w:val="dn"/>
          <w:lang w:val="sk-SK"/>
        </w:rPr>
        <w:t>Helika</w:t>
      </w:r>
      <w:proofErr w:type="spellEnd"/>
      <w:r w:rsidR="00D17A3A" w:rsidRPr="00BE41B2">
        <w:rPr>
          <w:rStyle w:val="dn"/>
          <w:lang w:val="sk-SK"/>
        </w:rPr>
        <w:t xml:space="preserve"> </w:t>
      </w:r>
      <w:proofErr w:type="spellStart"/>
      <w:r w:rsidR="00D17A3A" w:rsidRPr="00BE41B2">
        <w:rPr>
          <w:rStyle w:val="dn"/>
          <w:lang w:val="sk-SK"/>
        </w:rPr>
        <w:t>s.r.o</w:t>
      </w:r>
      <w:proofErr w:type="spellEnd"/>
      <w:r w:rsidR="00D17A3A" w:rsidRPr="00BE41B2">
        <w:rPr>
          <w:rStyle w:val="dn"/>
          <w:lang w:val="sk-SK"/>
        </w:rPr>
        <w:t xml:space="preserve">., </w:t>
      </w:r>
      <w:r w:rsidRPr="00BE41B2">
        <w:rPr>
          <w:rStyle w:val="dn"/>
          <w:lang w:val="sk-SK"/>
        </w:rPr>
        <w:t xml:space="preserve">Štefan </w:t>
      </w:r>
      <w:proofErr w:type="spellStart"/>
      <w:r w:rsidRPr="00BE41B2">
        <w:rPr>
          <w:rStyle w:val="dn"/>
          <w:lang w:val="sk-SK"/>
        </w:rPr>
        <w:t>Švingál</w:t>
      </w:r>
      <w:proofErr w:type="spellEnd"/>
      <w:r w:rsidR="00D17A3A" w:rsidRPr="00BE41B2">
        <w:rPr>
          <w:rStyle w:val="dn"/>
          <w:lang w:val="sk-SK"/>
        </w:rPr>
        <w:t>.</w:t>
      </w:r>
    </w:p>
    <w:p w14:paraId="1B3C39C9" w14:textId="0F33220C" w:rsidR="00657705" w:rsidRPr="00BE41B2" w:rsidRDefault="00657705" w:rsidP="00610984">
      <w:pPr>
        <w:jc w:val="left"/>
        <w:rPr>
          <w:lang w:val="sk-SK"/>
        </w:rPr>
      </w:pPr>
      <w:r w:rsidRPr="00BE41B2">
        <w:rPr>
          <w:rStyle w:val="Hyperlink3"/>
          <w:lang w:val="sk-SK"/>
        </w:rPr>
        <w:t xml:space="preserve">POV Projekt organizácie výstavby: </w:t>
      </w:r>
      <w:proofErr w:type="spellStart"/>
      <w:r w:rsidRPr="00BE41B2">
        <w:rPr>
          <w:rStyle w:val="dn"/>
          <w:lang w:val="sk-SK"/>
        </w:rPr>
        <w:t>Obermeyer</w:t>
      </w:r>
      <w:proofErr w:type="spellEnd"/>
      <w:r w:rsidRPr="00BE41B2">
        <w:rPr>
          <w:rStyle w:val="dn"/>
          <w:lang w:val="sk-SK"/>
        </w:rPr>
        <w:t xml:space="preserve"> </w:t>
      </w:r>
      <w:proofErr w:type="spellStart"/>
      <w:r w:rsidRPr="00BE41B2">
        <w:rPr>
          <w:rStyle w:val="dn"/>
          <w:lang w:val="sk-SK"/>
        </w:rPr>
        <w:t>Helika</w:t>
      </w:r>
      <w:proofErr w:type="spellEnd"/>
      <w:r w:rsidRPr="00BE41B2">
        <w:rPr>
          <w:rStyle w:val="dn"/>
          <w:lang w:val="sk-SK"/>
        </w:rPr>
        <w:t xml:space="preserve"> </w:t>
      </w:r>
      <w:proofErr w:type="spellStart"/>
      <w:r w:rsidRPr="00BE41B2">
        <w:rPr>
          <w:rStyle w:val="dn"/>
          <w:lang w:val="sk-SK"/>
        </w:rPr>
        <w:t>s.r.o</w:t>
      </w:r>
      <w:proofErr w:type="spellEnd"/>
      <w:r w:rsidRPr="00BE41B2">
        <w:rPr>
          <w:rStyle w:val="dn"/>
          <w:lang w:val="sk-SK"/>
        </w:rPr>
        <w:t xml:space="preserve">., Ing. Zuzana Kuchtová, </w:t>
      </w:r>
      <w:r w:rsidRPr="00BE41B2">
        <w:rPr>
          <w:lang w:val="sk-SK"/>
        </w:rPr>
        <w:t xml:space="preserve">autorizovaná inžinierka SKSI 6763, </w:t>
      </w:r>
      <w:hyperlink r:id="rId25" w:history="1">
        <w:r w:rsidRPr="00BE41B2">
          <w:rPr>
            <w:rStyle w:val="Hypertextovodkaz"/>
            <w:lang w:val="sk-SK"/>
          </w:rPr>
          <w:t>Zuzana.Kuchtova@obermeyer.sk</w:t>
        </w:r>
      </w:hyperlink>
      <w:r w:rsidRPr="00BE41B2">
        <w:rPr>
          <w:lang w:val="sk-SK"/>
        </w:rPr>
        <w:t>, 00421 905 543 295. Autorizácie Ing. Vladimír Valent (autorizovaný inžinier SKSI 5868).</w:t>
      </w:r>
    </w:p>
    <w:p w14:paraId="16F30191" w14:textId="77777777" w:rsidR="00983211" w:rsidRPr="00BE41B2" w:rsidRDefault="00983211" w:rsidP="0021444D">
      <w:pPr>
        <w:pStyle w:val="Bezmezer"/>
        <w:rPr>
          <w:rStyle w:val="Hyperlink3"/>
        </w:rPr>
      </w:pPr>
    </w:p>
    <w:p w14:paraId="038FD2F3" w14:textId="5703CEB0" w:rsidR="00983211" w:rsidRPr="00BE41B2" w:rsidRDefault="00000000" w:rsidP="0021444D">
      <w:pPr>
        <w:pStyle w:val="Nadpis2"/>
        <w:rPr>
          <w:color w:val="auto"/>
        </w:rPr>
      </w:pPr>
      <w:bookmarkStart w:id="15" w:name="_Toc8"/>
      <w:bookmarkStart w:id="16" w:name="_Toc189048318"/>
      <w:r w:rsidRPr="00BE41B2">
        <w:rPr>
          <w:rStyle w:val="dn"/>
          <w:color w:val="auto"/>
        </w:rPr>
        <w:t>Pou</w:t>
      </w:r>
      <w:r w:rsidRPr="00BE41B2">
        <w:rPr>
          <w:rStyle w:val="Hyperlink3"/>
          <w:color w:val="auto"/>
        </w:rPr>
        <w:t>žit</w:t>
      </w:r>
      <w:r w:rsidRPr="00BE41B2">
        <w:rPr>
          <w:rStyle w:val="dn"/>
          <w:color w:val="auto"/>
        </w:rPr>
        <w:t xml:space="preserve">é </w:t>
      </w:r>
      <w:r w:rsidRPr="00BE41B2">
        <w:rPr>
          <w:rStyle w:val="Hyperlink3"/>
          <w:color w:val="auto"/>
        </w:rPr>
        <w:t>podklady:</w:t>
      </w:r>
      <w:bookmarkEnd w:id="15"/>
      <w:bookmarkEnd w:id="16"/>
    </w:p>
    <w:p w14:paraId="3F9C5B64" w14:textId="77777777" w:rsidR="00983211" w:rsidRPr="00BE41B2" w:rsidRDefault="00000000" w:rsidP="0021444D">
      <w:pPr>
        <w:pStyle w:val="Nadpis3"/>
        <w:rPr>
          <w:color w:val="auto"/>
        </w:rPr>
      </w:pPr>
      <w:bookmarkStart w:id="17" w:name="_Toc9"/>
      <w:bookmarkStart w:id="18" w:name="_Toc189048319"/>
      <w:r w:rsidRPr="00BE41B2">
        <w:rPr>
          <w:rStyle w:val="Hyperlink3"/>
          <w:color w:val="auto"/>
        </w:rPr>
        <w:t>Štú</w:t>
      </w:r>
      <w:r w:rsidRPr="00BE41B2">
        <w:rPr>
          <w:rStyle w:val="dn"/>
          <w:color w:val="auto"/>
        </w:rPr>
        <w:t>die:</w:t>
      </w:r>
      <w:bookmarkEnd w:id="17"/>
      <w:bookmarkEnd w:id="18"/>
    </w:p>
    <w:p w14:paraId="6C6ADE1F" w14:textId="77777777" w:rsidR="00983211" w:rsidRPr="00BE41B2" w:rsidRDefault="00000000" w:rsidP="0021444D">
      <w:pPr>
        <w:pStyle w:val="Bezmezer"/>
      </w:pPr>
      <w:r w:rsidRPr="00BE41B2">
        <w:rPr>
          <w:rStyle w:val="Hyperlink3"/>
        </w:rPr>
        <w:t>-</w:t>
      </w:r>
      <w:r w:rsidRPr="00BE41B2">
        <w:rPr>
          <w:rStyle w:val="Hyperlink3"/>
        </w:rPr>
        <w:tab/>
        <w:t>BST Bytový súbor Terchovská – architektonická štú</w:t>
      </w:r>
      <w:r w:rsidRPr="00BE41B2">
        <w:rPr>
          <w:rStyle w:val="dn"/>
        </w:rPr>
        <w:t xml:space="preserve">die, </w:t>
      </w:r>
      <w:proofErr w:type="spellStart"/>
      <w:r w:rsidRPr="00BE41B2">
        <w:rPr>
          <w:rStyle w:val="dn"/>
        </w:rPr>
        <w:t>The</w:t>
      </w:r>
      <w:r w:rsidRPr="00BE41B2">
        <w:rPr>
          <w:rStyle w:val="dn"/>
          <w:b/>
          <w:bCs/>
        </w:rPr>
        <w:t>Büro</w:t>
      </w:r>
      <w:proofErr w:type="spellEnd"/>
      <w:r w:rsidRPr="00BE41B2">
        <w:rPr>
          <w:rStyle w:val="dn"/>
          <w:b/>
          <w:bCs/>
        </w:rPr>
        <w:t>,</w:t>
      </w:r>
      <w:r w:rsidRPr="00BE41B2">
        <w:rPr>
          <w:rStyle w:val="dn"/>
        </w:rPr>
        <w:t xml:space="preserve"> </w:t>
      </w:r>
      <w:proofErr w:type="spellStart"/>
      <w:r w:rsidRPr="00BE41B2">
        <w:rPr>
          <w:rStyle w:val="dn"/>
        </w:rPr>
        <w:t>s.r.o</w:t>
      </w:r>
      <w:proofErr w:type="spellEnd"/>
      <w:r w:rsidRPr="00BE41B2">
        <w:rPr>
          <w:rStyle w:val="dn"/>
        </w:rPr>
        <w:t>., 05/2021</w:t>
      </w:r>
    </w:p>
    <w:p w14:paraId="5AD84073" w14:textId="77777777" w:rsidR="00983211" w:rsidRPr="00BE41B2" w:rsidRDefault="00000000" w:rsidP="0021444D">
      <w:pPr>
        <w:pStyle w:val="Bezmezer"/>
      </w:pPr>
      <w:r w:rsidRPr="00BE41B2">
        <w:rPr>
          <w:rStyle w:val="Hyperlink3"/>
        </w:rPr>
        <w:t>-</w:t>
      </w:r>
      <w:r w:rsidRPr="00BE41B2">
        <w:rPr>
          <w:rStyle w:val="Hyperlink3"/>
        </w:rPr>
        <w:tab/>
      </w:r>
      <w:proofErr w:type="spellStart"/>
      <w:r w:rsidRPr="00BE41B2">
        <w:rPr>
          <w:rStyle w:val="Hyperlink3"/>
        </w:rPr>
        <w:t>Technicko</w:t>
      </w:r>
      <w:proofErr w:type="spellEnd"/>
      <w:r w:rsidRPr="00BE41B2">
        <w:rPr>
          <w:rStyle w:val="Hyperlink3"/>
        </w:rPr>
        <w:t xml:space="preserve"> ekonomická analýza zdroje </w:t>
      </w:r>
      <w:proofErr w:type="spellStart"/>
      <w:r w:rsidRPr="00BE41B2">
        <w:rPr>
          <w:rStyle w:val="Hyperlink3"/>
        </w:rPr>
        <w:t>vytápění</w:t>
      </w:r>
      <w:proofErr w:type="spellEnd"/>
      <w:r w:rsidRPr="00BE41B2">
        <w:rPr>
          <w:rStyle w:val="Hyperlink3"/>
        </w:rPr>
        <w:t xml:space="preserve"> - Klima –</w:t>
      </w:r>
      <w:r w:rsidRPr="00BE41B2">
        <w:rPr>
          <w:rStyle w:val="dn"/>
        </w:rPr>
        <w:t xml:space="preserve">Teplo </w:t>
      </w:r>
      <w:proofErr w:type="spellStart"/>
      <w:r w:rsidRPr="00BE41B2">
        <w:rPr>
          <w:rStyle w:val="dn"/>
        </w:rPr>
        <w:t>designing,s.r.o</w:t>
      </w:r>
      <w:proofErr w:type="spellEnd"/>
      <w:r w:rsidRPr="00BE41B2">
        <w:rPr>
          <w:rStyle w:val="dn"/>
        </w:rPr>
        <w:t>. 09/2020</w:t>
      </w:r>
    </w:p>
    <w:p w14:paraId="352D58EA" w14:textId="77777777" w:rsidR="00983211" w:rsidRPr="00BE41B2" w:rsidRDefault="00000000" w:rsidP="0021444D">
      <w:pPr>
        <w:pStyle w:val="Bezmezer"/>
      </w:pPr>
      <w:r w:rsidRPr="00BE41B2">
        <w:rPr>
          <w:rStyle w:val="Hyperlink3"/>
        </w:rPr>
        <w:t>-</w:t>
      </w:r>
      <w:r w:rsidRPr="00BE41B2">
        <w:rPr>
          <w:rStyle w:val="Hyperlink3"/>
        </w:rPr>
        <w:tab/>
      </w:r>
      <w:proofErr w:type="spellStart"/>
      <w:r w:rsidRPr="00BE41B2">
        <w:rPr>
          <w:rStyle w:val="Hyperlink3"/>
        </w:rPr>
        <w:t>Konstrukční</w:t>
      </w:r>
      <w:proofErr w:type="spellEnd"/>
      <w:r w:rsidRPr="00BE41B2">
        <w:rPr>
          <w:rStyle w:val="Hyperlink3"/>
        </w:rPr>
        <w:t xml:space="preserve"> analý</w:t>
      </w:r>
      <w:r w:rsidRPr="00BE41B2">
        <w:rPr>
          <w:rStyle w:val="dn"/>
        </w:rPr>
        <w:t xml:space="preserve">za variant- GV NOC plus, </w:t>
      </w:r>
      <w:proofErr w:type="spellStart"/>
      <w:r w:rsidRPr="00BE41B2">
        <w:rPr>
          <w:rStyle w:val="dn"/>
        </w:rPr>
        <w:t>s.r.o</w:t>
      </w:r>
      <w:proofErr w:type="spellEnd"/>
      <w:r w:rsidRPr="00BE41B2">
        <w:rPr>
          <w:rStyle w:val="dn"/>
        </w:rPr>
        <w:t>., 02 / 2021</w:t>
      </w:r>
    </w:p>
    <w:p w14:paraId="27B8DA62" w14:textId="77777777" w:rsidR="00983211" w:rsidRPr="00BE41B2" w:rsidRDefault="00000000" w:rsidP="0021444D">
      <w:pPr>
        <w:pStyle w:val="Bezmezer"/>
      </w:pPr>
      <w:r w:rsidRPr="00BE41B2">
        <w:rPr>
          <w:rStyle w:val="Hyperlink3"/>
        </w:rPr>
        <w:t>-</w:t>
      </w:r>
      <w:r w:rsidRPr="00BE41B2">
        <w:rPr>
          <w:rStyle w:val="Hyperlink3"/>
        </w:rPr>
        <w:tab/>
        <w:t xml:space="preserve">Imisno-prenosová štúdia - Bytový súbor Terchovská, Bratislava, </w:t>
      </w:r>
      <w:proofErr w:type="spellStart"/>
      <w:r w:rsidRPr="00BE41B2">
        <w:rPr>
          <w:rStyle w:val="Hyperlink3"/>
        </w:rPr>
        <w:t>Valeron</w:t>
      </w:r>
      <w:proofErr w:type="spellEnd"/>
      <w:r w:rsidRPr="00BE41B2">
        <w:rPr>
          <w:rStyle w:val="Hyperlink3"/>
        </w:rPr>
        <w:t xml:space="preserve"> </w:t>
      </w:r>
      <w:proofErr w:type="spellStart"/>
      <w:r w:rsidRPr="00BE41B2">
        <w:rPr>
          <w:rStyle w:val="Hyperlink3"/>
        </w:rPr>
        <w:t>Enviro</w:t>
      </w:r>
      <w:proofErr w:type="spellEnd"/>
      <w:r w:rsidRPr="00BE41B2">
        <w:rPr>
          <w:rStyle w:val="Hyperlink3"/>
        </w:rPr>
        <w:t xml:space="preserve"> </w:t>
      </w:r>
      <w:proofErr w:type="spellStart"/>
      <w:r w:rsidRPr="00BE41B2">
        <w:rPr>
          <w:rStyle w:val="Hyperlink3"/>
        </w:rPr>
        <w:t>Consulting</w:t>
      </w:r>
      <w:proofErr w:type="spellEnd"/>
      <w:r w:rsidRPr="00BE41B2">
        <w:rPr>
          <w:rStyle w:val="Hyperlink3"/>
        </w:rPr>
        <w:t xml:space="preserve"> s. r. o., 01/2022 </w:t>
      </w:r>
    </w:p>
    <w:p w14:paraId="799E9F1D" w14:textId="07F3A644" w:rsidR="00983211" w:rsidRPr="00BE41B2" w:rsidRDefault="00000000" w:rsidP="0021444D">
      <w:pPr>
        <w:pStyle w:val="Bezmezer"/>
        <w:rPr>
          <w:rStyle w:val="Hyperlink3"/>
        </w:rPr>
      </w:pPr>
      <w:r w:rsidRPr="00BE41B2">
        <w:rPr>
          <w:rStyle w:val="Hyperlink3"/>
        </w:rPr>
        <w:t>-</w:t>
      </w:r>
      <w:r w:rsidRPr="00BE41B2">
        <w:rPr>
          <w:rStyle w:val="Hyperlink3"/>
        </w:rPr>
        <w:tab/>
        <w:t xml:space="preserve">Akustická štúdia - Bytový súbor Terchovská, Bratislava, </w:t>
      </w:r>
      <w:proofErr w:type="spellStart"/>
      <w:r w:rsidRPr="00BE41B2">
        <w:rPr>
          <w:rStyle w:val="Hyperlink3"/>
        </w:rPr>
        <w:t>Valeron</w:t>
      </w:r>
      <w:proofErr w:type="spellEnd"/>
      <w:r w:rsidRPr="00BE41B2">
        <w:rPr>
          <w:rStyle w:val="Hyperlink3"/>
        </w:rPr>
        <w:t xml:space="preserve"> </w:t>
      </w:r>
      <w:proofErr w:type="spellStart"/>
      <w:r w:rsidRPr="00BE41B2">
        <w:rPr>
          <w:rStyle w:val="Hyperlink3"/>
        </w:rPr>
        <w:t>Enviro</w:t>
      </w:r>
      <w:proofErr w:type="spellEnd"/>
      <w:r w:rsidRPr="00BE41B2">
        <w:rPr>
          <w:rStyle w:val="Hyperlink3"/>
        </w:rPr>
        <w:t xml:space="preserve"> </w:t>
      </w:r>
      <w:proofErr w:type="spellStart"/>
      <w:r w:rsidRPr="00BE41B2">
        <w:rPr>
          <w:rStyle w:val="Hyperlink3"/>
        </w:rPr>
        <w:t>Consulting</w:t>
      </w:r>
      <w:proofErr w:type="spellEnd"/>
      <w:r w:rsidRPr="00BE41B2">
        <w:rPr>
          <w:rStyle w:val="Hyperlink3"/>
        </w:rPr>
        <w:t xml:space="preserve"> s. r. o., </w:t>
      </w:r>
      <w:r w:rsidR="009814D1" w:rsidRPr="00BE41B2">
        <w:rPr>
          <w:rStyle w:val="Hyperlink3"/>
        </w:rPr>
        <w:t>1</w:t>
      </w:r>
      <w:r w:rsidRPr="00BE41B2">
        <w:rPr>
          <w:rStyle w:val="Hyperlink3"/>
        </w:rPr>
        <w:t>1/2022</w:t>
      </w:r>
    </w:p>
    <w:p w14:paraId="1B7DCB50" w14:textId="77777777" w:rsidR="009814D1" w:rsidRPr="00BE41B2" w:rsidRDefault="009814D1" w:rsidP="0021444D">
      <w:pPr>
        <w:pStyle w:val="Bezmezer"/>
      </w:pPr>
    </w:p>
    <w:p w14:paraId="554B209B" w14:textId="77777777" w:rsidR="00983211" w:rsidRPr="00BE41B2" w:rsidRDefault="00983211" w:rsidP="00B023AA">
      <w:pPr>
        <w:rPr>
          <w:rStyle w:val="Hyperlink3"/>
          <w:lang w:val="sk-SK"/>
        </w:rPr>
      </w:pPr>
    </w:p>
    <w:p w14:paraId="3E2ECAED" w14:textId="77777777" w:rsidR="00983211" w:rsidRPr="00BE41B2" w:rsidRDefault="00000000" w:rsidP="0021444D">
      <w:pPr>
        <w:pStyle w:val="Nadpis3"/>
        <w:rPr>
          <w:color w:val="auto"/>
        </w:rPr>
      </w:pPr>
      <w:bookmarkStart w:id="19" w:name="_Toc10"/>
      <w:bookmarkStart w:id="20" w:name="_Toc189048320"/>
      <w:r w:rsidRPr="00BE41B2">
        <w:rPr>
          <w:rStyle w:val="Hyperlink3"/>
          <w:color w:val="auto"/>
        </w:rPr>
        <w:t>Vyhlásenia správcov siete o existencii sieti:</w:t>
      </w:r>
      <w:bookmarkEnd w:id="19"/>
      <w:bookmarkEnd w:id="20"/>
    </w:p>
    <w:p w14:paraId="242BC02A" w14:textId="77777777" w:rsidR="00983211" w:rsidRPr="00BE41B2" w:rsidRDefault="00000000" w:rsidP="0021444D">
      <w:pPr>
        <w:pStyle w:val="Bezmezer"/>
      </w:pPr>
      <w:r w:rsidRPr="00BE41B2">
        <w:rPr>
          <w:rStyle w:val="Hyperlink3"/>
        </w:rPr>
        <w:t>-</w:t>
      </w:r>
      <w:r w:rsidRPr="00BE41B2">
        <w:rPr>
          <w:rStyle w:val="Hyperlink3"/>
        </w:rPr>
        <w:tab/>
        <w:t>Verejný vodovod a verejná kanalizá</w:t>
      </w:r>
      <w:r w:rsidRPr="00BE41B2">
        <w:rPr>
          <w:rStyle w:val="dn"/>
        </w:rPr>
        <w:t xml:space="preserve">cia BVS </w:t>
      </w:r>
      <w:r w:rsidRPr="00BE41B2">
        <w:rPr>
          <w:rStyle w:val="Hyperlink3"/>
        </w:rPr>
        <w:t>– Bratislavská vodárenská spoločnosť, 10/2020</w:t>
      </w:r>
    </w:p>
    <w:p w14:paraId="3D77CB79" w14:textId="77777777" w:rsidR="00983211" w:rsidRPr="00BE41B2" w:rsidRDefault="00000000" w:rsidP="0021444D">
      <w:pPr>
        <w:pStyle w:val="Bezmezer"/>
      </w:pPr>
      <w:r w:rsidRPr="00BE41B2">
        <w:rPr>
          <w:rStyle w:val="dn"/>
        </w:rPr>
        <w:t>-</w:t>
      </w:r>
      <w:r w:rsidRPr="00BE41B2">
        <w:rPr>
          <w:rStyle w:val="dn"/>
        </w:rPr>
        <w:tab/>
        <w:t xml:space="preserve">VO a CSS </w:t>
      </w:r>
      <w:r w:rsidRPr="00BE41B2">
        <w:rPr>
          <w:rStyle w:val="Hyperlink3"/>
        </w:rPr>
        <w:t xml:space="preserve">– </w:t>
      </w:r>
      <w:r w:rsidRPr="00BE41B2">
        <w:rPr>
          <w:rStyle w:val="Hyperlink2"/>
          <w:lang w:val="sk-SK"/>
        </w:rPr>
        <w:t>Magistr</w:t>
      </w:r>
      <w:r w:rsidRPr="00BE41B2">
        <w:rPr>
          <w:rStyle w:val="Hyperlink3"/>
        </w:rPr>
        <w:t>át hlavn</w:t>
      </w:r>
      <w:r w:rsidRPr="00BE41B2">
        <w:rPr>
          <w:rStyle w:val="dn"/>
        </w:rPr>
        <w:t>é</w:t>
      </w:r>
      <w:r w:rsidRPr="00BE41B2">
        <w:rPr>
          <w:rStyle w:val="Hyperlink3"/>
        </w:rPr>
        <w:t xml:space="preserve">ho mesta SR Bratislavy, Oddelenie správy </w:t>
      </w:r>
      <w:proofErr w:type="spellStart"/>
      <w:r w:rsidRPr="00BE41B2">
        <w:rPr>
          <w:rStyle w:val="Hyperlink3"/>
        </w:rPr>
        <w:t>komunikací</w:t>
      </w:r>
      <w:proofErr w:type="spellEnd"/>
      <w:r w:rsidRPr="00BE41B2">
        <w:rPr>
          <w:rStyle w:val="Hyperlink3"/>
        </w:rPr>
        <w:t xml:space="preserve"> 10/2020</w:t>
      </w:r>
    </w:p>
    <w:p w14:paraId="37C5ADFC" w14:textId="77777777" w:rsidR="00983211" w:rsidRPr="00BE41B2" w:rsidRDefault="00000000" w:rsidP="0021444D">
      <w:pPr>
        <w:pStyle w:val="Bezmezer"/>
      </w:pPr>
      <w:r w:rsidRPr="00BE41B2">
        <w:rPr>
          <w:rStyle w:val="dn"/>
        </w:rPr>
        <w:t>-</w:t>
      </w:r>
      <w:r w:rsidRPr="00BE41B2">
        <w:rPr>
          <w:rStyle w:val="dn"/>
        </w:rPr>
        <w:tab/>
        <w:t>Plyn</w:t>
      </w:r>
      <w:r w:rsidRPr="00BE41B2">
        <w:rPr>
          <w:rStyle w:val="Hyperlink3"/>
        </w:rPr>
        <w:t>árensk</w:t>
      </w:r>
      <w:r w:rsidRPr="00BE41B2">
        <w:rPr>
          <w:rStyle w:val="dn"/>
        </w:rPr>
        <w:t xml:space="preserve">é </w:t>
      </w:r>
      <w:r w:rsidRPr="00BE41B2">
        <w:rPr>
          <w:rStyle w:val="Hyperlink3"/>
        </w:rPr>
        <w:t xml:space="preserve">zariadení </w:t>
      </w:r>
      <w:r w:rsidRPr="00BE41B2">
        <w:rPr>
          <w:rStyle w:val="dn"/>
        </w:rPr>
        <w:t xml:space="preserve">- SPP - </w:t>
      </w:r>
      <w:proofErr w:type="spellStart"/>
      <w:r w:rsidRPr="00BE41B2">
        <w:rPr>
          <w:rStyle w:val="dn"/>
        </w:rPr>
        <w:t>distribu</w:t>
      </w:r>
      <w:r w:rsidRPr="00BE41B2">
        <w:rPr>
          <w:rStyle w:val="Hyperlink3"/>
        </w:rPr>
        <w:t>́cia</w:t>
      </w:r>
      <w:proofErr w:type="spellEnd"/>
      <w:r w:rsidRPr="00BE41B2">
        <w:rPr>
          <w:rStyle w:val="Hyperlink3"/>
        </w:rPr>
        <w:t>, a. s., 10/2020</w:t>
      </w:r>
    </w:p>
    <w:p w14:paraId="35B06BE6" w14:textId="77777777" w:rsidR="00983211" w:rsidRPr="00BE41B2" w:rsidRDefault="00000000" w:rsidP="0021444D">
      <w:pPr>
        <w:pStyle w:val="Bezmezer"/>
      </w:pPr>
      <w:r w:rsidRPr="00BE41B2">
        <w:rPr>
          <w:rStyle w:val="dn"/>
        </w:rPr>
        <w:t>-</w:t>
      </w:r>
      <w:r w:rsidRPr="00BE41B2">
        <w:rPr>
          <w:rStyle w:val="dn"/>
        </w:rPr>
        <w:tab/>
        <w:t xml:space="preserve">T-COM </w:t>
      </w:r>
      <w:r w:rsidRPr="00BE41B2">
        <w:rPr>
          <w:rStyle w:val="Hyperlink3"/>
        </w:rPr>
        <w:t xml:space="preserve">– Slovak Telekom </w:t>
      </w:r>
      <w:proofErr w:type="spellStart"/>
      <w:r w:rsidRPr="00BE41B2">
        <w:rPr>
          <w:rStyle w:val="Hyperlink3"/>
        </w:rPr>
        <w:t>a.s</w:t>
      </w:r>
      <w:proofErr w:type="spellEnd"/>
      <w:r w:rsidRPr="00BE41B2">
        <w:rPr>
          <w:rStyle w:val="Hyperlink3"/>
        </w:rPr>
        <w:t>., 10/2020</w:t>
      </w:r>
    </w:p>
    <w:p w14:paraId="4C2817BE" w14:textId="77777777" w:rsidR="00983211" w:rsidRPr="00BE41B2" w:rsidRDefault="00000000" w:rsidP="0021444D">
      <w:pPr>
        <w:pStyle w:val="Bezmezer"/>
      </w:pPr>
      <w:r w:rsidRPr="00BE41B2">
        <w:rPr>
          <w:rStyle w:val="dn"/>
        </w:rPr>
        <w:t>-</w:t>
      </w:r>
      <w:r w:rsidRPr="00BE41B2">
        <w:rPr>
          <w:rStyle w:val="dn"/>
        </w:rPr>
        <w:tab/>
        <w:t xml:space="preserve">NN, VN, VVN - </w:t>
      </w:r>
      <w:proofErr w:type="spellStart"/>
      <w:r w:rsidRPr="00BE41B2">
        <w:rPr>
          <w:rStyle w:val="dn"/>
        </w:rPr>
        <w:t>Za</w:t>
      </w:r>
      <w:r w:rsidRPr="00BE41B2">
        <w:rPr>
          <w:rStyle w:val="Hyperlink3"/>
        </w:rPr>
        <w:t>́padoslovenska</w:t>
      </w:r>
      <w:proofErr w:type="spellEnd"/>
      <w:r w:rsidRPr="00BE41B2">
        <w:rPr>
          <w:rStyle w:val="Hyperlink3"/>
        </w:rPr>
        <w:t xml:space="preserve">́ </w:t>
      </w:r>
      <w:proofErr w:type="spellStart"/>
      <w:r w:rsidRPr="00BE41B2">
        <w:rPr>
          <w:rStyle w:val="Hyperlink2"/>
          <w:lang w:val="sk-SK"/>
        </w:rPr>
        <w:t>distribuc</w:t>
      </w:r>
      <w:r w:rsidRPr="00BE41B2">
        <w:rPr>
          <w:rStyle w:val="Hyperlink3"/>
        </w:rPr>
        <w:t>̌na</w:t>
      </w:r>
      <w:proofErr w:type="spellEnd"/>
      <w:r w:rsidRPr="00BE41B2">
        <w:rPr>
          <w:rStyle w:val="Hyperlink3"/>
        </w:rPr>
        <w:t>́, a. s. 10/2020</w:t>
      </w:r>
    </w:p>
    <w:p w14:paraId="3923AEEA" w14:textId="77777777" w:rsidR="00983211" w:rsidRPr="00BE41B2" w:rsidRDefault="00983211" w:rsidP="0021444D">
      <w:pPr>
        <w:pStyle w:val="Bezmezer"/>
      </w:pPr>
    </w:p>
    <w:p w14:paraId="28FA0726" w14:textId="77777777" w:rsidR="00983211" w:rsidRPr="00BE41B2" w:rsidRDefault="00000000" w:rsidP="00B023AA">
      <w:pPr>
        <w:rPr>
          <w:rStyle w:val="Hyperlink3"/>
          <w:lang w:val="sk-SK"/>
        </w:rPr>
      </w:pPr>
      <w:r w:rsidRPr="00BE41B2">
        <w:rPr>
          <w:rStyle w:val="Hyperlink3"/>
          <w:lang w:val="sk-SK"/>
        </w:rPr>
        <w:t xml:space="preserve">Ostatní </w:t>
      </w:r>
      <w:r w:rsidRPr="00BE41B2">
        <w:rPr>
          <w:rStyle w:val="dn"/>
          <w:lang w:val="sk-SK"/>
        </w:rPr>
        <w:t>spr</w:t>
      </w:r>
      <w:r w:rsidRPr="00BE41B2">
        <w:rPr>
          <w:rStyle w:val="Hyperlink3"/>
          <w:lang w:val="sk-SK"/>
        </w:rPr>
        <w:t>ávcovia nemajú siete na tomto území.</w:t>
      </w:r>
    </w:p>
    <w:p w14:paraId="1AF102DD" w14:textId="77777777" w:rsidR="00983211" w:rsidRPr="00BE41B2" w:rsidRDefault="00000000" w:rsidP="0021444D">
      <w:pPr>
        <w:pStyle w:val="Nadpis3"/>
        <w:rPr>
          <w:color w:val="auto"/>
        </w:rPr>
      </w:pPr>
      <w:bookmarkStart w:id="21" w:name="_Toc189048321"/>
      <w:bookmarkStart w:id="22" w:name="_Toc11"/>
      <w:r w:rsidRPr="00BE41B2">
        <w:rPr>
          <w:rStyle w:val="Hyperlink3"/>
          <w:color w:val="auto"/>
        </w:rPr>
        <w:t>Prieskumy:</w:t>
      </w:r>
      <w:bookmarkEnd w:id="21"/>
      <w:r w:rsidRPr="00BE41B2">
        <w:rPr>
          <w:rStyle w:val="Hyperlink3"/>
          <w:color w:val="auto"/>
        </w:rPr>
        <w:t xml:space="preserve"> </w:t>
      </w:r>
      <w:bookmarkEnd w:id="22"/>
    </w:p>
    <w:p w14:paraId="7768B83B" w14:textId="77777777" w:rsidR="00783A76" w:rsidRPr="00BE41B2" w:rsidRDefault="00783A76" w:rsidP="00783A76">
      <w:pPr>
        <w:pStyle w:val="Bezmezer"/>
      </w:pPr>
      <w:r w:rsidRPr="00BE41B2">
        <w:rPr>
          <w:rStyle w:val="Hyperlink3"/>
        </w:rPr>
        <w:t>-</w:t>
      </w:r>
      <w:r w:rsidRPr="00BE41B2">
        <w:rPr>
          <w:rStyle w:val="Hyperlink3"/>
        </w:rPr>
        <w:tab/>
        <w:t xml:space="preserve">Stanovenié objemovej aktivity </w:t>
      </w:r>
      <w:proofErr w:type="spellStart"/>
      <w:r w:rsidRPr="00BE41B2">
        <w:rPr>
          <w:rStyle w:val="Hyperlink3"/>
        </w:rPr>
        <w:t>radónu</w:t>
      </w:r>
      <w:proofErr w:type="spellEnd"/>
      <w:r w:rsidRPr="00BE41B2">
        <w:rPr>
          <w:rStyle w:val="Hyperlink3"/>
        </w:rPr>
        <w:t xml:space="preserve"> v </w:t>
      </w:r>
      <w:proofErr w:type="spellStart"/>
      <w:r w:rsidRPr="00BE41B2">
        <w:rPr>
          <w:rStyle w:val="Hyperlink3"/>
        </w:rPr>
        <w:t>pôdnom</w:t>
      </w:r>
      <w:proofErr w:type="spellEnd"/>
      <w:r w:rsidRPr="00BE41B2">
        <w:rPr>
          <w:rStyle w:val="Hyperlink3"/>
        </w:rPr>
        <w:t xml:space="preserve"> vzduchu a </w:t>
      </w:r>
      <w:proofErr w:type="spellStart"/>
      <w:r w:rsidRPr="00BE41B2">
        <w:rPr>
          <w:rStyle w:val="Hyperlink3"/>
        </w:rPr>
        <w:t>kategórii</w:t>
      </w:r>
      <w:proofErr w:type="spellEnd"/>
      <w:r w:rsidRPr="00BE41B2">
        <w:rPr>
          <w:rStyle w:val="Hyperlink3"/>
        </w:rPr>
        <w:t xml:space="preserve"> </w:t>
      </w:r>
      <w:proofErr w:type="spellStart"/>
      <w:r w:rsidRPr="00BE41B2">
        <w:rPr>
          <w:rStyle w:val="Hyperlink3"/>
        </w:rPr>
        <w:t>radónového</w:t>
      </w:r>
      <w:proofErr w:type="spellEnd"/>
      <w:r w:rsidRPr="00BE41B2">
        <w:rPr>
          <w:rStyle w:val="Hyperlink3"/>
        </w:rPr>
        <w:t xml:space="preserve"> rizika - AG&amp;E </w:t>
      </w:r>
      <w:proofErr w:type="spellStart"/>
      <w:r w:rsidRPr="00BE41B2">
        <w:rPr>
          <w:rStyle w:val="Hyperlink3"/>
        </w:rPr>
        <w:t>s.r.o</w:t>
      </w:r>
      <w:proofErr w:type="spellEnd"/>
      <w:r w:rsidRPr="00BE41B2">
        <w:rPr>
          <w:rStyle w:val="Hyperlink3"/>
        </w:rPr>
        <w:t>., 12/2020 - 02/2021</w:t>
      </w:r>
    </w:p>
    <w:p w14:paraId="07709497" w14:textId="77777777" w:rsidR="00783A76" w:rsidRPr="00BE41B2" w:rsidRDefault="00783A76" w:rsidP="00783A76">
      <w:pPr>
        <w:pStyle w:val="Bezmezer"/>
      </w:pPr>
      <w:r w:rsidRPr="00BE41B2">
        <w:rPr>
          <w:rStyle w:val="Hyperlink3"/>
        </w:rPr>
        <w:t>-</w:t>
      </w:r>
      <w:r w:rsidRPr="00BE41B2">
        <w:rPr>
          <w:rStyle w:val="Hyperlink3"/>
        </w:rPr>
        <w:tab/>
        <w:t>Kor</w:t>
      </w:r>
      <w:r w:rsidRPr="00BE41B2">
        <w:rPr>
          <w:rStyle w:val="dn"/>
        </w:rPr>
        <w:t>ó</w:t>
      </w:r>
      <w:r w:rsidRPr="00BE41B2">
        <w:rPr>
          <w:rStyle w:val="Hyperlink3"/>
        </w:rPr>
        <w:t xml:space="preserve">zny a </w:t>
      </w:r>
      <w:proofErr w:type="spellStart"/>
      <w:r w:rsidRPr="00BE41B2">
        <w:rPr>
          <w:rStyle w:val="Hyperlink3"/>
        </w:rPr>
        <w:t>geoelektricky</w:t>
      </w:r>
      <w:proofErr w:type="spellEnd"/>
      <w:r w:rsidRPr="00BE41B2">
        <w:rPr>
          <w:rStyle w:val="Hyperlink3"/>
        </w:rPr>
        <w:t xml:space="preserve">́ prieskum - AG&amp;E </w:t>
      </w:r>
      <w:proofErr w:type="spellStart"/>
      <w:r w:rsidRPr="00BE41B2">
        <w:rPr>
          <w:rStyle w:val="Hyperlink3"/>
        </w:rPr>
        <w:t>s.r.o</w:t>
      </w:r>
      <w:proofErr w:type="spellEnd"/>
      <w:r w:rsidRPr="00BE41B2">
        <w:rPr>
          <w:rStyle w:val="Hyperlink3"/>
        </w:rPr>
        <w:t>., 02/2021</w:t>
      </w:r>
    </w:p>
    <w:p w14:paraId="050120BA" w14:textId="77777777" w:rsidR="00783A76" w:rsidRPr="00BE41B2" w:rsidRDefault="00783A76" w:rsidP="00783A76">
      <w:pPr>
        <w:pStyle w:val="Bezmezer"/>
      </w:pPr>
      <w:r w:rsidRPr="00BE41B2">
        <w:rPr>
          <w:rStyle w:val="Hyperlink3"/>
        </w:rPr>
        <w:t>-</w:t>
      </w:r>
      <w:r w:rsidRPr="00BE41B2">
        <w:rPr>
          <w:rStyle w:val="Hyperlink3"/>
        </w:rPr>
        <w:tab/>
        <w:t xml:space="preserve">Podrobný </w:t>
      </w:r>
      <w:proofErr w:type="spellStart"/>
      <w:r w:rsidRPr="00BE41B2">
        <w:rPr>
          <w:rStyle w:val="dn"/>
        </w:rPr>
        <w:t>inz</w:t>
      </w:r>
      <w:r w:rsidRPr="00BE41B2">
        <w:rPr>
          <w:rStyle w:val="Hyperlink3"/>
        </w:rPr>
        <w:t>̌inierskogeologicky</w:t>
      </w:r>
      <w:proofErr w:type="spellEnd"/>
      <w:r w:rsidRPr="00BE41B2">
        <w:rPr>
          <w:rStyle w:val="Hyperlink3"/>
        </w:rPr>
        <w:t xml:space="preserve">́ prieskum - AG audit, </w:t>
      </w:r>
      <w:proofErr w:type="spellStart"/>
      <w:r w:rsidRPr="00BE41B2">
        <w:rPr>
          <w:rStyle w:val="Hyperlink3"/>
        </w:rPr>
        <w:t>s.r.o</w:t>
      </w:r>
      <w:proofErr w:type="spellEnd"/>
      <w:r w:rsidRPr="00BE41B2">
        <w:rPr>
          <w:rStyle w:val="Hyperlink3"/>
        </w:rPr>
        <w:t>., 02/2021</w:t>
      </w:r>
    </w:p>
    <w:p w14:paraId="17513812" w14:textId="77777777" w:rsidR="00783A76" w:rsidRPr="00BE41B2" w:rsidRDefault="00783A76" w:rsidP="00783A76">
      <w:pPr>
        <w:pStyle w:val="Bezmezer"/>
      </w:pPr>
      <w:r w:rsidRPr="00BE41B2">
        <w:rPr>
          <w:rStyle w:val="Hyperlink3"/>
        </w:rPr>
        <w:t>-</w:t>
      </w:r>
      <w:r w:rsidRPr="00BE41B2">
        <w:rPr>
          <w:rStyle w:val="Hyperlink3"/>
        </w:rPr>
        <w:tab/>
        <w:t xml:space="preserve">Podrobný́ hydrogeologický prieskum k studni - AG audit, </w:t>
      </w:r>
      <w:proofErr w:type="spellStart"/>
      <w:r w:rsidRPr="00BE41B2">
        <w:rPr>
          <w:rStyle w:val="Hyperlink3"/>
        </w:rPr>
        <w:t>s.r.o</w:t>
      </w:r>
      <w:proofErr w:type="spellEnd"/>
      <w:r w:rsidRPr="00BE41B2">
        <w:rPr>
          <w:rStyle w:val="Hyperlink3"/>
        </w:rPr>
        <w:t>., 02/2021</w:t>
      </w:r>
    </w:p>
    <w:p w14:paraId="21E0BC5E" w14:textId="77777777" w:rsidR="00783A76" w:rsidRPr="00BE41B2" w:rsidRDefault="00783A76" w:rsidP="00783A76">
      <w:pPr>
        <w:pStyle w:val="Bezmezer"/>
      </w:pPr>
      <w:r w:rsidRPr="00BE41B2">
        <w:rPr>
          <w:rStyle w:val="Hyperlink3"/>
        </w:rPr>
        <w:t>-</w:t>
      </w:r>
      <w:r w:rsidRPr="00BE41B2">
        <w:rPr>
          <w:rStyle w:val="Hyperlink3"/>
        </w:rPr>
        <w:tab/>
        <w:t xml:space="preserve">Podrobný́ geologický prieskum </w:t>
      </w:r>
      <w:proofErr w:type="spellStart"/>
      <w:r w:rsidRPr="00BE41B2">
        <w:rPr>
          <w:rStyle w:val="Hyperlink3"/>
        </w:rPr>
        <w:t>životného</w:t>
      </w:r>
      <w:proofErr w:type="spellEnd"/>
      <w:r w:rsidRPr="00BE41B2">
        <w:rPr>
          <w:rStyle w:val="Hyperlink3"/>
        </w:rPr>
        <w:t xml:space="preserve"> prostredia - AG audit, </w:t>
      </w:r>
      <w:proofErr w:type="spellStart"/>
      <w:r w:rsidRPr="00BE41B2">
        <w:rPr>
          <w:rStyle w:val="Hyperlink3"/>
        </w:rPr>
        <w:t>s.r.o</w:t>
      </w:r>
      <w:proofErr w:type="spellEnd"/>
      <w:r w:rsidRPr="00BE41B2">
        <w:rPr>
          <w:rStyle w:val="Hyperlink3"/>
        </w:rPr>
        <w:t>., 02/2021</w:t>
      </w:r>
    </w:p>
    <w:p w14:paraId="3A81986C" w14:textId="77777777" w:rsidR="00783A76" w:rsidRPr="00BE41B2" w:rsidRDefault="00783A76" w:rsidP="00783A76">
      <w:pPr>
        <w:pStyle w:val="Bezmezer"/>
        <w:rPr>
          <w:rStyle w:val="dn"/>
        </w:rPr>
      </w:pPr>
      <w:r w:rsidRPr="00BE41B2">
        <w:rPr>
          <w:rStyle w:val="Hyperlink3"/>
        </w:rPr>
        <w:t>-</w:t>
      </w:r>
      <w:r w:rsidRPr="00BE41B2">
        <w:rPr>
          <w:rStyle w:val="Hyperlink3"/>
        </w:rPr>
        <w:tab/>
        <w:t>Geodetick</w:t>
      </w:r>
      <w:r w:rsidRPr="00BE41B2">
        <w:rPr>
          <w:rStyle w:val="dn"/>
        </w:rPr>
        <w:t xml:space="preserve">é </w:t>
      </w:r>
      <w:proofErr w:type="spellStart"/>
      <w:r w:rsidRPr="00BE41B2">
        <w:rPr>
          <w:rStyle w:val="Hyperlink3"/>
        </w:rPr>
        <w:t>zaměření</w:t>
      </w:r>
      <w:proofErr w:type="spellEnd"/>
      <w:r w:rsidRPr="00BE41B2">
        <w:rPr>
          <w:rStyle w:val="Hyperlink3"/>
        </w:rPr>
        <w:t xml:space="preserve"> – </w:t>
      </w:r>
      <w:proofErr w:type="spellStart"/>
      <w:r w:rsidRPr="00BE41B2">
        <w:rPr>
          <w:rStyle w:val="Hyperlink3"/>
        </w:rPr>
        <w:t>doplnění</w:t>
      </w:r>
      <w:proofErr w:type="spellEnd"/>
      <w:r w:rsidRPr="00BE41B2">
        <w:rPr>
          <w:rStyle w:val="Hyperlink3"/>
        </w:rPr>
        <w:t xml:space="preserve"> </w:t>
      </w:r>
      <w:proofErr w:type="spellStart"/>
      <w:r w:rsidRPr="00BE41B2">
        <w:rPr>
          <w:rStyle w:val="Hyperlink3"/>
        </w:rPr>
        <w:t>kanalizace</w:t>
      </w:r>
      <w:proofErr w:type="spellEnd"/>
      <w:r w:rsidRPr="00BE41B2">
        <w:rPr>
          <w:rStyle w:val="Hyperlink3"/>
        </w:rPr>
        <w:t xml:space="preserve"> – </w:t>
      </w:r>
      <w:proofErr w:type="spellStart"/>
      <w:r w:rsidRPr="00BE41B2">
        <w:rPr>
          <w:rStyle w:val="Hyperlink3"/>
        </w:rPr>
        <w:t>Geoaspekt</w:t>
      </w:r>
      <w:proofErr w:type="spellEnd"/>
      <w:r w:rsidRPr="00BE41B2">
        <w:rPr>
          <w:rStyle w:val="Hyperlink3"/>
        </w:rPr>
        <w:t xml:space="preserve">, </w:t>
      </w:r>
      <w:proofErr w:type="spellStart"/>
      <w:r w:rsidRPr="00BE41B2">
        <w:rPr>
          <w:rStyle w:val="Hyperlink3"/>
        </w:rPr>
        <w:t>s.r.o</w:t>
      </w:r>
      <w:proofErr w:type="spellEnd"/>
      <w:r w:rsidRPr="00BE41B2">
        <w:rPr>
          <w:rStyle w:val="Hyperlink3"/>
        </w:rPr>
        <w:t>.</w:t>
      </w:r>
      <w:r w:rsidRPr="00BE41B2">
        <w:rPr>
          <w:rStyle w:val="dn"/>
        </w:rPr>
        <w:t>, 04/2021</w:t>
      </w:r>
    </w:p>
    <w:p w14:paraId="18C12D38" w14:textId="77777777" w:rsidR="00783A76" w:rsidRPr="00BE41B2" w:rsidRDefault="00783A76" w:rsidP="00783A76">
      <w:pPr>
        <w:pStyle w:val="Bezmezer"/>
        <w:rPr>
          <w:rStyle w:val="dn"/>
        </w:rPr>
      </w:pPr>
      <w:r w:rsidRPr="00BE41B2">
        <w:rPr>
          <w:rStyle w:val="Hyperlink3"/>
        </w:rPr>
        <w:t>-</w:t>
      </w:r>
      <w:r w:rsidRPr="00BE41B2">
        <w:rPr>
          <w:rStyle w:val="Hyperlink3"/>
        </w:rPr>
        <w:tab/>
      </w:r>
      <w:proofErr w:type="spellStart"/>
      <w:r w:rsidRPr="00BE41B2">
        <w:rPr>
          <w:rStyle w:val="Hyperlink3"/>
        </w:rPr>
        <w:t>Arboristický</w:t>
      </w:r>
      <w:proofErr w:type="spellEnd"/>
      <w:r w:rsidRPr="00BE41B2">
        <w:rPr>
          <w:rStyle w:val="Hyperlink3"/>
        </w:rPr>
        <w:t xml:space="preserve"> posudok (prístrojové vyšetrenie),  </w:t>
      </w:r>
      <w:proofErr w:type="spellStart"/>
      <w:r w:rsidRPr="00BE41B2">
        <w:rPr>
          <w:rStyle w:val="Hyperlink3"/>
        </w:rPr>
        <w:t>Arbor</w:t>
      </w:r>
      <w:proofErr w:type="spellEnd"/>
      <w:r w:rsidRPr="00BE41B2">
        <w:rPr>
          <w:rStyle w:val="Hyperlink3"/>
        </w:rPr>
        <w:t xml:space="preserve"> Vitae – </w:t>
      </w:r>
      <w:proofErr w:type="spellStart"/>
      <w:r w:rsidRPr="00BE41B2">
        <w:rPr>
          <w:rStyle w:val="Hyperlink3"/>
        </w:rPr>
        <w:t>Arboristika</w:t>
      </w:r>
      <w:proofErr w:type="spellEnd"/>
      <w:r w:rsidRPr="00BE41B2">
        <w:rPr>
          <w:rStyle w:val="Hyperlink3"/>
        </w:rPr>
        <w:t xml:space="preserve">, </w:t>
      </w:r>
      <w:proofErr w:type="spellStart"/>
      <w:r w:rsidRPr="00BE41B2">
        <w:rPr>
          <w:rStyle w:val="Hyperlink3"/>
        </w:rPr>
        <w:t>s.r.o</w:t>
      </w:r>
      <w:proofErr w:type="spellEnd"/>
      <w:r w:rsidRPr="00BE41B2">
        <w:rPr>
          <w:rStyle w:val="Hyperlink3"/>
        </w:rPr>
        <w:t>., 12/2021</w:t>
      </w:r>
    </w:p>
    <w:p w14:paraId="45F089D8" w14:textId="77777777" w:rsidR="00783A76" w:rsidRPr="00BE41B2" w:rsidRDefault="00783A76" w:rsidP="00783A76">
      <w:pPr>
        <w:pStyle w:val="Bezmezer"/>
        <w:rPr>
          <w:rStyle w:val="Hyperlink3"/>
        </w:rPr>
      </w:pPr>
      <w:r w:rsidRPr="00BE41B2">
        <w:rPr>
          <w:rStyle w:val="Hyperlink3"/>
        </w:rPr>
        <w:t>-</w:t>
      </w:r>
      <w:r w:rsidRPr="00BE41B2">
        <w:rPr>
          <w:rStyle w:val="Hyperlink3"/>
        </w:rPr>
        <w:tab/>
        <w:t xml:space="preserve">Dendrologický posudok, </w:t>
      </w:r>
      <w:proofErr w:type="spellStart"/>
      <w:r w:rsidRPr="00BE41B2">
        <w:rPr>
          <w:rStyle w:val="Hyperlink3"/>
        </w:rPr>
        <w:t>Envilution</w:t>
      </w:r>
      <w:proofErr w:type="spellEnd"/>
      <w:r w:rsidRPr="00BE41B2">
        <w:rPr>
          <w:rStyle w:val="Hyperlink3"/>
        </w:rPr>
        <w:t xml:space="preserve">, </w:t>
      </w:r>
      <w:proofErr w:type="spellStart"/>
      <w:r w:rsidRPr="00BE41B2">
        <w:rPr>
          <w:rStyle w:val="Hyperlink3"/>
        </w:rPr>
        <w:t>s.r.o</w:t>
      </w:r>
      <w:proofErr w:type="spellEnd"/>
      <w:r w:rsidRPr="00BE41B2">
        <w:rPr>
          <w:rStyle w:val="Hyperlink3"/>
        </w:rPr>
        <w:t>., 05/2023</w:t>
      </w:r>
    </w:p>
    <w:p w14:paraId="5972EFBE" w14:textId="27D7B10F" w:rsidR="008F04C4" w:rsidRPr="00BE41B2" w:rsidRDefault="00783A76" w:rsidP="008F04C4">
      <w:pPr>
        <w:pStyle w:val="Bezmezer"/>
        <w:rPr>
          <w:rStyle w:val="Hyperlink3"/>
        </w:rPr>
      </w:pPr>
      <w:r w:rsidRPr="00BE41B2">
        <w:rPr>
          <w:rStyle w:val="Hyperlink3"/>
        </w:rPr>
        <w:t>-</w:t>
      </w:r>
      <w:r w:rsidRPr="00BE41B2">
        <w:rPr>
          <w:rStyle w:val="Hyperlink3"/>
        </w:rPr>
        <w:tab/>
        <w:t>Hydrogeologický posudok</w:t>
      </w:r>
      <w:r w:rsidR="008F04C4" w:rsidRPr="00BE41B2">
        <w:rPr>
          <w:rStyle w:val="Hyperlink3"/>
        </w:rPr>
        <w:t>, Bytový súbor Terchovská – posúdenie možnosti</w:t>
      </w:r>
    </w:p>
    <w:p w14:paraId="37E50EC4" w14:textId="29642F61" w:rsidR="00783A76" w:rsidRPr="00BE41B2" w:rsidRDefault="008F04C4" w:rsidP="008F04C4">
      <w:pPr>
        <w:pStyle w:val="Bezmezer"/>
        <w:rPr>
          <w:rStyle w:val="Hyperlink3"/>
        </w:rPr>
      </w:pPr>
      <w:r w:rsidRPr="00BE41B2">
        <w:rPr>
          <w:rStyle w:val="Hyperlink3"/>
        </w:rPr>
        <w:t>vsakovania dažďových vôd</w:t>
      </w:r>
      <w:r w:rsidR="00783A76" w:rsidRPr="00BE41B2">
        <w:rPr>
          <w:rStyle w:val="Hyperlink3"/>
        </w:rPr>
        <w:t xml:space="preserve">, AG&amp;E </w:t>
      </w:r>
      <w:proofErr w:type="spellStart"/>
      <w:r w:rsidR="00783A76" w:rsidRPr="00BE41B2">
        <w:rPr>
          <w:rStyle w:val="Hyperlink3"/>
        </w:rPr>
        <w:t>s.r.o</w:t>
      </w:r>
      <w:proofErr w:type="spellEnd"/>
      <w:r w:rsidR="00783A76" w:rsidRPr="00BE41B2">
        <w:rPr>
          <w:rStyle w:val="Hyperlink3"/>
        </w:rPr>
        <w:t>., 12/2022</w:t>
      </w:r>
    </w:p>
    <w:p w14:paraId="6974533C" w14:textId="77777777" w:rsidR="00783A76" w:rsidRPr="00BE41B2" w:rsidRDefault="00783A76" w:rsidP="00783A76">
      <w:pPr>
        <w:pStyle w:val="Bezmezer"/>
        <w:rPr>
          <w:rStyle w:val="dn"/>
        </w:rPr>
      </w:pPr>
      <w:r w:rsidRPr="00BE41B2">
        <w:rPr>
          <w:rStyle w:val="dn"/>
        </w:rPr>
        <w:t>-</w:t>
      </w:r>
      <w:r w:rsidRPr="00BE41B2">
        <w:rPr>
          <w:rStyle w:val="dn"/>
        </w:rPr>
        <w:tab/>
        <w:t xml:space="preserve">Odborný posudok vo veciach odpadov – výkopová zemina, RNDr. Jarmila </w:t>
      </w:r>
      <w:proofErr w:type="spellStart"/>
      <w:r w:rsidRPr="00BE41B2">
        <w:rPr>
          <w:rStyle w:val="dn"/>
        </w:rPr>
        <w:t>Hrabinová</w:t>
      </w:r>
      <w:proofErr w:type="spellEnd"/>
      <w:r w:rsidRPr="00BE41B2">
        <w:rPr>
          <w:rStyle w:val="dn"/>
        </w:rPr>
        <w:t>, 09/2023</w:t>
      </w:r>
    </w:p>
    <w:p w14:paraId="2EAA236D" w14:textId="77777777" w:rsidR="00783A76" w:rsidRPr="00BE41B2" w:rsidRDefault="00783A76" w:rsidP="00783A76">
      <w:pPr>
        <w:pStyle w:val="Bezmezer"/>
        <w:rPr>
          <w:rStyle w:val="Hyperlink3"/>
        </w:rPr>
      </w:pPr>
      <w:r w:rsidRPr="00BE41B2">
        <w:rPr>
          <w:rStyle w:val="dn"/>
        </w:rPr>
        <w:t xml:space="preserve">- </w:t>
      </w:r>
      <w:r w:rsidRPr="00BE41B2">
        <w:rPr>
          <w:rStyle w:val="dn"/>
        </w:rPr>
        <w:tab/>
      </w:r>
      <w:proofErr w:type="spellStart"/>
      <w:r w:rsidRPr="00BE41B2">
        <w:rPr>
          <w:rStyle w:val="dn"/>
        </w:rPr>
        <w:t>Svetlotechnick</w:t>
      </w:r>
      <w:r w:rsidRPr="00BE41B2">
        <w:rPr>
          <w:rStyle w:val="Hyperlink3"/>
        </w:rPr>
        <w:t>ý</w:t>
      </w:r>
      <w:proofErr w:type="spellEnd"/>
      <w:r w:rsidRPr="00BE41B2">
        <w:rPr>
          <w:rStyle w:val="Hyperlink3"/>
        </w:rPr>
        <w:t xml:space="preserve"> posudok vplyvu plánovanej výstavby, </w:t>
      </w:r>
      <w:proofErr w:type="spellStart"/>
      <w:r w:rsidRPr="00BE41B2">
        <w:rPr>
          <w:rStyle w:val="Hyperlink3"/>
        </w:rPr>
        <w:t>Anua</w:t>
      </w:r>
      <w:proofErr w:type="spellEnd"/>
      <w:r w:rsidRPr="00BE41B2">
        <w:rPr>
          <w:rStyle w:val="Hyperlink3"/>
        </w:rPr>
        <w:t xml:space="preserve"> </w:t>
      </w:r>
      <w:proofErr w:type="spellStart"/>
      <w:r w:rsidRPr="00BE41B2">
        <w:rPr>
          <w:rStyle w:val="Hyperlink3"/>
        </w:rPr>
        <w:t>s.r.o</w:t>
      </w:r>
      <w:proofErr w:type="spellEnd"/>
      <w:r w:rsidRPr="00BE41B2">
        <w:rPr>
          <w:rStyle w:val="Hyperlink3"/>
        </w:rPr>
        <w:t>., 09/2021</w:t>
      </w:r>
    </w:p>
    <w:p w14:paraId="501DE563" w14:textId="77777777" w:rsidR="00783A76" w:rsidRPr="00BE41B2" w:rsidRDefault="00783A76" w:rsidP="00783A76">
      <w:pPr>
        <w:pStyle w:val="Bezmezer"/>
      </w:pPr>
      <w:r w:rsidRPr="00BE41B2">
        <w:rPr>
          <w:rStyle w:val="Hyperlink3"/>
        </w:rPr>
        <w:t>-</w:t>
      </w:r>
      <w:r w:rsidRPr="00BE41B2">
        <w:rPr>
          <w:rStyle w:val="Hyperlink3"/>
        </w:rPr>
        <w:tab/>
      </w:r>
      <w:proofErr w:type="spellStart"/>
      <w:r w:rsidRPr="00BE41B2">
        <w:rPr>
          <w:rStyle w:val="dn"/>
        </w:rPr>
        <w:t>Svetlotechnick</w:t>
      </w:r>
      <w:r w:rsidRPr="00BE41B2">
        <w:rPr>
          <w:rStyle w:val="Hyperlink3"/>
        </w:rPr>
        <w:t>ý</w:t>
      </w:r>
      <w:proofErr w:type="spellEnd"/>
      <w:r w:rsidRPr="00BE41B2">
        <w:rPr>
          <w:rStyle w:val="Hyperlink3"/>
        </w:rPr>
        <w:t xml:space="preserve"> posudok vplyvu plánovanej výstavby – dodatok 2, </w:t>
      </w:r>
      <w:proofErr w:type="spellStart"/>
      <w:r w:rsidRPr="00BE41B2">
        <w:rPr>
          <w:rStyle w:val="Hyperlink3"/>
        </w:rPr>
        <w:t>Anua</w:t>
      </w:r>
      <w:proofErr w:type="spellEnd"/>
      <w:r w:rsidRPr="00BE41B2">
        <w:rPr>
          <w:rStyle w:val="Hyperlink3"/>
        </w:rPr>
        <w:t xml:space="preserve"> </w:t>
      </w:r>
      <w:proofErr w:type="spellStart"/>
      <w:r w:rsidRPr="00BE41B2">
        <w:rPr>
          <w:rStyle w:val="Hyperlink3"/>
        </w:rPr>
        <w:t>s.r.o</w:t>
      </w:r>
      <w:proofErr w:type="spellEnd"/>
      <w:r w:rsidRPr="00BE41B2">
        <w:rPr>
          <w:rStyle w:val="Hyperlink3"/>
        </w:rPr>
        <w:t>., 05/2023</w:t>
      </w:r>
    </w:p>
    <w:p w14:paraId="25F5EA2C" w14:textId="77777777" w:rsidR="00783A76" w:rsidRPr="00BE41B2" w:rsidRDefault="00783A76" w:rsidP="00783A76">
      <w:pPr>
        <w:pStyle w:val="Bezmezer"/>
      </w:pPr>
      <w:r w:rsidRPr="00BE41B2">
        <w:rPr>
          <w:rStyle w:val="Hyperlink3"/>
        </w:rPr>
        <w:t>-</w:t>
      </w:r>
      <w:r w:rsidRPr="00BE41B2">
        <w:rPr>
          <w:rStyle w:val="Hyperlink3"/>
        </w:rPr>
        <w:tab/>
      </w:r>
      <w:proofErr w:type="spellStart"/>
      <w:r w:rsidRPr="00BE41B2">
        <w:rPr>
          <w:rStyle w:val="dn"/>
        </w:rPr>
        <w:t>Svetlotechnick</w:t>
      </w:r>
      <w:r w:rsidRPr="00BE41B2">
        <w:rPr>
          <w:rStyle w:val="Hyperlink3"/>
        </w:rPr>
        <w:t>ý</w:t>
      </w:r>
      <w:proofErr w:type="spellEnd"/>
      <w:r w:rsidRPr="00BE41B2">
        <w:rPr>
          <w:rStyle w:val="Hyperlink3"/>
        </w:rPr>
        <w:t xml:space="preserve"> posudok vplyvu plánovanej výstavby – dodatok 2, </w:t>
      </w:r>
      <w:proofErr w:type="spellStart"/>
      <w:r w:rsidRPr="00BE41B2">
        <w:rPr>
          <w:rStyle w:val="Hyperlink3"/>
        </w:rPr>
        <w:t>Anua</w:t>
      </w:r>
      <w:proofErr w:type="spellEnd"/>
      <w:r w:rsidRPr="00BE41B2">
        <w:rPr>
          <w:rStyle w:val="Hyperlink3"/>
        </w:rPr>
        <w:t xml:space="preserve"> </w:t>
      </w:r>
      <w:proofErr w:type="spellStart"/>
      <w:r w:rsidRPr="00BE41B2">
        <w:rPr>
          <w:rStyle w:val="Hyperlink3"/>
        </w:rPr>
        <w:t>s.r.o</w:t>
      </w:r>
      <w:proofErr w:type="spellEnd"/>
      <w:r w:rsidRPr="00BE41B2">
        <w:rPr>
          <w:rStyle w:val="Hyperlink3"/>
        </w:rPr>
        <w:t>., 06/2023</w:t>
      </w:r>
    </w:p>
    <w:p w14:paraId="40C73264" w14:textId="77777777" w:rsidR="00983211" w:rsidRPr="00BE41B2" w:rsidRDefault="00983211" w:rsidP="0021444D">
      <w:pPr>
        <w:pStyle w:val="Bezmezer"/>
      </w:pPr>
    </w:p>
    <w:p w14:paraId="34E5003E" w14:textId="2263E7C8" w:rsidR="00983211" w:rsidRPr="00BE41B2" w:rsidRDefault="00000000" w:rsidP="0021444D">
      <w:pPr>
        <w:pStyle w:val="Nadpis3"/>
        <w:rPr>
          <w:color w:val="auto"/>
        </w:rPr>
      </w:pPr>
      <w:bookmarkStart w:id="23" w:name="_Toc12"/>
      <w:bookmarkStart w:id="24" w:name="_Toc189048322"/>
      <w:r w:rsidRPr="00BE41B2">
        <w:rPr>
          <w:rStyle w:val="Hyperlink3"/>
          <w:color w:val="auto"/>
        </w:rPr>
        <w:lastRenderedPageBreak/>
        <w:t>Ostatn</w:t>
      </w:r>
      <w:r w:rsidRPr="00BE41B2">
        <w:rPr>
          <w:rStyle w:val="dn"/>
          <w:color w:val="auto"/>
        </w:rPr>
        <w:t xml:space="preserve">é </w:t>
      </w:r>
      <w:r w:rsidRPr="00BE41B2">
        <w:rPr>
          <w:rStyle w:val="Hyperlink3"/>
          <w:color w:val="auto"/>
        </w:rPr>
        <w:t>podklady:</w:t>
      </w:r>
      <w:bookmarkEnd w:id="23"/>
      <w:bookmarkEnd w:id="24"/>
    </w:p>
    <w:p w14:paraId="5047232A" w14:textId="77777777" w:rsidR="00983211" w:rsidRPr="00BE41B2" w:rsidRDefault="00000000" w:rsidP="0021444D">
      <w:pPr>
        <w:pStyle w:val="Bezmezer"/>
      </w:pPr>
      <w:r w:rsidRPr="00BE41B2">
        <w:rPr>
          <w:rStyle w:val="Hyperlink3"/>
        </w:rPr>
        <w:t>-</w:t>
      </w:r>
      <w:r w:rsidRPr="00BE41B2">
        <w:rPr>
          <w:rStyle w:val="Hyperlink3"/>
        </w:rPr>
        <w:tab/>
        <w:t>Technická mapa mesta Bratislavy</w:t>
      </w:r>
    </w:p>
    <w:p w14:paraId="541CD786" w14:textId="77777777" w:rsidR="00983211" w:rsidRPr="00BE41B2" w:rsidRDefault="00000000" w:rsidP="0021444D">
      <w:pPr>
        <w:pStyle w:val="Bezmezer"/>
      </w:pPr>
      <w:r w:rsidRPr="00BE41B2">
        <w:rPr>
          <w:rStyle w:val="dn"/>
        </w:rPr>
        <w:t xml:space="preserve">- </w:t>
      </w:r>
      <w:r w:rsidRPr="00BE41B2">
        <w:rPr>
          <w:rStyle w:val="dn"/>
        </w:rPr>
        <w:tab/>
      </w:r>
      <w:r w:rsidRPr="00BE41B2">
        <w:rPr>
          <w:rStyle w:val="Hyperlink3"/>
        </w:rPr>
        <w:t>Územný plán Bratislavy schválený 31. 5. 2007 uznesením Mestsk</w:t>
      </w:r>
      <w:r w:rsidRPr="00BE41B2">
        <w:rPr>
          <w:rStyle w:val="dn"/>
        </w:rPr>
        <w:t>é</w:t>
      </w:r>
      <w:r w:rsidRPr="00BE41B2">
        <w:rPr>
          <w:rStyle w:val="Hyperlink3"/>
        </w:rPr>
        <w:t>ho zastupiteľstva hlavn</w:t>
      </w:r>
      <w:r w:rsidRPr="00BE41B2">
        <w:rPr>
          <w:rStyle w:val="dn"/>
        </w:rPr>
        <w:t>é</w:t>
      </w:r>
      <w:r w:rsidRPr="00BE41B2">
        <w:rPr>
          <w:rStyle w:val="Hyperlink3"/>
        </w:rPr>
        <w:t>ho</w:t>
      </w:r>
    </w:p>
    <w:p w14:paraId="718524A4" w14:textId="77777777" w:rsidR="00983211" w:rsidRPr="00BE41B2" w:rsidRDefault="00000000" w:rsidP="0021444D">
      <w:pPr>
        <w:pStyle w:val="Bezmezer"/>
      </w:pPr>
      <w:r w:rsidRPr="00BE41B2">
        <w:rPr>
          <w:rStyle w:val="Hyperlink3"/>
        </w:rPr>
        <w:t>mesta SR Bratislavy č. 123/2007</w:t>
      </w:r>
    </w:p>
    <w:p w14:paraId="1BDB962D" w14:textId="77777777" w:rsidR="00983211" w:rsidRPr="00BE41B2" w:rsidRDefault="00000000" w:rsidP="0021444D">
      <w:pPr>
        <w:pStyle w:val="Bezmezer"/>
      </w:pPr>
      <w:r w:rsidRPr="00BE41B2">
        <w:rPr>
          <w:rStyle w:val="dn"/>
        </w:rPr>
        <w:t xml:space="preserve">- </w:t>
      </w:r>
      <w:r w:rsidRPr="00BE41B2">
        <w:rPr>
          <w:rStyle w:val="dn"/>
        </w:rPr>
        <w:tab/>
      </w:r>
      <w:r w:rsidRPr="00BE41B2">
        <w:rPr>
          <w:rStyle w:val="Hyperlink3"/>
        </w:rPr>
        <w:t>Územný plán Bratislavy, zmeny a doplnky 02 schválene 15.12.2011 uznesením Mestsk</w:t>
      </w:r>
      <w:r w:rsidRPr="00BE41B2">
        <w:rPr>
          <w:rStyle w:val="dn"/>
        </w:rPr>
        <w:t>é</w:t>
      </w:r>
      <w:r w:rsidRPr="00BE41B2">
        <w:rPr>
          <w:rStyle w:val="Hyperlink3"/>
        </w:rPr>
        <w:t>ho zastupiteľstva hlavn</w:t>
      </w:r>
      <w:r w:rsidRPr="00BE41B2">
        <w:rPr>
          <w:rStyle w:val="dn"/>
        </w:rPr>
        <w:t>é</w:t>
      </w:r>
      <w:r w:rsidRPr="00BE41B2">
        <w:rPr>
          <w:rStyle w:val="Hyperlink3"/>
        </w:rPr>
        <w:t>ho mesta SR Bratislavy č. 400/2011</w:t>
      </w:r>
    </w:p>
    <w:p w14:paraId="521CF3B8" w14:textId="77777777" w:rsidR="00983211" w:rsidRPr="00BE41B2" w:rsidRDefault="00000000" w:rsidP="0021444D">
      <w:pPr>
        <w:pStyle w:val="Bezmezer"/>
      </w:pPr>
      <w:r w:rsidRPr="00BE41B2">
        <w:rPr>
          <w:rStyle w:val="Hyperlink3"/>
        </w:rPr>
        <w:t>-</w:t>
      </w:r>
      <w:r w:rsidRPr="00BE41B2">
        <w:rPr>
          <w:rStyle w:val="Hyperlink3"/>
        </w:rPr>
        <w:tab/>
        <w:t xml:space="preserve">Projekt Plánovaný projekt výrubu drevín a náhradnej výsadby stromov, riešené územie – </w:t>
      </w:r>
      <w:proofErr w:type="spellStart"/>
      <w:r w:rsidRPr="00BE41B2">
        <w:rPr>
          <w:rStyle w:val="Hyperlink2"/>
          <w:lang w:val="sk-SK"/>
        </w:rPr>
        <w:t>Atelier</w:t>
      </w:r>
      <w:proofErr w:type="spellEnd"/>
      <w:r w:rsidRPr="00BE41B2">
        <w:rPr>
          <w:rStyle w:val="Hyperlink2"/>
          <w:lang w:val="sk-SK"/>
        </w:rPr>
        <w:t xml:space="preserve"> Divo, </w:t>
      </w:r>
      <w:proofErr w:type="spellStart"/>
      <w:r w:rsidRPr="00BE41B2">
        <w:rPr>
          <w:rStyle w:val="Hyperlink2"/>
          <w:lang w:val="sk-SK"/>
        </w:rPr>
        <w:t>s.r.o</w:t>
      </w:r>
      <w:proofErr w:type="spellEnd"/>
    </w:p>
    <w:p w14:paraId="3BBEBC9A" w14:textId="77777777" w:rsidR="00983211" w:rsidRPr="00BE41B2" w:rsidRDefault="00000000" w:rsidP="0021444D">
      <w:pPr>
        <w:pStyle w:val="Bezmezer"/>
      </w:pPr>
      <w:r w:rsidRPr="00BE41B2">
        <w:rPr>
          <w:rStyle w:val="Hyperlink3"/>
        </w:rPr>
        <w:t>-</w:t>
      </w:r>
      <w:r w:rsidRPr="00BE41B2">
        <w:rPr>
          <w:rStyle w:val="Hyperlink3"/>
        </w:rPr>
        <w:tab/>
        <w:t>Projekt pre DUR Bytový dom Terchovská a dotknuté ú</w:t>
      </w:r>
      <w:r w:rsidRPr="00BE41B2">
        <w:rPr>
          <w:rStyle w:val="dn"/>
        </w:rPr>
        <w:t xml:space="preserve">zemie, </w:t>
      </w:r>
      <w:proofErr w:type="spellStart"/>
      <w:r w:rsidRPr="00BE41B2">
        <w:rPr>
          <w:rStyle w:val="dn"/>
        </w:rPr>
        <w:t>TheB</w:t>
      </w:r>
      <w:r w:rsidRPr="00BE41B2">
        <w:rPr>
          <w:rStyle w:val="Hyperlink3"/>
        </w:rPr>
        <w:t>üro</w:t>
      </w:r>
      <w:proofErr w:type="spellEnd"/>
      <w:r w:rsidRPr="00BE41B2">
        <w:rPr>
          <w:rStyle w:val="Hyperlink3"/>
        </w:rPr>
        <w:t xml:space="preserve">, </w:t>
      </w:r>
      <w:proofErr w:type="spellStart"/>
      <w:r w:rsidRPr="00BE41B2">
        <w:rPr>
          <w:rStyle w:val="Hyperlink3"/>
        </w:rPr>
        <w:t>Obermeyer</w:t>
      </w:r>
      <w:proofErr w:type="spellEnd"/>
      <w:r w:rsidRPr="00BE41B2">
        <w:rPr>
          <w:rStyle w:val="Hyperlink3"/>
        </w:rPr>
        <w:t xml:space="preserve">  </w:t>
      </w:r>
      <w:proofErr w:type="spellStart"/>
      <w:r w:rsidRPr="00BE41B2">
        <w:rPr>
          <w:rStyle w:val="Hyperlink3"/>
        </w:rPr>
        <w:t>Helika</w:t>
      </w:r>
      <w:proofErr w:type="spellEnd"/>
      <w:r w:rsidRPr="00BE41B2">
        <w:rPr>
          <w:rStyle w:val="Hyperlink3"/>
        </w:rPr>
        <w:t xml:space="preserve">, </w:t>
      </w:r>
      <w:proofErr w:type="spellStart"/>
      <w:r w:rsidRPr="00BE41B2">
        <w:rPr>
          <w:rStyle w:val="Hyperlink3"/>
        </w:rPr>
        <w:t>februar</w:t>
      </w:r>
      <w:proofErr w:type="spellEnd"/>
      <w:r w:rsidRPr="00BE41B2">
        <w:rPr>
          <w:rStyle w:val="Hyperlink3"/>
        </w:rPr>
        <w:t xml:space="preserve"> 2022</w:t>
      </w:r>
    </w:p>
    <w:p w14:paraId="1F5622DC" w14:textId="77777777" w:rsidR="00983211" w:rsidRPr="00BE41B2" w:rsidRDefault="00000000" w:rsidP="0021444D">
      <w:pPr>
        <w:pStyle w:val="Bezmezer"/>
        <w:rPr>
          <w:rStyle w:val="Hyperlink2"/>
          <w:lang w:val="sk-SK"/>
        </w:rPr>
      </w:pPr>
      <w:r w:rsidRPr="00BE41B2">
        <w:rPr>
          <w:rStyle w:val="Hyperlink3"/>
        </w:rPr>
        <w:t>-</w:t>
      </w:r>
      <w:r w:rsidRPr="00BE41B2">
        <w:rPr>
          <w:rStyle w:val="Hyperlink3"/>
        </w:rPr>
        <w:tab/>
        <w:t xml:space="preserve">Bytový dom Terchovská - zámer pre zisťovacie konanie podľa Zákona č. 24/2006 </w:t>
      </w:r>
      <w:proofErr w:type="spellStart"/>
      <w:r w:rsidRPr="00BE41B2">
        <w:rPr>
          <w:rStyle w:val="Hyperlink3"/>
        </w:rPr>
        <w:t>Z.z.o</w:t>
      </w:r>
      <w:proofErr w:type="spellEnd"/>
      <w:r w:rsidRPr="00BE41B2">
        <w:rPr>
          <w:rStyle w:val="Hyperlink3"/>
        </w:rPr>
        <w:t xml:space="preserve"> posudzovaní vplyvov na životn</w:t>
      </w:r>
      <w:r w:rsidRPr="00BE41B2">
        <w:rPr>
          <w:rStyle w:val="dn"/>
        </w:rPr>
        <w:t xml:space="preserve">é </w:t>
      </w:r>
      <w:r w:rsidRPr="00BE41B2">
        <w:rPr>
          <w:rStyle w:val="Hyperlink2"/>
          <w:lang w:val="sk-SK"/>
        </w:rPr>
        <w:t xml:space="preserve">prostredie, IVAO, </w:t>
      </w:r>
      <w:proofErr w:type="spellStart"/>
      <w:r w:rsidRPr="00BE41B2">
        <w:rPr>
          <w:rStyle w:val="Hyperlink2"/>
          <w:lang w:val="sk-SK"/>
        </w:rPr>
        <w:t>s.r.o</w:t>
      </w:r>
      <w:proofErr w:type="spellEnd"/>
      <w:r w:rsidRPr="00BE41B2">
        <w:rPr>
          <w:rStyle w:val="Hyperlink2"/>
          <w:lang w:val="sk-SK"/>
        </w:rPr>
        <w:t>., 02/2022</w:t>
      </w:r>
    </w:p>
    <w:p w14:paraId="2698F1F9" w14:textId="77777777" w:rsidR="000F6A2F" w:rsidRPr="00BE41B2" w:rsidRDefault="000F6A2F" w:rsidP="0021444D">
      <w:pPr>
        <w:pStyle w:val="Bezmezer"/>
        <w:rPr>
          <w:rStyle w:val="Hyperlink2"/>
          <w:lang w:val="sk-SK"/>
        </w:rPr>
      </w:pPr>
    </w:p>
    <w:p w14:paraId="1B265971" w14:textId="77777777" w:rsidR="000F6A2F" w:rsidRPr="00BE41B2" w:rsidRDefault="000F6A2F" w:rsidP="000F6A2F">
      <w:pPr>
        <w:pStyle w:val="Nadpis3"/>
        <w:numPr>
          <w:ilvl w:val="2"/>
          <w:numId w:val="335"/>
        </w:numPr>
        <w:rPr>
          <w:color w:val="auto"/>
        </w:rPr>
      </w:pPr>
      <w:bookmarkStart w:id="25" w:name="_Toc131086184"/>
      <w:bookmarkStart w:id="26" w:name="_Toc189048323"/>
      <w:r w:rsidRPr="00BE41B2">
        <w:rPr>
          <w:color w:val="auto"/>
        </w:rPr>
        <w:t>Vybrané stanoviska a rozhodnutie DOSS:</w:t>
      </w:r>
      <w:bookmarkEnd w:id="25"/>
      <w:bookmarkEnd w:id="26"/>
    </w:p>
    <w:p w14:paraId="2942114E" w14:textId="77777777" w:rsidR="000F6A2F" w:rsidRPr="00BE41B2" w:rsidRDefault="000F6A2F" w:rsidP="000F6A2F">
      <w:pPr>
        <w:pStyle w:val="Bezmezer"/>
      </w:pPr>
      <w:r w:rsidRPr="00BE41B2">
        <w:t>-</w:t>
      </w:r>
      <w:r w:rsidRPr="00BE41B2">
        <w:tab/>
        <w:t>Záväzne stanovisko hlavného mesta SR Bratislavy k investičnej činnosti , 01/2022</w:t>
      </w:r>
    </w:p>
    <w:p w14:paraId="669E9B3A" w14:textId="23E7BDF9" w:rsidR="000F6A2F" w:rsidRPr="00BE41B2" w:rsidRDefault="000F6A2F" w:rsidP="000F6A2F">
      <w:pPr>
        <w:pStyle w:val="Bezmezer"/>
      </w:pPr>
      <w:r w:rsidRPr="00BE41B2">
        <w:t>-</w:t>
      </w:r>
      <w:r w:rsidRPr="00BE41B2">
        <w:tab/>
        <w:t xml:space="preserve">Rozhodnutie vydané vo zisťovacím konaní „Bytový dom Terchovská“, Okresný úrad Bratislava – odbor životného prostredie, 02/2023, </w:t>
      </w:r>
      <w:r w:rsidR="00147908" w:rsidRPr="00147908">
        <w:t xml:space="preserve">nadobudnutá právoplatnosť </w:t>
      </w:r>
      <w:r w:rsidR="00A37F28" w:rsidRPr="00BE41B2">
        <w:t>13</w:t>
      </w:r>
      <w:r w:rsidRPr="00BE41B2">
        <w:t>.3.202</w:t>
      </w:r>
      <w:r w:rsidR="00584D11" w:rsidRPr="00BE41B2">
        <w:t>3</w:t>
      </w:r>
    </w:p>
    <w:p w14:paraId="54A72C4B" w14:textId="12BD3409" w:rsidR="00584D11" w:rsidRPr="00BE41B2" w:rsidRDefault="00584D11" w:rsidP="00584D11">
      <w:pPr>
        <w:pStyle w:val="Bezmezer"/>
      </w:pPr>
      <w:r w:rsidRPr="00BE41B2">
        <w:t>-</w:t>
      </w:r>
      <w:r w:rsidRPr="00BE41B2">
        <w:tab/>
        <w:t xml:space="preserve">Územné rozhodnutie, Mestská časť Bratislava-Ružinov, 09/2023, </w:t>
      </w:r>
      <w:r w:rsidR="00147908" w:rsidRPr="00147908">
        <w:t xml:space="preserve">nadobudnutá právoplatnosť </w:t>
      </w:r>
      <w:r w:rsidR="00147908">
        <w:t>18.10.2023</w:t>
      </w:r>
    </w:p>
    <w:p w14:paraId="7214985F" w14:textId="77777777" w:rsidR="000F6A2F" w:rsidRPr="00BE41B2" w:rsidRDefault="000F6A2F" w:rsidP="0021444D">
      <w:pPr>
        <w:pStyle w:val="Bezmezer"/>
      </w:pPr>
    </w:p>
    <w:p w14:paraId="46840D44" w14:textId="77777777" w:rsidR="00983211" w:rsidRPr="00BE41B2" w:rsidRDefault="00983211" w:rsidP="00B023AA">
      <w:pPr>
        <w:rPr>
          <w:rStyle w:val="Hyperlink3"/>
          <w:lang w:val="sk-SK"/>
        </w:rPr>
      </w:pPr>
    </w:p>
    <w:p w14:paraId="52FDBE25" w14:textId="77777777" w:rsidR="00983211" w:rsidRPr="00BE41B2" w:rsidRDefault="00000000" w:rsidP="0021444D">
      <w:pPr>
        <w:pStyle w:val="Nadpis2"/>
        <w:rPr>
          <w:color w:val="auto"/>
        </w:rPr>
      </w:pPr>
      <w:bookmarkStart w:id="27" w:name="_Toc13"/>
      <w:bookmarkStart w:id="28" w:name="_Toc189048324"/>
      <w:r w:rsidRPr="00BE41B2">
        <w:rPr>
          <w:rStyle w:val="dn"/>
          <w:color w:val="auto"/>
        </w:rPr>
        <w:t>Preh</w:t>
      </w:r>
      <w:r w:rsidRPr="00BE41B2">
        <w:rPr>
          <w:rStyle w:val="Hyperlink3"/>
          <w:color w:val="auto"/>
        </w:rPr>
        <w:t xml:space="preserve">ľad stavebnej kapacity, plošná a priestorová </w:t>
      </w:r>
      <w:r w:rsidRPr="00BE41B2">
        <w:rPr>
          <w:rStyle w:val="Hyperlink2"/>
          <w:color w:val="auto"/>
          <w:lang w:val="sk-SK"/>
        </w:rPr>
        <w:t>bilancia:</w:t>
      </w:r>
      <w:bookmarkEnd w:id="27"/>
      <w:bookmarkEnd w:id="28"/>
    </w:p>
    <w:p w14:paraId="6B74867A" w14:textId="77777777" w:rsidR="00983211" w:rsidRPr="00BE41B2" w:rsidRDefault="00000000" w:rsidP="0021444D">
      <w:pPr>
        <w:pStyle w:val="Nadpis3"/>
        <w:rPr>
          <w:color w:val="auto"/>
        </w:rPr>
      </w:pPr>
      <w:bookmarkStart w:id="29" w:name="_Toc189048325"/>
      <w:bookmarkStart w:id="30" w:name="_Toc14"/>
      <w:bookmarkStart w:id="31" w:name="_Hlk85392873"/>
      <w:r w:rsidRPr="00BE41B2">
        <w:rPr>
          <w:rStyle w:val="dn"/>
          <w:color w:val="auto"/>
        </w:rPr>
        <w:t>Preh</w:t>
      </w:r>
      <w:r w:rsidRPr="00BE41B2">
        <w:rPr>
          <w:rStyle w:val="Hyperlink3"/>
          <w:color w:val="auto"/>
        </w:rPr>
        <w:t>ľad stavebnej kapacity</w:t>
      </w:r>
      <w:bookmarkEnd w:id="29"/>
      <w:r w:rsidRPr="00BE41B2">
        <w:rPr>
          <w:rStyle w:val="Hyperlink3"/>
          <w:color w:val="auto"/>
        </w:rPr>
        <w:t xml:space="preserve"> </w:t>
      </w:r>
      <w:bookmarkEnd w:id="30"/>
    </w:p>
    <w:p w14:paraId="7057EBE1" w14:textId="77777777" w:rsidR="00983211" w:rsidRPr="00BE41B2" w:rsidRDefault="00000000" w:rsidP="0021444D">
      <w:pPr>
        <w:pStyle w:val="Bezmezer"/>
      </w:pPr>
      <w:r w:rsidRPr="00BE41B2">
        <w:rPr>
          <w:rStyle w:val="Hyperlink3"/>
        </w:rPr>
        <w:t>Počet bytov: 85</w:t>
      </w:r>
    </w:p>
    <w:p w14:paraId="780116CA" w14:textId="77777777" w:rsidR="00983211" w:rsidRPr="00BE41B2" w:rsidRDefault="00000000" w:rsidP="0021444D">
      <w:pPr>
        <w:pStyle w:val="Bezmezer"/>
      </w:pPr>
      <w:r w:rsidRPr="00BE41B2">
        <w:rPr>
          <w:rStyle w:val="Hyperlink3"/>
        </w:rPr>
        <w:t>Počet obyvateľov: 299</w:t>
      </w:r>
    </w:p>
    <w:p w14:paraId="5CD42D8E" w14:textId="4821AE87" w:rsidR="00983211" w:rsidRPr="00BE41B2" w:rsidRDefault="00000000" w:rsidP="0021444D">
      <w:pPr>
        <w:pStyle w:val="Bezmezer"/>
      </w:pPr>
      <w:r w:rsidRPr="00BE41B2">
        <w:rPr>
          <w:rStyle w:val="Hyperlink3"/>
        </w:rPr>
        <w:t>Počet parkovacích miest: 101</w:t>
      </w:r>
      <w:bookmarkEnd w:id="31"/>
      <w:r w:rsidRPr="00BE41B2">
        <w:rPr>
          <w:rStyle w:val="Hyperlink3"/>
        </w:rPr>
        <w:t xml:space="preserve"> </w:t>
      </w:r>
      <w:bookmarkStart w:id="32" w:name="_Hlk91078281"/>
      <w:r w:rsidRPr="00BE41B2">
        <w:rPr>
          <w:rStyle w:val="Hyperlink3"/>
        </w:rPr>
        <w:t>(90 garáž, 11 povrch)</w:t>
      </w:r>
      <w:bookmarkEnd w:id="32"/>
    </w:p>
    <w:p w14:paraId="52E48943" w14:textId="77777777" w:rsidR="00983211" w:rsidRPr="00BE41B2" w:rsidRDefault="00000000" w:rsidP="0021444D">
      <w:pPr>
        <w:pStyle w:val="Bezmezer"/>
      </w:pPr>
      <w:r w:rsidRPr="00BE41B2">
        <w:rPr>
          <w:rStyle w:val="Hyperlink3"/>
        </w:rPr>
        <w:t>Poč</w:t>
      </w:r>
      <w:r w:rsidRPr="00BE41B2">
        <w:rPr>
          <w:rStyle w:val="dn"/>
        </w:rPr>
        <w:t>et komer</w:t>
      </w:r>
      <w:r w:rsidRPr="00BE41B2">
        <w:rPr>
          <w:rStyle w:val="Hyperlink3"/>
        </w:rPr>
        <w:t>čných jednotiek: 2</w:t>
      </w:r>
    </w:p>
    <w:p w14:paraId="24729FAA" w14:textId="77777777" w:rsidR="00983211" w:rsidRPr="00BE41B2" w:rsidRDefault="00000000" w:rsidP="0021444D">
      <w:pPr>
        <w:pStyle w:val="Bezmezer"/>
      </w:pPr>
      <w:r w:rsidRPr="00BE41B2">
        <w:rPr>
          <w:rStyle w:val="Hyperlink3"/>
        </w:rPr>
        <w:t>Počet komunitných priestorov: 1</w:t>
      </w:r>
    </w:p>
    <w:p w14:paraId="5C640BCE" w14:textId="77777777" w:rsidR="00983211" w:rsidRPr="00BE41B2" w:rsidRDefault="00983211" w:rsidP="0021444D">
      <w:pPr>
        <w:pStyle w:val="Bezmezer"/>
        <w:rPr>
          <w:rStyle w:val="dn"/>
          <w:shd w:val="clear" w:color="auto" w:fill="FFFF00"/>
        </w:rPr>
      </w:pPr>
    </w:p>
    <w:p w14:paraId="0525CFE1" w14:textId="64824D55" w:rsidR="00983211" w:rsidRPr="00BE41B2" w:rsidRDefault="00000000" w:rsidP="0021444D">
      <w:pPr>
        <w:pStyle w:val="Nadpis3"/>
        <w:rPr>
          <w:color w:val="auto"/>
        </w:rPr>
      </w:pPr>
      <w:bookmarkStart w:id="33" w:name="_Toc15"/>
      <w:bookmarkStart w:id="34" w:name="_Toc189048326"/>
      <w:r w:rsidRPr="00BE41B2">
        <w:rPr>
          <w:rStyle w:val="Hyperlink3"/>
          <w:color w:val="auto"/>
        </w:rPr>
        <w:t xml:space="preserve">Plošná a priestorová </w:t>
      </w:r>
      <w:r w:rsidRPr="00BE41B2">
        <w:rPr>
          <w:rStyle w:val="Hyperlink2"/>
          <w:color w:val="auto"/>
          <w:lang w:val="sk-SK"/>
        </w:rPr>
        <w:t>bilancia:</w:t>
      </w:r>
      <w:bookmarkEnd w:id="33"/>
      <w:bookmarkEnd w:id="34"/>
    </w:p>
    <w:p w14:paraId="4D785F25" w14:textId="77777777" w:rsidR="00584D11" w:rsidRPr="00BE41B2" w:rsidRDefault="00584D11" w:rsidP="00584D11">
      <w:pPr>
        <w:pStyle w:val="Bezmezer"/>
        <w:rPr>
          <w:rStyle w:val="dn"/>
          <w:rFonts w:eastAsia="Courier New"/>
          <w:u w:color="7F7F7F"/>
        </w:rPr>
      </w:pPr>
      <w:bookmarkStart w:id="35" w:name="_Hlk91158524"/>
      <w:r w:rsidRPr="00BE41B2">
        <w:rPr>
          <w:rStyle w:val="dn"/>
          <w:rFonts w:eastAsia="Courier New"/>
          <w:u w:color="7F7F7F"/>
        </w:rPr>
        <w:t>Obstavaný priestor podzemnej časti: 11 052 m3</w:t>
      </w:r>
    </w:p>
    <w:p w14:paraId="1DE6E2BD" w14:textId="77777777" w:rsidR="00584D11" w:rsidRPr="00BE41B2" w:rsidRDefault="00584D11" w:rsidP="00584D11">
      <w:pPr>
        <w:pStyle w:val="Bezmezer"/>
        <w:rPr>
          <w:rStyle w:val="dn"/>
          <w:rFonts w:eastAsia="Courier New"/>
          <w:u w:color="7F7F7F"/>
        </w:rPr>
      </w:pPr>
      <w:r w:rsidRPr="00BE41B2">
        <w:rPr>
          <w:rStyle w:val="dn"/>
          <w:rFonts w:eastAsia="Courier New"/>
          <w:u w:color="7F7F7F"/>
        </w:rPr>
        <w:t>Obstavaný nadzemný vykurovaný priestor: 18 412 m3</w:t>
      </w:r>
    </w:p>
    <w:p w14:paraId="3D952D66" w14:textId="77777777" w:rsidR="00584D11" w:rsidRPr="00BE41B2" w:rsidRDefault="00584D11" w:rsidP="00584D11">
      <w:pPr>
        <w:pStyle w:val="Bezmezer"/>
        <w:rPr>
          <w:rStyle w:val="dn"/>
          <w:rFonts w:eastAsia="Courier New"/>
          <w:u w:color="7F7F7F"/>
        </w:rPr>
      </w:pPr>
      <w:r w:rsidRPr="00BE41B2">
        <w:rPr>
          <w:rStyle w:val="dn"/>
          <w:rFonts w:eastAsia="Courier New"/>
          <w:u w:color="7F7F7F"/>
        </w:rPr>
        <w:t>Hrubá podzemná podlahová plocha: 3 251 m2</w:t>
      </w:r>
    </w:p>
    <w:p w14:paraId="1EFB7980" w14:textId="77777777" w:rsidR="00584D11" w:rsidRPr="00BE41B2" w:rsidRDefault="00584D11" w:rsidP="00584D11">
      <w:pPr>
        <w:pStyle w:val="Bezmezer"/>
        <w:rPr>
          <w:rStyle w:val="dn"/>
          <w:rFonts w:eastAsia="Courier New"/>
          <w:u w:color="7F7F7F"/>
        </w:rPr>
      </w:pPr>
      <w:r w:rsidRPr="00BE41B2">
        <w:rPr>
          <w:rStyle w:val="dn"/>
          <w:rFonts w:eastAsia="Courier New"/>
          <w:u w:color="7F7F7F"/>
        </w:rPr>
        <w:t>Hrubá podlahová plocha vykurovaných priestorov nad zemou: 5 630 m2</w:t>
      </w:r>
    </w:p>
    <w:p w14:paraId="3070D601" w14:textId="77777777" w:rsidR="00584D11" w:rsidRPr="00BE41B2" w:rsidRDefault="00584D11" w:rsidP="00584D11">
      <w:pPr>
        <w:pStyle w:val="Bezmezer"/>
        <w:rPr>
          <w:rStyle w:val="dn"/>
          <w:rFonts w:eastAsia="Courier New"/>
          <w:u w:color="7F7F7F"/>
        </w:rPr>
      </w:pPr>
      <w:r w:rsidRPr="00BE41B2">
        <w:rPr>
          <w:rStyle w:val="dn"/>
          <w:rFonts w:eastAsia="Courier New"/>
          <w:u w:color="7F7F7F"/>
        </w:rPr>
        <w:t>Hrubá podlahová plocha skladov nad zemou: 108 m2</w:t>
      </w:r>
    </w:p>
    <w:p w14:paraId="73CEA82C" w14:textId="77777777" w:rsidR="00584D11" w:rsidRPr="00BE41B2" w:rsidRDefault="00584D11" w:rsidP="00584D11">
      <w:pPr>
        <w:pStyle w:val="Bezmezer"/>
        <w:rPr>
          <w:rStyle w:val="dn"/>
          <w:rFonts w:eastAsia="Courier New"/>
          <w:u w:color="7F7F7F"/>
        </w:rPr>
      </w:pPr>
      <w:r w:rsidRPr="00BE41B2">
        <w:rPr>
          <w:rStyle w:val="dn"/>
          <w:rFonts w:eastAsia="Courier New"/>
          <w:u w:color="7F7F7F"/>
        </w:rPr>
        <w:t>Hrubá podlahová plocha pavlačí: 792 m2</w:t>
      </w:r>
    </w:p>
    <w:p w14:paraId="5A168895" w14:textId="77777777" w:rsidR="00584D11" w:rsidRPr="00BE41B2" w:rsidRDefault="00584D11" w:rsidP="00584D11">
      <w:pPr>
        <w:pStyle w:val="Bezmezer"/>
        <w:rPr>
          <w:rStyle w:val="dn"/>
          <w:rFonts w:eastAsia="Courier New"/>
          <w:u w:color="7F7F7F"/>
        </w:rPr>
      </w:pPr>
      <w:r w:rsidRPr="00BE41B2">
        <w:rPr>
          <w:rStyle w:val="dn"/>
          <w:rFonts w:eastAsia="Courier New"/>
          <w:u w:color="7F7F7F"/>
        </w:rPr>
        <w:t>Hrubá nadzemná podlahová plocha bez balkónov: 6 733 m2</w:t>
      </w:r>
    </w:p>
    <w:p w14:paraId="2D82ABD9" w14:textId="77777777" w:rsidR="00584D11" w:rsidRPr="00BE41B2" w:rsidRDefault="00584D11" w:rsidP="00584D11">
      <w:pPr>
        <w:pStyle w:val="Bezmezer"/>
        <w:rPr>
          <w:rStyle w:val="dn"/>
          <w:rFonts w:eastAsia="Courier New"/>
          <w:u w:color="7F7F7F"/>
        </w:rPr>
      </w:pPr>
      <w:r w:rsidRPr="00BE41B2">
        <w:rPr>
          <w:rStyle w:val="dn"/>
          <w:rFonts w:eastAsia="Courier New"/>
          <w:u w:color="7F7F7F"/>
        </w:rPr>
        <w:t>Hrubá podlahová plocha balkónov: 527 m2</w:t>
      </w:r>
    </w:p>
    <w:p w14:paraId="09077702" w14:textId="77777777" w:rsidR="00584D11" w:rsidRPr="00BE41B2" w:rsidRDefault="00584D11" w:rsidP="00584D11">
      <w:pPr>
        <w:pStyle w:val="Bezmezer"/>
        <w:rPr>
          <w:rStyle w:val="dn"/>
          <w:rFonts w:eastAsia="Courier New"/>
          <w:u w:color="7F7F7F"/>
        </w:rPr>
      </w:pPr>
      <w:r w:rsidRPr="00BE41B2">
        <w:rPr>
          <w:rStyle w:val="dn"/>
          <w:rFonts w:eastAsia="Courier New"/>
          <w:u w:color="7F7F7F"/>
        </w:rPr>
        <w:t>Hrubá nadzemná podlahová plocha vrátane balkónov: 7 260 m2</w:t>
      </w:r>
    </w:p>
    <w:p w14:paraId="7E6D2CAA" w14:textId="77777777" w:rsidR="00584D11" w:rsidRPr="00BE41B2" w:rsidRDefault="00584D11" w:rsidP="00584D11">
      <w:pPr>
        <w:pStyle w:val="Bezmezer"/>
        <w:rPr>
          <w:rStyle w:val="dn"/>
          <w:rFonts w:eastAsia="Courier New"/>
          <w:u w:color="7F7F7F"/>
        </w:rPr>
      </w:pPr>
      <w:r w:rsidRPr="00BE41B2">
        <w:rPr>
          <w:rStyle w:val="dn"/>
          <w:rFonts w:eastAsia="Courier New"/>
          <w:u w:color="7F7F7F"/>
        </w:rPr>
        <w:t>Počet parkovacích miest: 101 (90 garáž,11 povrch).</w:t>
      </w:r>
    </w:p>
    <w:p w14:paraId="3D5764A7" w14:textId="77777777" w:rsidR="00584D11" w:rsidRPr="00BE41B2" w:rsidRDefault="00584D11" w:rsidP="00584D11">
      <w:pPr>
        <w:pStyle w:val="Bezmezer"/>
        <w:rPr>
          <w:rStyle w:val="dn"/>
          <w:rFonts w:eastAsia="Courier New"/>
          <w:u w:color="7F7F7F"/>
          <w:shd w:val="clear" w:color="auto" w:fill="FFFF00"/>
        </w:rPr>
      </w:pPr>
    </w:p>
    <w:p w14:paraId="20054DE7" w14:textId="77777777" w:rsidR="00EE45AE" w:rsidRPr="009F2D02" w:rsidRDefault="00EE45AE" w:rsidP="00EE45AE">
      <w:pPr>
        <w:pStyle w:val="Bezmezer"/>
        <w:rPr>
          <w:rStyle w:val="dn"/>
          <w:rFonts w:eastAsia="Courier New"/>
          <w:u w:color="7F7F7F"/>
        </w:rPr>
      </w:pPr>
      <w:bookmarkStart w:id="36" w:name="_Hlk192589185"/>
      <w:r w:rsidRPr="009F2D02">
        <w:rPr>
          <w:rStyle w:val="dn"/>
          <w:rFonts w:eastAsia="Courier New"/>
          <w:u w:color="7F7F7F"/>
        </w:rPr>
        <w:t>Čistá podlahová plocha bytov: 4 089 m2 (bez balkónov a terás)</w:t>
      </w:r>
    </w:p>
    <w:p w14:paraId="068A600D" w14:textId="77777777" w:rsidR="00EE45AE" w:rsidRPr="009F2D02" w:rsidRDefault="00EE45AE" w:rsidP="00EE45AE">
      <w:pPr>
        <w:pStyle w:val="Bezmezer"/>
        <w:rPr>
          <w:rStyle w:val="dn"/>
          <w:rFonts w:eastAsia="Courier New"/>
          <w:u w:color="7F7F7F"/>
        </w:rPr>
      </w:pPr>
      <w:r w:rsidRPr="009F2D02">
        <w:rPr>
          <w:rStyle w:val="dn"/>
          <w:rFonts w:eastAsia="Courier New"/>
          <w:u w:color="7F7F7F"/>
        </w:rPr>
        <w:t>Čistá podlahová plocha nebytových priestorov (</w:t>
      </w:r>
      <w:r>
        <w:rPr>
          <w:rStyle w:val="dn"/>
          <w:rFonts w:eastAsia="Courier New"/>
          <w:u w:color="7F7F7F"/>
        </w:rPr>
        <w:t xml:space="preserve">komunitné, </w:t>
      </w:r>
      <w:r w:rsidRPr="009F2D02">
        <w:rPr>
          <w:rStyle w:val="dn"/>
          <w:rFonts w:eastAsia="Courier New"/>
          <w:u w:color="7F7F7F"/>
        </w:rPr>
        <w:t>komercie</w:t>
      </w:r>
      <w:r>
        <w:rPr>
          <w:rStyle w:val="dn"/>
          <w:rFonts w:eastAsia="Courier New"/>
          <w:u w:color="7F7F7F"/>
        </w:rPr>
        <w:t xml:space="preserve">, sklady, </w:t>
      </w:r>
      <w:r w:rsidRPr="009F2D02">
        <w:rPr>
          <w:rStyle w:val="dn"/>
          <w:rFonts w:eastAsia="Courier New"/>
          <w:u w:color="7F7F7F"/>
        </w:rPr>
        <w:t xml:space="preserve">garážová státie): </w:t>
      </w:r>
      <w:r>
        <w:rPr>
          <w:rStyle w:val="dn"/>
          <w:rFonts w:eastAsia="Courier New"/>
          <w:u w:color="7F7F7F"/>
        </w:rPr>
        <w:t>1 978m2</w:t>
      </w:r>
      <w:r w:rsidRPr="009F2D02">
        <w:rPr>
          <w:rStyle w:val="dn"/>
          <w:rFonts w:eastAsia="Courier New"/>
          <w:u w:color="7F7F7F"/>
        </w:rPr>
        <w:t xml:space="preserve"> </w:t>
      </w:r>
    </w:p>
    <w:bookmarkEnd w:id="36"/>
    <w:p w14:paraId="0306DA52" w14:textId="23734035" w:rsidR="00EE45AE" w:rsidRDefault="00EE45AE">
      <w:pPr>
        <w:pBdr>
          <w:top w:val="nil"/>
          <w:left w:val="nil"/>
          <w:bottom w:val="nil"/>
          <w:right w:val="nil"/>
          <w:between w:val="nil"/>
          <w:bar w:val="nil"/>
        </w:pBdr>
        <w:spacing w:after="0"/>
        <w:jc w:val="left"/>
        <w:rPr>
          <w:rFonts w:eastAsia="Helvetica Neue" w:cs="Helvetica Neue"/>
          <w:u w:color="000000"/>
          <w:bdr w:val="nil"/>
          <w:lang w:val="sk-SK" w:eastAsia="cs-CZ"/>
          <w14:textOutline w14:w="0" w14:cap="flat" w14:cmpd="sng" w14:algn="ctr">
            <w14:noFill/>
            <w14:prstDash w14:val="solid"/>
            <w14:bevel/>
          </w14:textOutline>
        </w:rPr>
      </w:pPr>
      <w:r>
        <w:rPr>
          <w:u w:color="000000"/>
          <w:lang w:val="sk-SK"/>
        </w:rPr>
        <w:br w:type="page"/>
      </w:r>
    </w:p>
    <w:p w14:paraId="1772F152"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hAnsi="Arial"/>
          <w:color w:val="auto"/>
          <w:sz w:val="22"/>
          <w:szCs w:val="22"/>
          <w:u w:color="000000"/>
          <w:lang w:val="sk-SK"/>
        </w:rPr>
      </w:pPr>
    </w:p>
    <w:p w14:paraId="38F23B67"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eastAsia="Arial" w:hAnsi="Arial" w:cs="Arial"/>
          <w:color w:val="auto"/>
          <w:sz w:val="22"/>
          <w:szCs w:val="22"/>
          <w:u w:color="000000"/>
          <w:lang w:val="sk-SK"/>
        </w:rPr>
      </w:pPr>
      <w:r w:rsidRPr="00BE41B2">
        <w:rPr>
          <w:rFonts w:ascii="Arial" w:hAnsi="Arial"/>
          <w:color w:val="auto"/>
          <w:sz w:val="22"/>
          <w:szCs w:val="22"/>
          <w:u w:color="000000"/>
          <w:lang w:val="sk-SK"/>
        </w:rPr>
        <w:t>Bilancie plôch pre územie projektu bytového domu:</w:t>
      </w:r>
    </w:p>
    <w:p w14:paraId="3FDDC06D"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eastAsia="Arial" w:hAnsi="Arial" w:cs="Arial"/>
          <w:color w:val="auto"/>
          <w:sz w:val="22"/>
          <w:szCs w:val="22"/>
          <w:u w:color="000000"/>
          <w:shd w:val="clear" w:color="auto" w:fill="FFFF00"/>
          <w:lang w:val="sk-SK"/>
        </w:rPr>
      </w:pPr>
    </w:p>
    <w:p w14:paraId="392BF68E"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eastAsia="Arial" w:hAnsi="Arial" w:cs="Arial"/>
          <w:color w:val="auto"/>
          <w:sz w:val="22"/>
          <w:szCs w:val="22"/>
          <w:u w:color="000000"/>
          <w:lang w:val="sk-SK"/>
        </w:rPr>
      </w:pPr>
      <w:r w:rsidRPr="00BE41B2">
        <w:rPr>
          <w:rFonts w:ascii="Arial" w:hAnsi="Arial"/>
          <w:color w:val="auto"/>
          <w:sz w:val="22"/>
          <w:szCs w:val="22"/>
          <w:u w:color="000000"/>
          <w:lang w:val="sk-SK"/>
        </w:rPr>
        <w:t>Zastavaná plocha: 2166,4 m</w:t>
      </w:r>
      <w:r w:rsidRPr="00BE41B2">
        <w:rPr>
          <w:rFonts w:ascii="Arial" w:hAnsi="Arial"/>
          <w:color w:val="auto"/>
          <w:sz w:val="22"/>
          <w:szCs w:val="22"/>
          <w:u w:color="000000"/>
          <w:vertAlign w:val="superscript"/>
          <w:lang w:val="sk-SK"/>
        </w:rPr>
        <w:t>2</w:t>
      </w:r>
    </w:p>
    <w:p w14:paraId="669E8112"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eastAsia="Arial" w:hAnsi="Arial" w:cs="Arial"/>
          <w:color w:val="auto"/>
          <w:sz w:val="22"/>
          <w:szCs w:val="22"/>
          <w:u w:color="000000"/>
          <w:lang w:val="sk-SK"/>
        </w:rPr>
      </w:pPr>
      <w:r w:rsidRPr="00BE41B2">
        <w:rPr>
          <w:rFonts w:ascii="Arial" w:hAnsi="Arial"/>
          <w:color w:val="auto"/>
          <w:sz w:val="22"/>
          <w:szCs w:val="22"/>
          <w:u w:color="000000"/>
          <w:lang w:val="sk-SK"/>
        </w:rPr>
        <w:t>Komunikácia: 140,9 m</w:t>
      </w:r>
      <w:r w:rsidRPr="00BE41B2">
        <w:rPr>
          <w:rFonts w:ascii="Arial" w:hAnsi="Arial"/>
          <w:color w:val="auto"/>
          <w:sz w:val="22"/>
          <w:szCs w:val="22"/>
          <w:u w:color="000000"/>
          <w:vertAlign w:val="superscript"/>
          <w:lang w:val="sk-SK"/>
        </w:rPr>
        <w:t>2</w:t>
      </w:r>
    </w:p>
    <w:p w14:paraId="69CA876C"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eastAsia="Arial" w:hAnsi="Arial" w:cs="Arial"/>
          <w:color w:val="auto"/>
          <w:sz w:val="22"/>
          <w:szCs w:val="22"/>
          <w:u w:color="000000"/>
          <w:lang w:val="sk-SK"/>
        </w:rPr>
      </w:pPr>
      <w:r w:rsidRPr="00BE41B2">
        <w:rPr>
          <w:rFonts w:ascii="Arial" w:hAnsi="Arial"/>
          <w:color w:val="auto"/>
          <w:sz w:val="22"/>
          <w:szCs w:val="22"/>
          <w:u w:color="000000"/>
          <w:lang w:val="sk-SK"/>
        </w:rPr>
        <w:t>Parkovacie miesto: 161,1 m</w:t>
      </w:r>
      <w:r w:rsidRPr="00BE41B2">
        <w:rPr>
          <w:rFonts w:ascii="Arial" w:hAnsi="Arial"/>
          <w:color w:val="auto"/>
          <w:sz w:val="22"/>
          <w:szCs w:val="22"/>
          <w:u w:color="000000"/>
          <w:vertAlign w:val="superscript"/>
          <w:lang w:val="sk-SK"/>
        </w:rPr>
        <w:t>2</w:t>
      </w:r>
    </w:p>
    <w:p w14:paraId="19BA2C0E"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eastAsia="Arial" w:hAnsi="Arial" w:cs="Arial"/>
          <w:color w:val="auto"/>
          <w:sz w:val="22"/>
          <w:szCs w:val="22"/>
          <w:u w:color="000000"/>
          <w:lang w:val="sk-SK"/>
        </w:rPr>
      </w:pPr>
      <w:r w:rsidRPr="00BE41B2">
        <w:rPr>
          <w:rFonts w:ascii="Arial" w:hAnsi="Arial"/>
          <w:color w:val="auto"/>
          <w:sz w:val="22"/>
          <w:szCs w:val="22"/>
          <w:u w:color="000000"/>
          <w:lang w:val="sk-SK"/>
        </w:rPr>
        <w:t>Pešie a spevnené plochy: 1326,4 m</w:t>
      </w:r>
      <w:r w:rsidRPr="00BE41B2">
        <w:rPr>
          <w:rFonts w:ascii="Arial" w:hAnsi="Arial"/>
          <w:color w:val="auto"/>
          <w:sz w:val="22"/>
          <w:szCs w:val="22"/>
          <w:u w:color="000000"/>
          <w:vertAlign w:val="superscript"/>
          <w:lang w:val="sk-SK"/>
        </w:rPr>
        <w:t>2</w:t>
      </w:r>
    </w:p>
    <w:p w14:paraId="1638C531"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eastAsia="Arial" w:hAnsi="Arial" w:cs="Arial"/>
          <w:color w:val="auto"/>
          <w:sz w:val="22"/>
          <w:szCs w:val="22"/>
          <w:u w:color="000000"/>
          <w:lang w:val="sk-SK"/>
        </w:rPr>
      </w:pPr>
      <w:r w:rsidRPr="00BE41B2">
        <w:rPr>
          <w:rFonts w:ascii="Arial" w:hAnsi="Arial"/>
          <w:color w:val="auto"/>
          <w:sz w:val="22"/>
          <w:szCs w:val="22"/>
          <w:u w:color="000000"/>
          <w:lang w:val="sk-SK"/>
        </w:rPr>
        <w:t>Zeleň na konštrukcii (nad 0,5m): 790,1 m</w:t>
      </w:r>
      <w:r w:rsidRPr="00BE41B2">
        <w:rPr>
          <w:rFonts w:ascii="Arial" w:hAnsi="Arial"/>
          <w:color w:val="auto"/>
          <w:sz w:val="22"/>
          <w:szCs w:val="22"/>
          <w:u w:color="000000"/>
          <w:vertAlign w:val="superscript"/>
          <w:lang w:val="sk-SK"/>
        </w:rPr>
        <w:t>2</w:t>
      </w:r>
    </w:p>
    <w:p w14:paraId="1AF1B3CE"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eastAsia="Arial" w:hAnsi="Arial" w:cs="Arial"/>
          <w:color w:val="auto"/>
          <w:sz w:val="22"/>
          <w:szCs w:val="22"/>
          <w:u w:color="000000"/>
          <w:lang w:val="sk-SK"/>
        </w:rPr>
      </w:pPr>
      <w:r w:rsidRPr="00BE41B2">
        <w:rPr>
          <w:rFonts w:ascii="Arial" w:hAnsi="Arial"/>
          <w:color w:val="auto"/>
          <w:sz w:val="22"/>
          <w:szCs w:val="22"/>
          <w:u w:color="000000"/>
          <w:lang w:val="sk-SK"/>
        </w:rPr>
        <w:t xml:space="preserve">Zeleň </w:t>
      </w:r>
      <w:proofErr w:type="spellStart"/>
      <w:r w:rsidRPr="00BE41B2">
        <w:rPr>
          <w:rFonts w:ascii="Arial" w:hAnsi="Arial"/>
          <w:color w:val="auto"/>
          <w:sz w:val="22"/>
          <w:szCs w:val="22"/>
          <w:u w:color="000000"/>
          <w:lang w:val="sk-SK"/>
        </w:rPr>
        <w:t>rastlá</w:t>
      </w:r>
      <w:proofErr w:type="spellEnd"/>
      <w:r w:rsidRPr="00BE41B2">
        <w:rPr>
          <w:rFonts w:ascii="Arial" w:hAnsi="Arial"/>
          <w:color w:val="auto"/>
          <w:sz w:val="22"/>
          <w:szCs w:val="22"/>
          <w:u w:color="000000"/>
          <w:lang w:val="sk-SK"/>
        </w:rPr>
        <w:t>: 893,7 m</w:t>
      </w:r>
      <w:r w:rsidRPr="00BE41B2">
        <w:rPr>
          <w:rFonts w:ascii="Arial" w:hAnsi="Arial"/>
          <w:color w:val="auto"/>
          <w:sz w:val="22"/>
          <w:szCs w:val="22"/>
          <w:u w:color="000000"/>
          <w:vertAlign w:val="superscript"/>
          <w:lang w:val="sk-SK"/>
        </w:rPr>
        <w:t>2</w:t>
      </w:r>
    </w:p>
    <w:p w14:paraId="458BB8DB"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eastAsia="Arial" w:hAnsi="Arial" w:cs="Arial"/>
          <w:color w:val="auto"/>
          <w:sz w:val="22"/>
          <w:szCs w:val="22"/>
          <w:u w:color="000000"/>
          <w:lang w:val="sk-SK"/>
        </w:rPr>
      </w:pPr>
      <w:r w:rsidRPr="00BE41B2">
        <w:rPr>
          <w:rFonts w:ascii="Arial" w:hAnsi="Arial"/>
          <w:color w:val="auto"/>
          <w:sz w:val="22"/>
          <w:szCs w:val="22"/>
          <w:u w:color="000000"/>
          <w:lang w:val="sk-SK"/>
        </w:rPr>
        <w:t>Spolu: 5478,6 m</w:t>
      </w:r>
      <w:r w:rsidRPr="00BE41B2">
        <w:rPr>
          <w:rFonts w:ascii="Arial" w:hAnsi="Arial"/>
          <w:color w:val="auto"/>
          <w:sz w:val="22"/>
          <w:szCs w:val="22"/>
          <w:u w:color="000000"/>
          <w:vertAlign w:val="superscript"/>
          <w:lang w:val="sk-SK"/>
        </w:rPr>
        <w:t>2</w:t>
      </w:r>
    </w:p>
    <w:p w14:paraId="1C3F8D4A"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eastAsia="Arial" w:hAnsi="Arial" w:cs="Arial"/>
          <w:color w:val="auto"/>
          <w:sz w:val="22"/>
          <w:szCs w:val="22"/>
          <w:u w:color="000000"/>
          <w:shd w:val="clear" w:color="auto" w:fill="FFFF00"/>
          <w:lang w:val="sk-SK"/>
        </w:rPr>
      </w:pPr>
    </w:p>
    <w:p w14:paraId="4D1C20A8"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eastAsia="Arial" w:hAnsi="Arial" w:cs="Arial"/>
          <w:color w:val="auto"/>
          <w:sz w:val="22"/>
          <w:szCs w:val="22"/>
          <w:u w:color="000000"/>
          <w:lang w:val="sk-SK"/>
        </w:rPr>
      </w:pPr>
      <w:r w:rsidRPr="00BE41B2">
        <w:rPr>
          <w:rFonts w:ascii="Arial" w:hAnsi="Arial"/>
          <w:color w:val="auto"/>
          <w:sz w:val="22"/>
          <w:szCs w:val="22"/>
          <w:u w:color="000000"/>
          <w:lang w:val="sk-SK"/>
        </w:rPr>
        <w:t>Bilancie plôch pre stavebné pozemky 17007/46 a 17007/47 vo vzťahu k územnému plánu :</w:t>
      </w:r>
    </w:p>
    <w:p w14:paraId="4B1D9F87"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line="240" w:lineRule="auto"/>
        <w:jc w:val="both"/>
        <w:rPr>
          <w:rFonts w:ascii="Arial" w:eastAsia="Arial" w:hAnsi="Arial" w:cs="Arial"/>
          <w:color w:val="auto"/>
          <w:sz w:val="22"/>
          <w:szCs w:val="22"/>
          <w:u w:color="000000"/>
          <w:shd w:val="clear" w:color="auto" w:fill="FFFF00"/>
          <w:lang w:val="sk-SK"/>
        </w:rPr>
      </w:pPr>
    </w:p>
    <w:p w14:paraId="4A7DD75B"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pacing w:before="0" w:line="240" w:lineRule="auto"/>
        <w:rPr>
          <w:rFonts w:ascii="Arial" w:eastAsia="Arial" w:hAnsi="Arial" w:cs="Arial"/>
          <w:color w:val="auto"/>
          <w:sz w:val="17"/>
          <w:szCs w:val="17"/>
          <w:lang w:val="sk-SK"/>
        </w:rPr>
      </w:pPr>
      <w:r w:rsidRPr="00BE41B2">
        <w:rPr>
          <w:rFonts w:ascii="Arial" w:hAnsi="Arial"/>
          <w:color w:val="auto"/>
          <w:sz w:val="22"/>
          <w:szCs w:val="22"/>
          <w:u w:color="000000"/>
          <w:lang w:val="sk-SK"/>
        </w:rPr>
        <w:t>Zastavaná plocha:</w:t>
      </w:r>
      <w:r w:rsidRPr="00BE41B2">
        <w:rPr>
          <w:rFonts w:ascii="Arial" w:hAnsi="Arial"/>
          <w:color w:val="auto"/>
          <w:u w:color="000000"/>
          <w:lang w:val="sk-SK"/>
        </w:rPr>
        <w:t xml:space="preserve"> 2166,4 </w:t>
      </w:r>
      <w:r w:rsidRPr="00BE41B2">
        <w:rPr>
          <w:rFonts w:ascii="Arial" w:hAnsi="Arial"/>
          <w:color w:val="auto"/>
          <w:sz w:val="22"/>
          <w:szCs w:val="22"/>
          <w:u w:color="000000"/>
          <w:lang w:val="sk-SK"/>
        </w:rPr>
        <w:t>m</w:t>
      </w:r>
      <w:r w:rsidRPr="00BE41B2">
        <w:rPr>
          <w:rFonts w:ascii="Arial" w:hAnsi="Arial"/>
          <w:color w:val="auto"/>
          <w:sz w:val="22"/>
          <w:szCs w:val="22"/>
          <w:u w:color="000000"/>
          <w:vertAlign w:val="superscript"/>
          <w:lang w:val="sk-SK"/>
        </w:rPr>
        <w:t>2</w:t>
      </w:r>
    </w:p>
    <w:p w14:paraId="58BBABAD"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pacing w:before="0" w:line="240" w:lineRule="auto"/>
        <w:rPr>
          <w:rFonts w:ascii="Arial" w:eastAsia="Arial" w:hAnsi="Arial" w:cs="Arial"/>
          <w:color w:val="auto"/>
          <w:sz w:val="17"/>
          <w:szCs w:val="17"/>
          <w:lang w:val="sk-SK"/>
        </w:rPr>
      </w:pPr>
      <w:r w:rsidRPr="00BE41B2">
        <w:rPr>
          <w:rFonts w:ascii="Arial" w:hAnsi="Arial"/>
          <w:color w:val="auto"/>
          <w:sz w:val="22"/>
          <w:szCs w:val="22"/>
          <w:u w:color="000000"/>
          <w:lang w:val="sk-SK"/>
        </w:rPr>
        <w:t>Komunikácia: 129,2</w:t>
      </w:r>
      <w:r w:rsidRPr="00BE41B2">
        <w:rPr>
          <w:rFonts w:ascii="Arial" w:hAnsi="Arial"/>
          <w:color w:val="auto"/>
          <w:u w:color="000000"/>
          <w:lang w:val="sk-SK"/>
        </w:rPr>
        <w:t xml:space="preserve"> </w:t>
      </w:r>
      <w:r w:rsidRPr="00BE41B2">
        <w:rPr>
          <w:rFonts w:ascii="Arial" w:hAnsi="Arial"/>
          <w:color w:val="auto"/>
          <w:sz w:val="22"/>
          <w:szCs w:val="22"/>
          <w:u w:color="000000"/>
          <w:lang w:val="sk-SK"/>
        </w:rPr>
        <w:t>m</w:t>
      </w:r>
      <w:r w:rsidRPr="00BE41B2">
        <w:rPr>
          <w:rFonts w:ascii="Arial" w:hAnsi="Arial"/>
          <w:color w:val="auto"/>
          <w:sz w:val="22"/>
          <w:szCs w:val="22"/>
          <w:u w:color="000000"/>
          <w:vertAlign w:val="superscript"/>
          <w:lang w:val="sk-SK"/>
        </w:rPr>
        <w:t>2</w:t>
      </w:r>
    </w:p>
    <w:p w14:paraId="32B60216"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pacing w:before="0" w:line="240" w:lineRule="auto"/>
        <w:jc w:val="both"/>
        <w:rPr>
          <w:rFonts w:ascii="Arial" w:eastAsia="Arial" w:hAnsi="Arial" w:cs="Arial"/>
          <w:color w:val="auto"/>
          <w:sz w:val="17"/>
          <w:szCs w:val="17"/>
          <w:lang w:val="sk-SK"/>
        </w:rPr>
      </w:pPr>
      <w:r w:rsidRPr="00BE41B2">
        <w:rPr>
          <w:rFonts w:ascii="Arial" w:hAnsi="Arial"/>
          <w:color w:val="auto"/>
          <w:sz w:val="22"/>
          <w:szCs w:val="22"/>
          <w:u w:color="000000"/>
          <w:lang w:val="sk-SK"/>
        </w:rPr>
        <w:t>Pešie a spevnené plochy: 1648,3 m</w:t>
      </w:r>
      <w:r w:rsidRPr="00BE41B2">
        <w:rPr>
          <w:rFonts w:ascii="Arial" w:hAnsi="Arial"/>
          <w:color w:val="auto"/>
          <w:sz w:val="17"/>
          <w:szCs w:val="17"/>
          <w:u w:color="000000"/>
          <w:vertAlign w:val="superscript"/>
          <w:lang w:val="sk-SK"/>
        </w:rPr>
        <w:t>2</w:t>
      </w:r>
    </w:p>
    <w:p w14:paraId="0B7AD199"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pacing w:before="0" w:line="240" w:lineRule="auto"/>
        <w:jc w:val="both"/>
        <w:rPr>
          <w:rFonts w:ascii="Arial" w:eastAsia="Arial" w:hAnsi="Arial" w:cs="Arial"/>
          <w:color w:val="auto"/>
          <w:sz w:val="17"/>
          <w:szCs w:val="17"/>
          <w:lang w:val="sk-SK"/>
        </w:rPr>
      </w:pPr>
      <w:r w:rsidRPr="00BE41B2">
        <w:rPr>
          <w:rFonts w:ascii="Arial" w:hAnsi="Arial"/>
          <w:color w:val="auto"/>
          <w:sz w:val="22"/>
          <w:szCs w:val="22"/>
          <w:u w:color="000000"/>
          <w:lang w:val="sk-SK"/>
        </w:rPr>
        <w:t>Zeleň na konštrukcii (nad 0,5m): 746,1 x 0,3 = 223,8 m</w:t>
      </w:r>
      <w:r w:rsidRPr="00BE41B2">
        <w:rPr>
          <w:rFonts w:ascii="Arial" w:hAnsi="Arial"/>
          <w:color w:val="auto"/>
          <w:sz w:val="17"/>
          <w:szCs w:val="17"/>
          <w:u w:color="000000"/>
          <w:vertAlign w:val="superscript"/>
          <w:lang w:val="sk-SK"/>
        </w:rPr>
        <w:t>2</w:t>
      </w:r>
    </w:p>
    <w:p w14:paraId="01C798A0"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pacing w:before="0" w:line="240" w:lineRule="auto"/>
        <w:jc w:val="both"/>
        <w:rPr>
          <w:rFonts w:ascii="Arial" w:eastAsia="Arial" w:hAnsi="Arial" w:cs="Arial"/>
          <w:color w:val="auto"/>
          <w:sz w:val="17"/>
          <w:szCs w:val="17"/>
          <w:lang w:val="sk-SK"/>
        </w:rPr>
      </w:pPr>
      <w:r w:rsidRPr="00BE41B2">
        <w:rPr>
          <w:rFonts w:ascii="Arial" w:hAnsi="Arial"/>
          <w:color w:val="auto"/>
          <w:sz w:val="22"/>
          <w:szCs w:val="22"/>
          <w:u w:color="000000"/>
          <w:lang w:val="sk-SK"/>
        </w:rPr>
        <w:t xml:space="preserve">Zeleň </w:t>
      </w:r>
      <w:proofErr w:type="spellStart"/>
      <w:r w:rsidRPr="00BE41B2">
        <w:rPr>
          <w:rFonts w:ascii="Arial" w:hAnsi="Arial"/>
          <w:color w:val="auto"/>
          <w:sz w:val="22"/>
          <w:szCs w:val="22"/>
          <w:u w:color="000000"/>
          <w:lang w:val="sk-SK"/>
        </w:rPr>
        <w:t>rastlá</w:t>
      </w:r>
      <w:proofErr w:type="spellEnd"/>
      <w:r w:rsidRPr="00BE41B2">
        <w:rPr>
          <w:rFonts w:ascii="Arial" w:hAnsi="Arial"/>
          <w:color w:val="auto"/>
          <w:sz w:val="22"/>
          <w:szCs w:val="22"/>
          <w:u w:color="000000"/>
          <w:lang w:val="sk-SK"/>
        </w:rPr>
        <w:t>: 675,1 m</w:t>
      </w:r>
      <w:r w:rsidRPr="00BE41B2">
        <w:rPr>
          <w:rFonts w:ascii="Arial" w:hAnsi="Arial"/>
          <w:color w:val="auto"/>
          <w:sz w:val="17"/>
          <w:szCs w:val="17"/>
          <w:u w:color="000000"/>
          <w:vertAlign w:val="superscript"/>
          <w:lang w:val="sk-SK"/>
        </w:rPr>
        <w:t>2</w:t>
      </w:r>
    </w:p>
    <w:p w14:paraId="6136F4E2"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pacing w:before="0" w:line="240" w:lineRule="auto"/>
        <w:jc w:val="both"/>
        <w:rPr>
          <w:rFonts w:ascii="Arial" w:eastAsia="Arial" w:hAnsi="Arial" w:cs="Arial"/>
          <w:color w:val="auto"/>
          <w:sz w:val="17"/>
          <w:szCs w:val="17"/>
          <w:vertAlign w:val="superscript"/>
          <w:lang w:val="sk-SK"/>
        </w:rPr>
      </w:pPr>
      <w:r w:rsidRPr="00BE41B2">
        <w:rPr>
          <w:rFonts w:ascii="Arial" w:hAnsi="Arial"/>
          <w:color w:val="auto"/>
          <w:sz w:val="22"/>
          <w:szCs w:val="22"/>
          <w:u w:color="000000"/>
          <w:lang w:val="sk-SK"/>
        </w:rPr>
        <w:t>Zeleň súčet: 223,8 + 675,1 = 898,9 m</w:t>
      </w:r>
      <w:r w:rsidRPr="00BE41B2">
        <w:rPr>
          <w:rFonts w:ascii="Arial" w:hAnsi="Arial"/>
          <w:color w:val="auto"/>
          <w:sz w:val="17"/>
          <w:szCs w:val="17"/>
          <w:u w:color="000000"/>
          <w:vertAlign w:val="superscript"/>
          <w:lang w:val="sk-SK"/>
        </w:rPr>
        <w:t>2</w:t>
      </w:r>
    </w:p>
    <w:p w14:paraId="145D7C3D" w14:textId="77777777" w:rsidR="00584D11" w:rsidRPr="00BE41B2" w:rsidRDefault="00584D11" w:rsidP="00584D11">
      <w:pPr>
        <w:pStyle w:val="Vchoz"/>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pacing w:before="0" w:line="240" w:lineRule="auto"/>
        <w:rPr>
          <w:rFonts w:ascii="Arial" w:eastAsia="Arial" w:hAnsi="Arial" w:cs="Arial"/>
          <w:color w:val="auto"/>
          <w:sz w:val="17"/>
          <w:szCs w:val="17"/>
          <w:lang w:val="sk-SK"/>
        </w:rPr>
      </w:pPr>
      <w:r w:rsidRPr="00BE41B2">
        <w:rPr>
          <w:rFonts w:ascii="Arial" w:hAnsi="Arial"/>
          <w:color w:val="auto"/>
          <w:sz w:val="22"/>
          <w:szCs w:val="22"/>
          <w:u w:color="000000"/>
          <w:lang w:val="sk-SK"/>
        </w:rPr>
        <w:t>Celková výmera pozemkov podľa LV:</w:t>
      </w:r>
      <w:r w:rsidRPr="00BE41B2">
        <w:rPr>
          <w:rFonts w:ascii="Arial" w:hAnsi="Arial"/>
          <w:color w:val="auto"/>
          <w:u w:color="000000"/>
          <w:lang w:val="sk-SK"/>
        </w:rPr>
        <w:t xml:space="preserve"> 5365 </w:t>
      </w:r>
      <w:r w:rsidRPr="00BE41B2">
        <w:rPr>
          <w:rFonts w:ascii="Arial" w:hAnsi="Arial"/>
          <w:color w:val="auto"/>
          <w:sz w:val="22"/>
          <w:szCs w:val="22"/>
          <w:u w:color="000000"/>
          <w:lang w:val="sk-SK"/>
        </w:rPr>
        <w:t>m</w:t>
      </w:r>
      <w:r w:rsidRPr="00BE41B2">
        <w:rPr>
          <w:rFonts w:ascii="Arial" w:hAnsi="Arial"/>
          <w:color w:val="auto"/>
          <w:sz w:val="22"/>
          <w:szCs w:val="22"/>
          <w:u w:color="000000"/>
          <w:vertAlign w:val="superscript"/>
          <w:lang w:val="sk-SK"/>
        </w:rPr>
        <w:t>2</w:t>
      </w:r>
    </w:p>
    <w:bookmarkEnd w:id="35"/>
    <w:p w14:paraId="0E52F875" w14:textId="77777777" w:rsidR="00983211" w:rsidRPr="00BE41B2" w:rsidRDefault="00983211" w:rsidP="0021444D">
      <w:pPr>
        <w:pStyle w:val="Bezmezer"/>
      </w:pPr>
    </w:p>
    <w:p w14:paraId="2012642B" w14:textId="26A334DC" w:rsidR="00983211" w:rsidRPr="00BE41B2" w:rsidRDefault="006A786F" w:rsidP="0021444D">
      <w:pPr>
        <w:pStyle w:val="Nadpis3"/>
        <w:rPr>
          <w:color w:val="auto"/>
        </w:rPr>
      </w:pPr>
      <w:bookmarkStart w:id="37" w:name="_Toc16"/>
      <w:bookmarkStart w:id="38" w:name="_Toc189048327"/>
      <w:r w:rsidRPr="00BE41B2">
        <w:rPr>
          <w:rStyle w:val="dn"/>
          <w:color w:val="auto"/>
        </w:rPr>
        <w:t>Rekapitulácia nárokov na zásobovanie vodou a energiami</w:t>
      </w:r>
      <w:bookmarkEnd w:id="37"/>
      <w:bookmarkEnd w:id="38"/>
    </w:p>
    <w:p w14:paraId="26E72455" w14:textId="130640F8" w:rsidR="00983211" w:rsidRPr="00BE41B2" w:rsidRDefault="00000000" w:rsidP="0021444D">
      <w:pPr>
        <w:pStyle w:val="Bezmezer"/>
        <w:rPr>
          <w:rStyle w:val="dn"/>
          <w:u w:color="7F7F7F"/>
        </w:rPr>
      </w:pPr>
      <w:r w:rsidRPr="00BE41B2">
        <w:rPr>
          <w:rStyle w:val="dn"/>
          <w:u w:color="7F7F7F"/>
        </w:rPr>
        <w:t>Pitná voda: maximálna hodinová potreba 1,265 l/s, ročná spotreba 15 824,58 m3/rok</w:t>
      </w:r>
      <w:r w:rsidR="00CE75D2" w:rsidRPr="00BE41B2">
        <w:rPr>
          <w:rStyle w:val="dn"/>
          <w:u w:color="7F7F7F"/>
        </w:rPr>
        <w:t>.</w:t>
      </w:r>
    </w:p>
    <w:p w14:paraId="0C69A361" w14:textId="2FC7A2F1" w:rsidR="00983211" w:rsidRPr="00BE41B2" w:rsidRDefault="00000000" w:rsidP="0021444D">
      <w:pPr>
        <w:pStyle w:val="Bezmezer"/>
        <w:rPr>
          <w:rStyle w:val="dn"/>
          <w:u w:color="7F7F7F"/>
        </w:rPr>
      </w:pPr>
      <w:r w:rsidRPr="00BE41B2">
        <w:rPr>
          <w:rStyle w:val="dn"/>
          <w:u w:color="7F7F7F"/>
        </w:rPr>
        <w:t xml:space="preserve">Elektrická energia: </w:t>
      </w:r>
      <w:r w:rsidR="008B2340" w:rsidRPr="00BE41B2">
        <w:rPr>
          <w:rStyle w:val="dn"/>
          <w:u w:color="7F7F7F"/>
        </w:rPr>
        <w:t xml:space="preserve">celkový </w:t>
      </w:r>
      <w:r w:rsidRPr="00BE41B2">
        <w:rPr>
          <w:rStyle w:val="dn"/>
          <w:u w:color="7F7F7F"/>
        </w:rPr>
        <w:t xml:space="preserve">inštalovaný príkon 2 </w:t>
      </w:r>
      <w:r w:rsidR="00CC3D3C" w:rsidRPr="00BE41B2">
        <w:rPr>
          <w:rStyle w:val="dn"/>
          <w:u w:color="7F7F7F"/>
        </w:rPr>
        <w:t>208</w:t>
      </w:r>
      <w:r w:rsidR="00657705" w:rsidRPr="00BE41B2">
        <w:rPr>
          <w:rStyle w:val="dn"/>
          <w:u w:color="7F7F7F"/>
        </w:rPr>
        <w:t xml:space="preserve"> </w:t>
      </w:r>
      <w:r w:rsidR="00CC3D3C" w:rsidRPr="00BE41B2">
        <w:rPr>
          <w:rStyle w:val="dn"/>
          <w:u w:color="7F7F7F"/>
        </w:rPr>
        <w:t>kW</w:t>
      </w:r>
      <w:r w:rsidRPr="00BE41B2">
        <w:rPr>
          <w:rStyle w:val="dn"/>
          <w:u w:color="7F7F7F"/>
        </w:rPr>
        <w:t xml:space="preserve">, celkový súčasný príkon </w:t>
      </w:r>
      <w:r w:rsidR="00CC3D3C" w:rsidRPr="00BE41B2">
        <w:rPr>
          <w:rStyle w:val="dn"/>
          <w:u w:color="7F7F7F"/>
        </w:rPr>
        <w:t>377</w:t>
      </w:r>
      <w:r w:rsidRPr="00BE41B2">
        <w:rPr>
          <w:rStyle w:val="dn"/>
          <w:u w:color="7F7F7F"/>
        </w:rPr>
        <w:t>kW.</w:t>
      </w:r>
    </w:p>
    <w:p w14:paraId="4BAD7330" w14:textId="77777777" w:rsidR="00983211" w:rsidRPr="00BE41B2" w:rsidRDefault="00983211" w:rsidP="0021444D">
      <w:pPr>
        <w:pStyle w:val="Bezmezer"/>
      </w:pPr>
    </w:p>
    <w:p w14:paraId="5828E60E" w14:textId="77777777" w:rsidR="00983211" w:rsidRPr="00BE41B2" w:rsidRDefault="00983211" w:rsidP="0021444D">
      <w:pPr>
        <w:pStyle w:val="Bezmezer"/>
      </w:pPr>
    </w:p>
    <w:p w14:paraId="340E9D53" w14:textId="225765A8" w:rsidR="00983211" w:rsidRPr="00BE41B2" w:rsidRDefault="00000000" w:rsidP="0021444D">
      <w:pPr>
        <w:pStyle w:val="Nadpis3"/>
        <w:rPr>
          <w:color w:val="auto"/>
        </w:rPr>
      </w:pPr>
      <w:bookmarkStart w:id="39" w:name="_Toc17"/>
      <w:bookmarkStart w:id="40" w:name="_Toc189048328"/>
      <w:r w:rsidRPr="00BE41B2">
        <w:rPr>
          <w:rStyle w:val="Hyperlink3"/>
          <w:color w:val="auto"/>
        </w:rPr>
        <w:t>Odhadovaný časový harmonogram:</w:t>
      </w:r>
      <w:bookmarkEnd w:id="39"/>
      <w:bookmarkEnd w:id="40"/>
    </w:p>
    <w:p w14:paraId="4094713E" w14:textId="77777777" w:rsidR="008B2340" w:rsidRPr="00BE41B2" w:rsidRDefault="008B2340" w:rsidP="008B2340">
      <w:pPr>
        <w:pStyle w:val="Bezmezer"/>
        <w:rPr>
          <w:rStyle w:val="dn"/>
          <w:u w:color="7F7F7F"/>
        </w:rPr>
      </w:pPr>
      <w:bookmarkStart w:id="41" w:name="_Hlk85287085"/>
      <w:bookmarkStart w:id="42" w:name="_Hlk151306811"/>
      <w:r w:rsidRPr="00BE41B2">
        <w:rPr>
          <w:rStyle w:val="dn"/>
          <w:u w:color="7F7F7F"/>
        </w:rPr>
        <w:t>Čas procesu projektovania DRS a </w:t>
      </w:r>
      <w:proofErr w:type="spellStart"/>
      <w:r w:rsidRPr="00BE41B2">
        <w:rPr>
          <w:rStyle w:val="dn"/>
          <w:u w:color="7F7F7F"/>
        </w:rPr>
        <w:t>výběru</w:t>
      </w:r>
      <w:proofErr w:type="spellEnd"/>
      <w:r w:rsidRPr="00BE41B2">
        <w:rPr>
          <w:rStyle w:val="dn"/>
          <w:u w:color="7F7F7F"/>
        </w:rPr>
        <w:t xml:space="preserve"> </w:t>
      </w:r>
      <w:proofErr w:type="spellStart"/>
      <w:r w:rsidRPr="00BE41B2">
        <w:rPr>
          <w:rStyle w:val="dn"/>
          <w:u w:color="7F7F7F"/>
        </w:rPr>
        <w:t>dodavatela</w:t>
      </w:r>
      <w:proofErr w:type="spellEnd"/>
      <w:r w:rsidRPr="00BE41B2">
        <w:rPr>
          <w:rStyle w:val="dn"/>
          <w:u w:color="7F7F7F"/>
        </w:rPr>
        <w:t>: približne 12 mesiacov.</w:t>
      </w:r>
    </w:p>
    <w:p w14:paraId="19C92B72" w14:textId="77777777" w:rsidR="008B2340" w:rsidRPr="00BE41B2" w:rsidRDefault="008B2340" w:rsidP="008B2340">
      <w:pPr>
        <w:pStyle w:val="Bezmezer"/>
        <w:rPr>
          <w:rStyle w:val="dn"/>
          <w:u w:color="7F7F7F"/>
        </w:rPr>
      </w:pPr>
      <w:r w:rsidRPr="00BE41B2">
        <w:rPr>
          <w:rStyle w:val="dn"/>
          <w:u w:color="7F7F7F"/>
        </w:rPr>
        <w:t>Doba výstavby: približne 24 mesiacov</w:t>
      </w:r>
      <w:bookmarkEnd w:id="41"/>
      <w:r w:rsidRPr="00BE41B2">
        <w:rPr>
          <w:rStyle w:val="dn"/>
          <w:u w:color="7F7F7F"/>
        </w:rPr>
        <w:t>.</w:t>
      </w:r>
    </w:p>
    <w:bookmarkEnd w:id="42"/>
    <w:p w14:paraId="1249C41D" w14:textId="77777777" w:rsidR="00983211" w:rsidRPr="00BE41B2" w:rsidRDefault="00983211" w:rsidP="00B023AA">
      <w:pPr>
        <w:rPr>
          <w:rStyle w:val="Hyperlink3"/>
          <w:lang w:val="sk-SK"/>
        </w:rPr>
      </w:pPr>
    </w:p>
    <w:p w14:paraId="32F549E7" w14:textId="77777777" w:rsidR="00983211" w:rsidRPr="00BE41B2" w:rsidRDefault="00000000" w:rsidP="0021444D">
      <w:pPr>
        <w:pStyle w:val="Nadpis2"/>
        <w:rPr>
          <w:color w:val="auto"/>
        </w:rPr>
      </w:pPr>
      <w:bookmarkStart w:id="43" w:name="_Toc18"/>
      <w:bookmarkStart w:id="44" w:name="_Toc189048329"/>
      <w:r w:rsidRPr="00BE41B2">
        <w:rPr>
          <w:rStyle w:val="Hyperlink3"/>
          <w:color w:val="auto"/>
        </w:rPr>
        <w:t>Členenie stavby na stavebn</w:t>
      </w:r>
      <w:r w:rsidRPr="00BE41B2">
        <w:rPr>
          <w:rStyle w:val="dn"/>
          <w:color w:val="auto"/>
        </w:rPr>
        <w:t xml:space="preserve">é </w:t>
      </w:r>
      <w:r w:rsidRPr="00BE41B2">
        <w:rPr>
          <w:rStyle w:val="Hyperlink3"/>
          <w:color w:val="auto"/>
        </w:rPr>
        <w:t>objekty a prevádzkov</w:t>
      </w:r>
      <w:r w:rsidRPr="00BE41B2">
        <w:rPr>
          <w:rStyle w:val="dn"/>
          <w:color w:val="auto"/>
        </w:rPr>
        <w:t xml:space="preserve">é </w:t>
      </w:r>
      <w:r w:rsidRPr="00BE41B2">
        <w:rPr>
          <w:rStyle w:val="Hyperlink3"/>
          <w:color w:val="auto"/>
        </w:rPr>
        <w:t>súbory:</w:t>
      </w:r>
      <w:bookmarkEnd w:id="43"/>
      <w:bookmarkEnd w:id="44"/>
    </w:p>
    <w:p w14:paraId="0720F3B2" w14:textId="77777777" w:rsidR="00983211" w:rsidRPr="00BE41B2" w:rsidRDefault="00000000" w:rsidP="00B023AA">
      <w:pPr>
        <w:rPr>
          <w:rStyle w:val="Hyperlink3"/>
          <w:lang w:val="sk-SK"/>
        </w:rPr>
      </w:pPr>
      <w:r w:rsidRPr="00BE41B2">
        <w:rPr>
          <w:rStyle w:val="Hyperlink3"/>
          <w:lang w:val="sk-SK"/>
        </w:rPr>
        <w:t xml:space="preserve">Rozpis stavebných objektov je súčastí </w:t>
      </w:r>
      <w:r w:rsidRPr="00BE41B2">
        <w:rPr>
          <w:rStyle w:val="dn"/>
          <w:lang w:val="sk-SK"/>
        </w:rPr>
        <w:t>spr</w:t>
      </w:r>
      <w:r w:rsidRPr="00BE41B2">
        <w:rPr>
          <w:rStyle w:val="Hyperlink3"/>
          <w:lang w:val="sk-SK"/>
        </w:rPr>
        <w:t>ávy A.</w:t>
      </w:r>
    </w:p>
    <w:p w14:paraId="16319FCD" w14:textId="77777777" w:rsidR="00983211" w:rsidRPr="00BE41B2" w:rsidRDefault="00000000" w:rsidP="0021444D">
      <w:pPr>
        <w:pStyle w:val="Nadpis2"/>
        <w:rPr>
          <w:color w:val="auto"/>
        </w:rPr>
      </w:pPr>
      <w:bookmarkStart w:id="45" w:name="_Toc19"/>
      <w:bookmarkStart w:id="46" w:name="_Toc189048330"/>
      <w:r w:rsidRPr="00BE41B2">
        <w:rPr>
          <w:rStyle w:val="Hyperlink3"/>
          <w:color w:val="auto"/>
        </w:rPr>
        <w:t>Účastní</w:t>
      </w:r>
      <w:r w:rsidRPr="00BE41B2">
        <w:rPr>
          <w:rStyle w:val="Hyperlink2"/>
          <w:color w:val="auto"/>
          <w:lang w:val="sk-SK"/>
        </w:rPr>
        <w:t xml:space="preserve">ci </w:t>
      </w:r>
      <w:r w:rsidRPr="00BE41B2">
        <w:rPr>
          <w:rStyle w:val="Hyperlink3"/>
          <w:color w:val="auto"/>
        </w:rPr>
        <w:t>územn</w:t>
      </w:r>
      <w:r w:rsidRPr="00BE41B2">
        <w:rPr>
          <w:rStyle w:val="dn"/>
          <w:color w:val="auto"/>
        </w:rPr>
        <w:t>é</w:t>
      </w:r>
      <w:r w:rsidRPr="00BE41B2">
        <w:rPr>
          <w:rStyle w:val="Hyperlink3"/>
          <w:color w:val="auto"/>
        </w:rPr>
        <w:t>ho konania:</w:t>
      </w:r>
      <w:bookmarkEnd w:id="45"/>
      <w:bookmarkEnd w:id="46"/>
    </w:p>
    <w:p w14:paraId="08CC2E6D" w14:textId="77777777" w:rsidR="00983211" w:rsidRPr="00BE41B2" w:rsidRDefault="00000000" w:rsidP="0021444D">
      <w:pPr>
        <w:pStyle w:val="Nadpis3"/>
        <w:rPr>
          <w:color w:val="auto"/>
        </w:rPr>
      </w:pPr>
      <w:bookmarkStart w:id="47" w:name="_Toc20"/>
      <w:bookmarkStart w:id="48" w:name="_Toc189048331"/>
      <w:r w:rsidRPr="00BE41B2">
        <w:rPr>
          <w:rStyle w:val="Hyperlink3"/>
          <w:color w:val="auto"/>
        </w:rPr>
        <w:t>Parcely vo vlastníctve investora na ktorých sa uskutočňuje výstavba hlavných stavebných objektov:</w:t>
      </w:r>
      <w:bookmarkEnd w:id="47"/>
      <w:bookmarkEnd w:id="48"/>
    </w:p>
    <w:p w14:paraId="1C1DD2DB" w14:textId="77777777" w:rsidR="00983211" w:rsidRPr="00BE41B2" w:rsidRDefault="00000000" w:rsidP="0021444D">
      <w:pPr>
        <w:pStyle w:val="Bezmezer"/>
      </w:pPr>
      <w:r w:rsidRPr="00BE41B2">
        <w:rPr>
          <w:rStyle w:val="Hyperlink3"/>
        </w:rPr>
        <w:t>Výstavba hlavných stavebných objektov:</w:t>
      </w:r>
    </w:p>
    <w:p w14:paraId="3F2EEB6F" w14:textId="70C751C4" w:rsidR="00983211" w:rsidRPr="00BE41B2" w:rsidRDefault="00000000" w:rsidP="0021444D">
      <w:pPr>
        <w:pStyle w:val="Bezmezer"/>
      </w:pPr>
      <w:r w:rsidRPr="00BE41B2">
        <w:rPr>
          <w:rStyle w:val="Hyperlink3"/>
        </w:rPr>
        <w:t xml:space="preserve">Register C: </w:t>
      </w:r>
      <w:proofErr w:type="spellStart"/>
      <w:r w:rsidRPr="00BE41B2">
        <w:rPr>
          <w:rStyle w:val="Hyperlink3"/>
        </w:rPr>
        <w:t>p.č</w:t>
      </w:r>
      <w:proofErr w:type="spellEnd"/>
      <w:r w:rsidRPr="00BE41B2">
        <w:rPr>
          <w:rStyle w:val="Hyperlink3"/>
        </w:rPr>
        <w:t xml:space="preserve">. 17007/47, </w:t>
      </w:r>
      <w:proofErr w:type="spellStart"/>
      <w:r w:rsidRPr="00BE41B2">
        <w:rPr>
          <w:rStyle w:val="Hyperlink3"/>
        </w:rPr>
        <w:t>p.č</w:t>
      </w:r>
      <w:proofErr w:type="spellEnd"/>
      <w:r w:rsidRPr="00BE41B2">
        <w:rPr>
          <w:rStyle w:val="Hyperlink3"/>
        </w:rPr>
        <w:t>. 17007/46</w:t>
      </w:r>
      <w:r w:rsidR="007817B7" w:rsidRPr="00BE41B2">
        <w:rPr>
          <w:rStyle w:val="Hyperlink3"/>
        </w:rPr>
        <w:t>.</w:t>
      </w:r>
    </w:p>
    <w:p w14:paraId="060ACCEE" w14:textId="77777777" w:rsidR="00983211" w:rsidRPr="00BE41B2" w:rsidRDefault="00983211" w:rsidP="0021444D">
      <w:pPr>
        <w:pStyle w:val="Bezmezer"/>
      </w:pPr>
    </w:p>
    <w:p w14:paraId="67648480" w14:textId="77777777" w:rsidR="00983211" w:rsidRPr="00BE41B2" w:rsidRDefault="00000000" w:rsidP="0021444D">
      <w:pPr>
        <w:pStyle w:val="Bezmezer"/>
      </w:pPr>
      <w:r w:rsidRPr="00BE41B2">
        <w:rPr>
          <w:rStyle w:val="Hyperlink3"/>
        </w:rPr>
        <w:t>Výstavba ostatných plôch, prípojok a inžinierskych objektov:</w:t>
      </w:r>
    </w:p>
    <w:p w14:paraId="163C0BA1" w14:textId="77777777" w:rsidR="00983211" w:rsidRPr="00BE41B2" w:rsidRDefault="00000000" w:rsidP="0021444D">
      <w:pPr>
        <w:pStyle w:val="Bezmezer"/>
      </w:pPr>
      <w:r w:rsidRPr="00BE41B2">
        <w:rPr>
          <w:rStyle w:val="dn"/>
        </w:rPr>
        <w:t>Register C:</w:t>
      </w:r>
    </w:p>
    <w:p w14:paraId="1896CCE6" w14:textId="77777777" w:rsidR="00983211" w:rsidRPr="00BE41B2" w:rsidRDefault="00000000" w:rsidP="0021444D">
      <w:pPr>
        <w:pStyle w:val="Bezmezer"/>
      </w:pPr>
      <w:proofErr w:type="spellStart"/>
      <w:r w:rsidRPr="00BE41B2">
        <w:rPr>
          <w:rStyle w:val="Hyperlink3"/>
        </w:rPr>
        <w:t>p.č</w:t>
      </w:r>
      <w:proofErr w:type="spellEnd"/>
      <w:r w:rsidRPr="00BE41B2">
        <w:rPr>
          <w:rStyle w:val="dn"/>
        </w:rPr>
        <w:t xml:space="preserve">. 17014/2, </w:t>
      </w:r>
      <w:proofErr w:type="spellStart"/>
      <w:r w:rsidRPr="00BE41B2">
        <w:rPr>
          <w:rStyle w:val="dn"/>
        </w:rPr>
        <w:t>p.</w:t>
      </w:r>
      <w:r w:rsidRPr="00BE41B2">
        <w:rPr>
          <w:rStyle w:val="Hyperlink3"/>
        </w:rPr>
        <w:t>č</w:t>
      </w:r>
      <w:proofErr w:type="spellEnd"/>
      <w:r w:rsidRPr="00BE41B2">
        <w:rPr>
          <w:rStyle w:val="Hyperlink3"/>
        </w:rPr>
        <w:t xml:space="preserve">. 17016/1, </w:t>
      </w:r>
    </w:p>
    <w:p w14:paraId="6C3F49E0" w14:textId="77777777" w:rsidR="00983211" w:rsidRPr="00BE41B2" w:rsidRDefault="00000000" w:rsidP="0021444D">
      <w:pPr>
        <w:pStyle w:val="Bezmezer"/>
      </w:pPr>
      <w:proofErr w:type="spellStart"/>
      <w:r w:rsidRPr="00BE41B2">
        <w:rPr>
          <w:rStyle w:val="Hyperlink3"/>
        </w:rPr>
        <w:t>p.č</w:t>
      </w:r>
      <w:proofErr w:type="spellEnd"/>
      <w:r w:rsidRPr="00BE41B2">
        <w:rPr>
          <w:rStyle w:val="Hyperlink3"/>
        </w:rPr>
        <w:t xml:space="preserve">. 14472/1, </w:t>
      </w:r>
      <w:proofErr w:type="spellStart"/>
      <w:r w:rsidRPr="00BE41B2">
        <w:rPr>
          <w:rStyle w:val="Hyperlink3"/>
        </w:rPr>
        <w:t>p.č</w:t>
      </w:r>
      <w:proofErr w:type="spellEnd"/>
      <w:r w:rsidRPr="00BE41B2">
        <w:rPr>
          <w:rStyle w:val="Hyperlink3"/>
        </w:rPr>
        <w:t>. 14472/53</w:t>
      </w:r>
    </w:p>
    <w:p w14:paraId="53020AAA" w14:textId="2998B9C0" w:rsidR="00983211" w:rsidRPr="00BE41B2" w:rsidRDefault="00000000" w:rsidP="0021444D">
      <w:pPr>
        <w:pStyle w:val="Bezmezer"/>
      </w:pPr>
      <w:proofErr w:type="spellStart"/>
      <w:r w:rsidRPr="00BE41B2">
        <w:rPr>
          <w:rStyle w:val="Hyperlink3"/>
        </w:rPr>
        <w:t>p.č</w:t>
      </w:r>
      <w:proofErr w:type="spellEnd"/>
      <w:r w:rsidRPr="00BE41B2">
        <w:rPr>
          <w:rStyle w:val="Hyperlink3"/>
        </w:rPr>
        <w:t>. 22247/9</w:t>
      </w:r>
      <w:r w:rsidR="007817B7" w:rsidRPr="00BE41B2">
        <w:rPr>
          <w:rStyle w:val="Hyperlink3"/>
        </w:rPr>
        <w:t>.</w:t>
      </w:r>
    </w:p>
    <w:p w14:paraId="105FF201" w14:textId="77777777" w:rsidR="00983211" w:rsidRPr="00BE41B2" w:rsidRDefault="00983211" w:rsidP="0021444D">
      <w:pPr>
        <w:pStyle w:val="Bezmezer"/>
      </w:pPr>
    </w:p>
    <w:p w14:paraId="4BD3C676" w14:textId="77777777" w:rsidR="00983211" w:rsidRPr="00BE41B2" w:rsidRDefault="00000000" w:rsidP="0021444D">
      <w:pPr>
        <w:pStyle w:val="Bezmezer"/>
      </w:pPr>
      <w:r w:rsidRPr="00BE41B2">
        <w:rPr>
          <w:rStyle w:val="Hyperlink3"/>
        </w:rPr>
        <w:t>Listy vlastníctva hlavn</w:t>
      </w:r>
      <w:r w:rsidRPr="00BE41B2">
        <w:rPr>
          <w:rStyle w:val="dn"/>
        </w:rPr>
        <w:t>é</w:t>
      </w:r>
      <w:r w:rsidRPr="00BE41B2">
        <w:rPr>
          <w:rStyle w:val="Hyperlink3"/>
        </w:rPr>
        <w:t>ho mesta SR Bratislavy sú zapísan</w:t>
      </w:r>
      <w:r w:rsidRPr="00BE41B2">
        <w:rPr>
          <w:rStyle w:val="dn"/>
        </w:rPr>
        <w:t xml:space="preserve">é </w:t>
      </w:r>
      <w:r w:rsidRPr="00BE41B2">
        <w:rPr>
          <w:rStyle w:val="Hyperlink3"/>
        </w:rPr>
        <w:t xml:space="preserve">buď priamo v registri C, alebo v registri E, pričom popisujú </w:t>
      </w:r>
      <w:r w:rsidRPr="00BE41B2">
        <w:rPr>
          <w:rStyle w:val="dn"/>
        </w:rPr>
        <w:t xml:space="preserve">tie isté </w:t>
      </w:r>
      <w:r w:rsidRPr="00BE41B2">
        <w:rPr>
          <w:rStyle w:val="Hyperlink3"/>
        </w:rPr>
        <w:t>pozemky.</w:t>
      </w:r>
    </w:p>
    <w:p w14:paraId="16717C41" w14:textId="77777777" w:rsidR="00983211" w:rsidRPr="00BE41B2" w:rsidRDefault="00983211" w:rsidP="0021444D">
      <w:pPr>
        <w:pStyle w:val="Bezmezer"/>
      </w:pPr>
    </w:p>
    <w:p w14:paraId="1AB885DC" w14:textId="1B579623" w:rsidR="00983211" w:rsidRPr="00BE41B2" w:rsidRDefault="00000000" w:rsidP="0021444D">
      <w:pPr>
        <w:pStyle w:val="Nadpis3"/>
        <w:rPr>
          <w:color w:val="auto"/>
        </w:rPr>
      </w:pPr>
      <w:bookmarkStart w:id="49" w:name="_Toc21"/>
      <w:bookmarkStart w:id="50" w:name="_Toc189048332"/>
      <w:r w:rsidRPr="00BE41B2">
        <w:rPr>
          <w:rStyle w:val="Hyperlink3"/>
          <w:color w:val="auto"/>
        </w:rPr>
        <w:t>Parcely mimo vlastníctva investora na ktorých sa uskutočňuje výstavba inžinierskych stavebných objektov:</w:t>
      </w:r>
      <w:bookmarkEnd w:id="49"/>
      <w:bookmarkEnd w:id="50"/>
    </w:p>
    <w:p w14:paraId="33F3FDE6" w14:textId="77777777" w:rsidR="00983211" w:rsidRPr="00BE41B2" w:rsidRDefault="00000000" w:rsidP="00B023AA">
      <w:pPr>
        <w:rPr>
          <w:rStyle w:val="Hyperlink3"/>
          <w:lang w:val="sk-SK"/>
        </w:rPr>
      </w:pPr>
      <w:r w:rsidRPr="00BE41B2">
        <w:rPr>
          <w:rStyle w:val="Hyperlink3"/>
          <w:lang w:val="sk-SK"/>
        </w:rPr>
        <w:t>Všetky pozemky sú vo vlastníctve investora.</w:t>
      </w:r>
    </w:p>
    <w:p w14:paraId="32602424" w14:textId="77777777" w:rsidR="00983211" w:rsidRPr="00BE41B2" w:rsidRDefault="00000000" w:rsidP="0021444D">
      <w:pPr>
        <w:pStyle w:val="Nadpis3"/>
        <w:rPr>
          <w:color w:val="auto"/>
        </w:rPr>
      </w:pPr>
      <w:bookmarkStart w:id="51" w:name="_Toc189048333"/>
      <w:bookmarkStart w:id="52" w:name="_Toc22"/>
      <w:r w:rsidRPr="00BE41B2">
        <w:rPr>
          <w:rStyle w:val="Hyperlink3"/>
          <w:color w:val="auto"/>
        </w:rPr>
        <w:lastRenderedPageBreak/>
        <w:t>Dotknut</w:t>
      </w:r>
      <w:r w:rsidRPr="00BE41B2">
        <w:rPr>
          <w:rStyle w:val="dn"/>
          <w:color w:val="auto"/>
        </w:rPr>
        <w:t>é parcely</w:t>
      </w:r>
      <w:bookmarkEnd w:id="51"/>
      <w:r w:rsidRPr="00BE41B2">
        <w:rPr>
          <w:rStyle w:val="dn"/>
          <w:color w:val="auto"/>
        </w:rPr>
        <w:t xml:space="preserve"> </w:t>
      </w:r>
      <w:bookmarkEnd w:id="52"/>
    </w:p>
    <w:p w14:paraId="2D574CC6" w14:textId="77777777" w:rsidR="00983211" w:rsidRPr="00BE41B2" w:rsidRDefault="00000000" w:rsidP="00B023AA">
      <w:pPr>
        <w:rPr>
          <w:rStyle w:val="Hyperlink3"/>
          <w:lang w:val="sk-SK"/>
        </w:rPr>
      </w:pPr>
      <w:r w:rsidRPr="00BE41B2">
        <w:rPr>
          <w:rStyle w:val="Hyperlink3"/>
          <w:lang w:val="sk-SK"/>
        </w:rPr>
        <w:t>Dotknut</w:t>
      </w:r>
      <w:r w:rsidRPr="00BE41B2">
        <w:rPr>
          <w:rStyle w:val="dn"/>
          <w:lang w:val="sk-SK"/>
        </w:rPr>
        <w:t>é parcely s</w:t>
      </w:r>
      <w:r w:rsidRPr="00BE41B2">
        <w:rPr>
          <w:rStyle w:val="Hyperlink3"/>
          <w:lang w:val="sk-SK"/>
        </w:rPr>
        <w:t>ú uveden</w:t>
      </w:r>
      <w:r w:rsidRPr="00BE41B2">
        <w:rPr>
          <w:rStyle w:val="dn"/>
          <w:lang w:val="sk-SK"/>
        </w:rPr>
        <w:t xml:space="preserve">é </w:t>
      </w:r>
      <w:r w:rsidRPr="00BE41B2">
        <w:rPr>
          <w:rStyle w:val="Hyperlink3"/>
          <w:lang w:val="sk-SK"/>
        </w:rPr>
        <w:t>v časti A.</w:t>
      </w:r>
    </w:p>
    <w:p w14:paraId="4A13CD13" w14:textId="382B5856" w:rsidR="005C6C3E" w:rsidRPr="00BE41B2" w:rsidRDefault="00580672" w:rsidP="00580672">
      <w:pPr>
        <w:pStyle w:val="Nadpis2"/>
        <w:rPr>
          <w:rStyle w:val="Hyperlink3"/>
          <w:color w:val="auto"/>
        </w:rPr>
      </w:pPr>
      <w:bookmarkStart w:id="53" w:name="_Toc189048334"/>
      <w:r w:rsidRPr="00BE41B2">
        <w:rPr>
          <w:rStyle w:val="Hyperlink3"/>
          <w:color w:val="auto"/>
        </w:rPr>
        <w:t>Požiadavky na technick</w:t>
      </w:r>
      <w:r w:rsidR="006931ED" w:rsidRPr="00BE41B2">
        <w:rPr>
          <w:rStyle w:val="Hyperlink3"/>
          <w:color w:val="auto"/>
        </w:rPr>
        <w:t>é riešenie a</w:t>
      </w:r>
      <w:r w:rsidRPr="00BE41B2">
        <w:rPr>
          <w:rStyle w:val="Hyperlink3"/>
          <w:color w:val="auto"/>
        </w:rPr>
        <w:t xml:space="preserve"> </w:t>
      </w:r>
      <w:r w:rsidR="006931ED" w:rsidRPr="00BE41B2">
        <w:rPr>
          <w:rStyle w:val="Hyperlink3"/>
          <w:color w:val="auto"/>
        </w:rPr>
        <w:t>kvalitu</w:t>
      </w:r>
      <w:r w:rsidRPr="00BE41B2">
        <w:rPr>
          <w:rStyle w:val="Hyperlink3"/>
          <w:color w:val="auto"/>
        </w:rPr>
        <w:t xml:space="preserve"> definované v projektu</w:t>
      </w:r>
      <w:bookmarkEnd w:id="53"/>
    </w:p>
    <w:p w14:paraId="09291DA7" w14:textId="2C396994" w:rsidR="00983211" w:rsidRPr="00BE41B2" w:rsidRDefault="008B5E9A" w:rsidP="00B023AA">
      <w:pPr>
        <w:rPr>
          <w:rStyle w:val="Hyperlink3"/>
          <w:lang w:val="sk-SK"/>
        </w:rPr>
      </w:pPr>
      <w:r w:rsidRPr="00BE41B2">
        <w:rPr>
          <w:b/>
          <w:bCs/>
          <w:lang w:val="sk-SK"/>
        </w:rPr>
        <w:t xml:space="preserve">Všetky požiadavky na technický návrh a technickú kvalitu (definícia materiálov, číselné hodnoty veličín, referenčné výrobky) sa používajú v celom projekte </w:t>
      </w:r>
      <w:r w:rsidR="006931ED" w:rsidRPr="00BE41B2">
        <w:rPr>
          <w:b/>
          <w:bCs/>
          <w:lang w:val="sk-SK"/>
        </w:rPr>
        <w:t>(v stavebné i </w:t>
      </w:r>
      <w:r w:rsidR="00187904" w:rsidRPr="00BE41B2">
        <w:rPr>
          <w:b/>
          <w:bCs/>
          <w:lang w:val="sk-SK"/>
        </w:rPr>
        <w:t>nestavebné</w:t>
      </w:r>
      <w:r w:rsidR="006931ED" w:rsidRPr="00BE41B2">
        <w:rPr>
          <w:b/>
          <w:bCs/>
          <w:lang w:val="sk-SK"/>
        </w:rPr>
        <w:t xml:space="preserve"> </w:t>
      </w:r>
      <w:r w:rsidR="00187904" w:rsidRPr="00BE41B2">
        <w:rPr>
          <w:b/>
          <w:bCs/>
          <w:lang w:val="sk-SK"/>
        </w:rPr>
        <w:t>časti</w:t>
      </w:r>
      <w:r w:rsidR="006931ED" w:rsidRPr="00BE41B2">
        <w:rPr>
          <w:b/>
          <w:bCs/>
          <w:lang w:val="sk-SK"/>
        </w:rPr>
        <w:t xml:space="preserve">) </w:t>
      </w:r>
      <w:r w:rsidRPr="00BE41B2">
        <w:rPr>
          <w:b/>
          <w:bCs/>
          <w:lang w:val="sk-SK"/>
        </w:rPr>
        <w:t>na účely sledované zmyslom stavebného konania. Podľa predpokladov legislatívy sa technické riešenia a kvalita môžu upresniť alebo nahradiť alternatívou v ďalšom stupni (DRS) za predpokladu, že sú splnené požiadavky sledované v stavebnom povolení. V prípade prekročenia rámca stavebného povolenia daného legislatívou je potrebné požiadať o zmenu stavby pred dokončením. Vše</w:t>
      </w:r>
      <w:r w:rsidR="006931ED" w:rsidRPr="00BE41B2">
        <w:rPr>
          <w:b/>
          <w:bCs/>
          <w:lang w:val="sk-SK"/>
        </w:rPr>
        <w:t>tky</w:t>
      </w:r>
      <w:r w:rsidRPr="00BE41B2">
        <w:rPr>
          <w:b/>
          <w:bCs/>
          <w:lang w:val="sk-SK"/>
        </w:rPr>
        <w:t xml:space="preserve"> značky komerčných výrobkov </w:t>
      </w:r>
      <w:r w:rsidR="006931ED" w:rsidRPr="00BE41B2">
        <w:rPr>
          <w:b/>
          <w:bCs/>
          <w:lang w:val="sk-SK"/>
        </w:rPr>
        <w:t>sú</w:t>
      </w:r>
      <w:r w:rsidRPr="00BE41B2">
        <w:rPr>
          <w:b/>
          <w:bCs/>
          <w:lang w:val="sk-SK"/>
        </w:rPr>
        <w:t xml:space="preserve"> použit</w:t>
      </w:r>
      <w:r w:rsidR="006931ED" w:rsidRPr="00BE41B2">
        <w:rPr>
          <w:b/>
          <w:bCs/>
          <w:lang w:val="sk-SK"/>
        </w:rPr>
        <w:t>é</w:t>
      </w:r>
      <w:r w:rsidRPr="00BE41B2">
        <w:rPr>
          <w:b/>
          <w:bCs/>
          <w:lang w:val="sk-SK"/>
        </w:rPr>
        <w:t xml:space="preserve"> ako </w:t>
      </w:r>
      <w:r w:rsidR="00187904" w:rsidRPr="00BE41B2">
        <w:rPr>
          <w:b/>
          <w:bCs/>
          <w:lang w:val="sk-SK"/>
        </w:rPr>
        <w:t xml:space="preserve">čisto </w:t>
      </w:r>
      <w:r w:rsidRPr="00BE41B2">
        <w:rPr>
          <w:b/>
          <w:bCs/>
          <w:lang w:val="sk-SK"/>
        </w:rPr>
        <w:t xml:space="preserve">referenčné za účelom </w:t>
      </w:r>
      <w:r w:rsidR="006931ED" w:rsidRPr="00BE41B2">
        <w:rPr>
          <w:b/>
          <w:bCs/>
          <w:lang w:val="sk-SK"/>
        </w:rPr>
        <w:t>defilovaní kvality a funkčnosti.</w:t>
      </w:r>
    </w:p>
    <w:p w14:paraId="09633B5B" w14:textId="77777777" w:rsidR="00983211" w:rsidRPr="00BE41B2" w:rsidRDefault="00000000" w:rsidP="0021444D">
      <w:pPr>
        <w:pStyle w:val="Nadpis1"/>
        <w:rPr>
          <w:color w:val="auto"/>
        </w:rPr>
      </w:pPr>
      <w:bookmarkStart w:id="54" w:name="_Toc23"/>
      <w:bookmarkStart w:id="55" w:name="_Toc189048335"/>
      <w:r w:rsidRPr="00BE41B2">
        <w:rPr>
          <w:rStyle w:val="Hyperlink3"/>
          <w:color w:val="auto"/>
        </w:rPr>
        <w:t>Súlad s územnoplánovacou dokumentá</w:t>
      </w:r>
      <w:r w:rsidRPr="00BE41B2">
        <w:rPr>
          <w:rStyle w:val="dn"/>
          <w:color w:val="auto"/>
        </w:rPr>
        <w:t>ciou</w:t>
      </w:r>
      <w:bookmarkEnd w:id="54"/>
      <w:bookmarkEnd w:id="55"/>
    </w:p>
    <w:p w14:paraId="3EE8C190" w14:textId="77777777" w:rsidR="00983211" w:rsidRPr="00BE41B2" w:rsidRDefault="00000000" w:rsidP="00B023AA">
      <w:pPr>
        <w:rPr>
          <w:rStyle w:val="dn"/>
          <w:b/>
          <w:bCs/>
          <w:lang w:val="sk-SK"/>
        </w:rPr>
      </w:pPr>
      <w:bookmarkStart w:id="56" w:name="_Hlk85207945"/>
      <w:r w:rsidRPr="00BE41B2">
        <w:rPr>
          <w:rStyle w:val="Hyperlink3"/>
          <w:lang w:val="sk-SK"/>
        </w:rPr>
        <w:t xml:space="preserve">Súlad </w:t>
      </w:r>
      <w:bookmarkEnd w:id="56"/>
      <w:r w:rsidRPr="00BE41B2">
        <w:rPr>
          <w:rStyle w:val="Hyperlink3"/>
          <w:lang w:val="sk-SK"/>
        </w:rPr>
        <w:t>je uvedený v časti A.</w:t>
      </w:r>
    </w:p>
    <w:p w14:paraId="408FC6BD" w14:textId="77777777" w:rsidR="004B5F6C" w:rsidRPr="00AA0D78" w:rsidRDefault="004B5F6C" w:rsidP="004B5F6C">
      <w:pPr>
        <w:pStyle w:val="Nadpis1"/>
        <w:rPr>
          <w:color w:val="auto"/>
        </w:rPr>
      </w:pPr>
      <w:bookmarkStart w:id="57" w:name="_Toc24"/>
      <w:bookmarkStart w:id="58" w:name="_Toc160202670"/>
      <w:bookmarkStart w:id="59" w:name="_Toc189048336"/>
      <w:r w:rsidRPr="00AA0D78">
        <w:rPr>
          <w:rStyle w:val="Hyperlink3"/>
          <w:color w:val="auto"/>
        </w:rPr>
        <w:t>Charakteristika územia</w:t>
      </w:r>
      <w:bookmarkEnd w:id="57"/>
      <w:bookmarkEnd w:id="58"/>
      <w:bookmarkEnd w:id="59"/>
    </w:p>
    <w:p w14:paraId="66C8049E" w14:textId="77777777" w:rsidR="004B5F6C" w:rsidRPr="00AA0D78" w:rsidRDefault="004B5F6C" w:rsidP="004B5F6C">
      <w:pPr>
        <w:pStyle w:val="Nadpis2"/>
        <w:rPr>
          <w:color w:val="auto"/>
        </w:rPr>
      </w:pPr>
      <w:bookmarkStart w:id="60" w:name="_Toc25"/>
      <w:bookmarkStart w:id="61" w:name="_Toc160202671"/>
      <w:bookmarkStart w:id="62" w:name="_Toc189048337"/>
      <w:r w:rsidRPr="00AA0D78">
        <w:rPr>
          <w:rStyle w:val="Hyperlink3"/>
          <w:color w:val="auto"/>
        </w:rPr>
        <w:t>Vyhodnotenie územia vrátane hydrologických a geologických pomerov</w:t>
      </w:r>
      <w:bookmarkEnd w:id="60"/>
      <w:bookmarkEnd w:id="61"/>
      <w:bookmarkEnd w:id="62"/>
    </w:p>
    <w:p w14:paraId="226617F0" w14:textId="77777777" w:rsidR="004B5F6C" w:rsidRPr="00AA0D78" w:rsidRDefault="004B5F6C" w:rsidP="004B5F6C">
      <w:pPr>
        <w:pStyle w:val="Nadpis3"/>
        <w:rPr>
          <w:color w:val="auto"/>
        </w:rPr>
      </w:pPr>
      <w:bookmarkStart w:id="63" w:name="_Toc26"/>
      <w:bookmarkStart w:id="64" w:name="_Toc189048338"/>
      <w:r w:rsidRPr="00AA0D78">
        <w:rPr>
          <w:rStyle w:val="Hyperlink3"/>
          <w:color w:val="auto"/>
        </w:rPr>
        <w:t>Vyhodnotenie IG a HG prieskumov</w:t>
      </w:r>
      <w:bookmarkEnd w:id="63"/>
      <w:bookmarkEnd w:id="64"/>
    </w:p>
    <w:p w14:paraId="41B1134D" w14:textId="77777777" w:rsidR="004B5F6C" w:rsidRPr="00AA0D78" w:rsidRDefault="004B5F6C" w:rsidP="004B5F6C">
      <w:pPr>
        <w:rPr>
          <w:rStyle w:val="Hyperlink3"/>
          <w:lang w:val="sk-SK"/>
        </w:rPr>
      </w:pPr>
      <w:r w:rsidRPr="00AA0D78">
        <w:rPr>
          <w:rStyle w:val="Hyperlink3"/>
          <w:lang w:val="sk-SK"/>
        </w:rPr>
        <w:t>Na mieste sa vykonalo deväť sond. Na všetkých miestach sa vykonala dynamická penetračná skúška a na šiestich miestach sa vyvŕ</w:t>
      </w:r>
      <w:r w:rsidRPr="00AA0D78">
        <w:rPr>
          <w:rStyle w:val="Hyperlink2"/>
          <w:lang w:val="sk-SK"/>
        </w:rPr>
        <w:t xml:space="preserve">tala sonda. </w:t>
      </w:r>
    </w:p>
    <w:p w14:paraId="413E44E5" w14:textId="77777777" w:rsidR="004B5F6C" w:rsidRPr="00AA0D78" w:rsidRDefault="004B5F6C" w:rsidP="004B5F6C">
      <w:pPr>
        <w:rPr>
          <w:rStyle w:val="Hyperlink3"/>
          <w:lang w:val="sk-SK"/>
        </w:rPr>
      </w:pPr>
      <w:r w:rsidRPr="00AA0D78">
        <w:rPr>
          <w:rStyle w:val="Hyperlink3"/>
          <w:lang w:val="sk-SK"/>
        </w:rPr>
        <w:t>Geologick</w:t>
      </w:r>
      <w:r w:rsidRPr="00AA0D78">
        <w:rPr>
          <w:rStyle w:val="dn"/>
          <w:lang w:val="sk-SK"/>
        </w:rPr>
        <w:t xml:space="preserve">é </w:t>
      </w:r>
      <w:r w:rsidRPr="00AA0D78">
        <w:rPr>
          <w:rStyle w:val="Hyperlink3"/>
          <w:lang w:val="sk-SK"/>
        </w:rPr>
        <w:t>podmienky na lokalite sú premenliv</w:t>
      </w:r>
      <w:r w:rsidRPr="00AA0D78">
        <w:rPr>
          <w:rStyle w:val="dn"/>
          <w:lang w:val="sk-SK"/>
        </w:rPr>
        <w:t>é</w:t>
      </w:r>
      <w:r w:rsidRPr="00AA0D78">
        <w:rPr>
          <w:rStyle w:val="Hyperlink3"/>
          <w:lang w:val="sk-SK"/>
        </w:rPr>
        <w:t>. Pri povrchu prevládajú navážky a jemnozrnn</w:t>
      </w:r>
      <w:r w:rsidRPr="00AA0D78">
        <w:rPr>
          <w:rStyle w:val="dn"/>
          <w:lang w:val="sk-SK"/>
        </w:rPr>
        <w:t xml:space="preserve">é </w:t>
      </w:r>
      <w:r w:rsidRPr="00AA0D78">
        <w:rPr>
          <w:rStyle w:val="Hyperlink3"/>
          <w:lang w:val="sk-SK"/>
        </w:rPr>
        <w:t>pôdy. V hĺbke základov suter</w:t>
      </w:r>
      <w:r w:rsidRPr="00AA0D78">
        <w:rPr>
          <w:rStyle w:val="dn"/>
          <w:lang w:val="sk-SK"/>
        </w:rPr>
        <w:t>é</w:t>
      </w:r>
      <w:r w:rsidRPr="00AA0D78">
        <w:rPr>
          <w:rStyle w:val="Hyperlink3"/>
          <w:lang w:val="sk-SK"/>
        </w:rPr>
        <w:t xml:space="preserve">nu približne 3,5 m sa nachádza štrk. Pod štrkovou vrstvou v hĺbke približne 8 m začínajú prevládať íly. </w:t>
      </w:r>
    </w:p>
    <w:p w14:paraId="0CE5C974" w14:textId="77777777" w:rsidR="004B5F6C" w:rsidRPr="00AA0D78" w:rsidRDefault="004B5F6C" w:rsidP="004B5F6C">
      <w:pPr>
        <w:rPr>
          <w:rStyle w:val="Hyperlink3"/>
          <w:lang w:val="sk-SK"/>
        </w:rPr>
      </w:pPr>
      <w:r w:rsidRPr="00AA0D78">
        <w:rPr>
          <w:rStyle w:val="Hyperlink3"/>
          <w:lang w:val="sk-SK"/>
        </w:rPr>
        <w:t>Podzemná voda sa nachádza v hĺbke 3,8 až 4 m pod aktuálnym povrchom. Hydrogeologick</w:t>
      </w:r>
      <w:r w:rsidRPr="00AA0D78">
        <w:rPr>
          <w:rStyle w:val="dn"/>
          <w:lang w:val="sk-SK"/>
        </w:rPr>
        <w:t xml:space="preserve">é </w:t>
      </w:r>
      <w:r w:rsidRPr="00AA0D78">
        <w:rPr>
          <w:rStyle w:val="Hyperlink3"/>
          <w:lang w:val="sk-SK"/>
        </w:rPr>
        <w:t>pomery umožňujú zriadenie  lokálnych svákov pre potreby vsiaknutie dažďový</w:t>
      </w:r>
      <w:r w:rsidRPr="00AA0D78">
        <w:rPr>
          <w:rStyle w:val="dn"/>
          <w:lang w:val="sk-SK"/>
        </w:rPr>
        <w:t>ch v</w:t>
      </w:r>
      <w:r w:rsidRPr="00AA0D78">
        <w:rPr>
          <w:rStyle w:val="Hyperlink3"/>
          <w:lang w:val="sk-SK"/>
        </w:rPr>
        <w:t>ôd.</w:t>
      </w:r>
    </w:p>
    <w:p w14:paraId="666E2CD2" w14:textId="77777777" w:rsidR="004B5F6C" w:rsidRPr="00AA0D78" w:rsidRDefault="004B5F6C" w:rsidP="004B5F6C">
      <w:pPr>
        <w:rPr>
          <w:rStyle w:val="Hyperlink3"/>
          <w:lang w:val="sk-SK"/>
        </w:rPr>
      </w:pPr>
      <w:r w:rsidRPr="00AA0D78">
        <w:rPr>
          <w:rStyle w:val="Hyperlink3"/>
          <w:lang w:val="sk-SK"/>
        </w:rPr>
        <w:t>Vybrané časti záveru prieskumu:</w:t>
      </w:r>
    </w:p>
    <w:p w14:paraId="2BBA71A5" w14:textId="77777777" w:rsidR="004B5F6C" w:rsidRPr="00AA0D78" w:rsidRDefault="004B5F6C" w:rsidP="004B5F6C">
      <w:pPr>
        <w:rPr>
          <w:rStyle w:val="dn"/>
          <w:i/>
          <w:iCs/>
          <w:lang w:val="sk-SK"/>
        </w:rPr>
      </w:pPr>
      <w:r w:rsidRPr="00AA0D78">
        <w:rPr>
          <w:rStyle w:val="dn"/>
          <w:i/>
          <w:iCs/>
          <w:lang w:val="sk-SK"/>
        </w:rPr>
        <w:t xml:space="preserve">Predpokladáme, že podzemné garáže budú vyžadovať výkopy pre ich založenie v hĺbke cca3,0 - 3,5 m p.t. Rozloženie vrstiev v tejto hĺbke je približne rovnaké tvorené štrkom zle </w:t>
      </w:r>
      <w:proofErr w:type="spellStart"/>
      <w:r w:rsidRPr="00AA0D78">
        <w:rPr>
          <w:rStyle w:val="dn"/>
          <w:i/>
          <w:iCs/>
          <w:lang w:val="sk-SK"/>
        </w:rPr>
        <w:t>zrneným</w:t>
      </w:r>
      <w:proofErr w:type="spellEnd"/>
      <w:r w:rsidRPr="00AA0D78">
        <w:rPr>
          <w:rStyle w:val="dn"/>
          <w:i/>
          <w:iCs/>
          <w:lang w:val="sk-SK"/>
        </w:rPr>
        <w:t xml:space="preserve"> G2/GP a štrkom dobre </w:t>
      </w:r>
      <w:proofErr w:type="spellStart"/>
      <w:r w:rsidRPr="00AA0D78">
        <w:rPr>
          <w:rStyle w:val="dn"/>
          <w:i/>
          <w:iCs/>
          <w:lang w:val="sk-SK"/>
        </w:rPr>
        <w:t>zrneným</w:t>
      </w:r>
      <w:proofErr w:type="spellEnd"/>
      <w:r w:rsidRPr="00AA0D78">
        <w:rPr>
          <w:rStyle w:val="dn"/>
          <w:i/>
          <w:iCs/>
          <w:lang w:val="sk-SK"/>
        </w:rPr>
        <w:t xml:space="preserve"> G1/GW, s približne rovnakou </w:t>
      </w:r>
      <w:proofErr w:type="spellStart"/>
      <w:r w:rsidRPr="00AA0D78">
        <w:rPr>
          <w:rStyle w:val="dn"/>
          <w:i/>
          <w:iCs/>
          <w:lang w:val="sk-SK"/>
        </w:rPr>
        <w:t>uľahnutosťou</w:t>
      </w:r>
      <w:proofErr w:type="spellEnd"/>
      <w:r w:rsidRPr="00AA0D78">
        <w:rPr>
          <w:rStyle w:val="dn"/>
          <w:i/>
          <w:iCs/>
          <w:lang w:val="sk-SK"/>
        </w:rPr>
        <w:t xml:space="preserve"> a geotechnickými vlastnosťami. Podzemná voda do hĺbky 3,8 m p.t. nesťaží zakladanie. Únosnosť štrkov je v tejto hĺbke pre plošný základ dostatočná a riziko nerovnomerného sadania nízke. Pre založenie objektov, ktoré nebudú podpivničené sú základové pomery zložité. K týmto objektom treba pristúpiť individuálne, buď podopretím základov pomocou pilot, alebo výmena podložia.</w:t>
      </w:r>
    </w:p>
    <w:p w14:paraId="2AA69C5C" w14:textId="77777777" w:rsidR="004B5F6C" w:rsidRPr="00AA0D78" w:rsidRDefault="004B5F6C" w:rsidP="004B5F6C">
      <w:pPr>
        <w:rPr>
          <w:rStyle w:val="dn"/>
          <w:i/>
          <w:iCs/>
          <w:lang w:val="sk-SK"/>
        </w:rPr>
      </w:pPr>
      <w:r w:rsidRPr="00AA0D78">
        <w:rPr>
          <w:rStyle w:val="dn"/>
          <w:i/>
          <w:iCs/>
          <w:lang w:val="sk-SK"/>
        </w:rPr>
        <w:t xml:space="preserve">Za </w:t>
      </w:r>
      <w:proofErr w:type="spellStart"/>
      <w:r w:rsidRPr="00AA0D78">
        <w:rPr>
          <w:rStyle w:val="dn"/>
          <w:i/>
          <w:iCs/>
          <w:lang w:val="sk-SK"/>
        </w:rPr>
        <w:t>nezámrznú</w:t>
      </w:r>
      <w:proofErr w:type="spellEnd"/>
      <w:r w:rsidRPr="00AA0D78">
        <w:rPr>
          <w:rStyle w:val="dn"/>
          <w:i/>
          <w:iCs/>
          <w:lang w:val="sk-SK"/>
        </w:rPr>
        <w:t xml:space="preserve"> hĺbku považujeme 1,2 m pod upraveným povrchom.</w:t>
      </w:r>
    </w:p>
    <w:p w14:paraId="54C951F5" w14:textId="77777777" w:rsidR="004B5F6C" w:rsidRPr="00AA0D78" w:rsidRDefault="004B5F6C" w:rsidP="004B5F6C">
      <w:pPr>
        <w:rPr>
          <w:rStyle w:val="dn"/>
          <w:i/>
          <w:iCs/>
          <w:lang w:val="sk-SK"/>
        </w:rPr>
      </w:pPr>
      <w:r w:rsidRPr="00AA0D78">
        <w:rPr>
          <w:rStyle w:val="dn"/>
          <w:i/>
          <w:iCs/>
          <w:lang w:val="sk-SK"/>
        </w:rPr>
        <w:t xml:space="preserve">Hladina podzemnej vody do hĺbky 3,8 m p.t. nebude sťažovať zakladanie. V čase povodní však môže vystúpiť až na úroveň 129,8 m </w:t>
      </w:r>
      <w:proofErr w:type="spellStart"/>
      <w:r w:rsidRPr="00AA0D78">
        <w:rPr>
          <w:rStyle w:val="dn"/>
          <w:i/>
          <w:iCs/>
          <w:lang w:val="sk-SK"/>
        </w:rPr>
        <w:t>n.m</w:t>
      </w:r>
      <w:proofErr w:type="spellEnd"/>
      <w:r w:rsidRPr="00AA0D78">
        <w:rPr>
          <w:rStyle w:val="dn"/>
          <w:i/>
          <w:iCs/>
          <w:lang w:val="sk-SK"/>
        </w:rPr>
        <w:t xml:space="preserve">. </w:t>
      </w:r>
    </w:p>
    <w:p w14:paraId="4A5A0A5B" w14:textId="77777777" w:rsidR="004B5F6C" w:rsidRPr="00AA0D78" w:rsidRDefault="004B5F6C" w:rsidP="004B5F6C">
      <w:pPr>
        <w:rPr>
          <w:rStyle w:val="dn"/>
          <w:i/>
          <w:iCs/>
          <w:lang w:val="sk-SK"/>
        </w:rPr>
      </w:pPr>
      <w:r w:rsidRPr="00AA0D78">
        <w:rPr>
          <w:rStyle w:val="dn"/>
          <w:i/>
          <w:iCs/>
          <w:lang w:val="sk-SK"/>
        </w:rPr>
        <w:t xml:space="preserve">Podľa STN EN 1998-1/NA a STN EN 1998-1 zaraďujeme podložie do kategórie B, s hodnotou referenčného špičkového seizmického zrýchlenia </w:t>
      </w:r>
      <w:proofErr w:type="spellStart"/>
      <w:r w:rsidRPr="00AA0D78">
        <w:rPr>
          <w:rStyle w:val="dn"/>
          <w:i/>
          <w:iCs/>
          <w:lang w:val="sk-SK"/>
        </w:rPr>
        <w:t>a</w:t>
      </w:r>
      <w:r w:rsidRPr="00AA0D78">
        <w:rPr>
          <w:rStyle w:val="dn"/>
          <w:i/>
          <w:iCs/>
          <w:sz w:val="14"/>
          <w:szCs w:val="14"/>
          <w:lang w:val="sk-SK"/>
        </w:rPr>
        <w:t>gr</w:t>
      </w:r>
      <w:proofErr w:type="spellEnd"/>
      <w:r w:rsidRPr="00AA0D78">
        <w:rPr>
          <w:rStyle w:val="dn"/>
          <w:i/>
          <w:iCs/>
          <w:sz w:val="14"/>
          <w:szCs w:val="14"/>
          <w:lang w:val="sk-SK"/>
        </w:rPr>
        <w:t xml:space="preserve"> </w:t>
      </w:r>
      <w:r w:rsidRPr="00AA0D78">
        <w:rPr>
          <w:rStyle w:val="dn"/>
          <w:i/>
          <w:iCs/>
          <w:lang w:val="sk-SK"/>
        </w:rPr>
        <w:t>= 0,63 m.s</w:t>
      </w:r>
      <w:r w:rsidRPr="00AA0D78">
        <w:rPr>
          <w:rStyle w:val="dn"/>
          <w:i/>
          <w:iCs/>
          <w:sz w:val="14"/>
          <w:szCs w:val="14"/>
          <w:lang w:val="sk-SK"/>
        </w:rPr>
        <w:t>-1</w:t>
      </w:r>
      <w:r w:rsidRPr="00AA0D78">
        <w:rPr>
          <w:rStyle w:val="dn"/>
          <w:i/>
          <w:iCs/>
          <w:lang w:val="sk-SK"/>
        </w:rPr>
        <w:t xml:space="preserve">, charakterizovaného na podloží A. Seizmické zrýchlenie </w:t>
      </w:r>
      <w:proofErr w:type="spellStart"/>
      <w:r w:rsidRPr="00AA0D78">
        <w:rPr>
          <w:rStyle w:val="dn"/>
          <w:i/>
          <w:iCs/>
          <w:lang w:val="sk-SK"/>
        </w:rPr>
        <w:t>a</w:t>
      </w:r>
      <w:r w:rsidRPr="00AA0D78">
        <w:rPr>
          <w:rStyle w:val="dn"/>
          <w:i/>
          <w:iCs/>
          <w:sz w:val="14"/>
          <w:szCs w:val="14"/>
          <w:lang w:val="sk-SK"/>
        </w:rPr>
        <w:t>gr</w:t>
      </w:r>
      <w:proofErr w:type="spellEnd"/>
      <w:r w:rsidRPr="00AA0D78">
        <w:rPr>
          <w:rStyle w:val="dn"/>
          <w:i/>
          <w:iCs/>
          <w:sz w:val="14"/>
          <w:szCs w:val="14"/>
          <w:lang w:val="sk-SK"/>
        </w:rPr>
        <w:t xml:space="preserve"> </w:t>
      </w:r>
      <w:r w:rsidRPr="00AA0D78">
        <w:rPr>
          <w:rStyle w:val="dn"/>
          <w:i/>
          <w:iCs/>
          <w:lang w:val="sk-SK"/>
        </w:rPr>
        <w:t>je potrebné upraviť pre kategóriu podložia B.</w:t>
      </w:r>
    </w:p>
    <w:p w14:paraId="7B4C238A" w14:textId="77777777" w:rsidR="004B5F6C" w:rsidRPr="00AA0D78" w:rsidRDefault="004B5F6C" w:rsidP="004B5F6C">
      <w:pPr>
        <w:rPr>
          <w:rStyle w:val="Hyperlink3"/>
          <w:lang w:val="sk-SK"/>
        </w:rPr>
      </w:pPr>
    </w:p>
    <w:p w14:paraId="32FC6736" w14:textId="77777777" w:rsidR="004B5F6C" w:rsidRPr="00AA0D78" w:rsidRDefault="004B5F6C" w:rsidP="004B5F6C">
      <w:pPr>
        <w:pStyle w:val="Nadpis3"/>
        <w:rPr>
          <w:color w:val="auto"/>
        </w:rPr>
      </w:pPr>
      <w:bookmarkStart w:id="65" w:name="_Toc27"/>
      <w:bookmarkStart w:id="66" w:name="_Toc189048339"/>
      <w:r w:rsidRPr="00AA0D78">
        <w:rPr>
          <w:rStyle w:val="Hyperlink3"/>
          <w:color w:val="auto"/>
        </w:rPr>
        <w:t>Vyhodnotenie rad</w:t>
      </w:r>
      <w:r w:rsidRPr="00AA0D78">
        <w:rPr>
          <w:rStyle w:val="dn"/>
          <w:color w:val="auto"/>
        </w:rPr>
        <w:t>ó</w:t>
      </w:r>
      <w:r w:rsidRPr="00AA0D78">
        <w:rPr>
          <w:rStyle w:val="Hyperlink3"/>
          <w:color w:val="auto"/>
        </w:rPr>
        <w:t>nov</w:t>
      </w:r>
      <w:r w:rsidRPr="00AA0D78">
        <w:rPr>
          <w:rStyle w:val="dn"/>
          <w:color w:val="auto"/>
        </w:rPr>
        <w:t>é</w:t>
      </w:r>
      <w:r w:rsidRPr="00AA0D78">
        <w:rPr>
          <w:rStyle w:val="Hyperlink3"/>
          <w:color w:val="auto"/>
        </w:rPr>
        <w:t>ho prieskumu</w:t>
      </w:r>
      <w:bookmarkEnd w:id="65"/>
      <w:bookmarkEnd w:id="66"/>
    </w:p>
    <w:p w14:paraId="181042AF" w14:textId="77777777" w:rsidR="004B5F6C" w:rsidRPr="00AA0D78" w:rsidRDefault="004B5F6C" w:rsidP="004B5F6C">
      <w:pPr>
        <w:rPr>
          <w:rStyle w:val="Hyperlink3"/>
          <w:lang w:val="sk-SK"/>
        </w:rPr>
      </w:pPr>
      <w:r w:rsidRPr="00AA0D78">
        <w:rPr>
          <w:rStyle w:val="Hyperlink3"/>
          <w:lang w:val="sk-SK"/>
        </w:rPr>
        <w:t>Prieskumom sa zistilo rad</w:t>
      </w:r>
      <w:r w:rsidRPr="00AA0D78">
        <w:rPr>
          <w:rStyle w:val="dn"/>
          <w:lang w:val="sk-SK"/>
        </w:rPr>
        <w:t>ó</w:t>
      </w:r>
      <w:r w:rsidRPr="00AA0D78">
        <w:rPr>
          <w:rStyle w:val="Hyperlink3"/>
          <w:lang w:val="sk-SK"/>
        </w:rPr>
        <w:t>nov</w:t>
      </w:r>
      <w:r w:rsidRPr="00AA0D78">
        <w:rPr>
          <w:rStyle w:val="dn"/>
          <w:lang w:val="sk-SK"/>
        </w:rPr>
        <w:t xml:space="preserve">é </w:t>
      </w:r>
      <w:r w:rsidRPr="00AA0D78">
        <w:rPr>
          <w:rStyle w:val="Hyperlink3"/>
          <w:lang w:val="sk-SK"/>
        </w:rPr>
        <w:t>riziko. V oblasti pod suter</w:t>
      </w:r>
      <w:r w:rsidRPr="00AA0D78">
        <w:rPr>
          <w:rStyle w:val="dn"/>
          <w:lang w:val="sk-SK"/>
        </w:rPr>
        <w:t>é</w:t>
      </w:r>
      <w:r w:rsidRPr="00AA0D78">
        <w:rPr>
          <w:rStyle w:val="Hyperlink3"/>
          <w:lang w:val="sk-SK"/>
        </w:rPr>
        <w:t>nom je kateg</w:t>
      </w:r>
      <w:r w:rsidRPr="00AA0D78">
        <w:rPr>
          <w:rStyle w:val="dn"/>
          <w:lang w:val="sk-SK"/>
        </w:rPr>
        <w:t>ó</w:t>
      </w:r>
      <w:r w:rsidRPr="00AA0D78">
        <w:rPr>
          <w:rStyle w:val="Hyperlink2"/>
          <w:lang w:val="sk-SK"/>
        </w:rPr>
        <w:t>ria rad</w:t>
      </w:r>
      <w:r w:rsidRPr="00AA0D78">
        <w:rPr>
          <w:rStyle w:val="dn"/>
          <w:lang w:val="sk-SK"/>
        </w:rPr>
        <w:t>ó</w:t>
      </w:r>
      <w:r w:rsidRPr="00AA0D78">
        <w:rPr>
          <w:rStyle w:val="Hyperlink3"/>
          <w:lang w:val="sk-SK"/>
        </w:rPr>
        <w:t>nov</w:t>
      </w:r>
      <w:r w:rsidRPr="00AA0D78">
        <w:rPr>
          <w:rStyle w:val="dn"/>
          <w:lang w:val="sk-SK"/>
        </w:rPr>
        <w:t>é</w:t>
      </w:r>
      <w:r w:rsidRPr="00AA0D78">
        <w:rPr>
          <w:rStyle w:val="Hyperlink3"/>
          <w:lang w:val="sk-SK"/>
        </w:rPr>
        <w:t>ho rizika vysoká, v oblasti pod budovami B1 a B6, ktor</w:t>
      </w:r>
      <w:r w:rsidRPr="00AA0D78">
        <w:rPr>
          <w:rStyle w:val="dn"/>
          <w:lang w:val="sk-SK"/>
        </w:rPr>
        <w:t xml:space="preserve">é </w:t>
      </w:r>
      <w:r w:rsidRPr="00AA0D78">
        <w:rPr>
          <w:rStyle w:val="Hyperlink3"/>
          <w:lang w:val="sk-SK"/>
        </w:rPr>
        <w:t>sú založen</w:t>
      </w:r>
      <w:r w:rsidRPr="00AA0D78">
        <w:rPr>
          <w:rStyle w:val="dn"/>
          <w:lang w:val="sk-SK"/>
        </w:rPr>
        <w:t xml:space="preserve">é </w:t>
      </w:r>
      <w:r w:rsidRPr="00AA0D78">
        <w:rPr>
          <w:rStyle w:val="Hyperlink3"/>
          <w:lang w:val="sk-SK"/>
        </w:rPr>
        <w:t>na úrovni ter</w:t>
      </w:r>
      <w:r w:rsidRPr="00AA0D78">
        <w:rPr>
          <w:rStyle w:val="dn"/>
          <w:lang w:val="sk-SK"/>
        </w:rPr>
        <w:t>é</w:t>
      </w:r>
      <w:r w:rsidRPr="00AA0D78">
        <w:rPr>
          <w:rStyle w:val="Hyperlink3"/>
          <w:lang w:val="sk-SK"/>
        </w:rPr>
        <w:t>nu, je kateg</w:t>
      </w:r>
      <w:r w:rsidRPr="00AA0D78">
        <w:rPr>
          <w:rStyle w:val="dn"/>
          <w:lang w:val="sk-SK"/>
        </w:rPr>
        <w:t>ó</w:t>
      </w:r>
      <w:r w:rsidRPr="00AA0D78">
        <w:rPr>
          <w:rStyle w:val="Hyperlink3"/>
          <w:lang w:val="sk-SK"/>
        </w:rPr>
        <w:t>ria rizika stredná. V budove sa navrhnú opatrenia proti rad</w:t>
      </w:r>
      <w:r w:rsidRPr="00AA0D78">
        <w:rPr>
          <w:rStyle w:val="dn"/>
          <w:lang w:val="sk-SK"/>
        </w:rPr>
        <w:t>ó</w:t>
      </w:r>
      <w:r w:rsidRPr="00AA0D78">
        <w:rPr>
          <w:rStyle w:val="Hyperlink3"/>
          <w:lang w:val="sk-SK"/>
        </w:rPr>
        <w:t>nu: dostatočná hydroizolácia a odvetranie pod podkladovým bet</w:t>
      </w:r>
      <w:r w:rsidRPr="00AA0D78">
        <w:rPr>
          <w:rStyle w:val="dn"/>
          <w:lang w:val="sk-SK"/>
        </w:rPr>
        <w:t>ó</w:t>
      </w:r>
      <w:r w:rsidRPr="00AA0D78">
        <w:rPr>
          <w:rStyle w:val="Hyperlink3"/>
          <w:lang w:val="sk-SK"/>
        </w:rPr>
        <w:t>nom.</w:t>
      </w:r>
    </w:p>
    <w:p w14:paraId="42DAF2AA" w14:textId="77777777" w:rsidR="004B5F6C" w:rsidRPr="00AA0D78" w:rsidRDefault="004B5F6C" w:rsidP="004B5F6C">
      <w:pPr>
        <w:pStyle w:val="Nadpis3"/>
        <w:rPr>
          <w:color w:val="auto"/>
        </w:rPr>
      </w:pPr>
      <w:bookmarkStart w:id="67" w:name="_Toc28"/>
      <w:bookmarkStart w:id="68" w:name="_Toc189048340"/>
      <w:r w:rsidRPr="00AA0D78">
        <w:rPr>
          <w:rStyle w:val="Hyperlink3"/>
          <w:color w:val="auto"/>
        </w:rPr>
        <w:lastRenderedPageBreak/>
        <w:t>Vyhodnotenie vybudovanie studne</w:t>
      </w:r>
      <w:bookmarkEnd w:id="67"/>
      <w:bookmarkEnd w:id="68"/>
    </w:p>
    <w:p w14:paraId="649C3B59" w14:textId="77777777" w:rsidR="004B5F6C" w:rsidRPr="00AA0D78" w:rsidRDefault="004B5F6C" w:rsidP="004B5F6C">
      <w:pPr>
        <w:rPr>
          <w:rStyle w:val="Hyperlink3"/>
          <w:lang w:val="sk-SK"/>
        </w:rPr>
      </w:pPr>
      <w:r w:rsidRPr="00AA0D78">
        <w:rPr>
          <w:rStyle w:val="Hyperlink3"/>
          <w:lang w:val="sk-SK"/>
        </w:rPr>
        <w:t>Prieskumný vrt ukázal bohatý zdroj podzemnej vody s výdatnosťou 0,5 l/s. Voda nie je vhodná na pitie, ale je použiteľná na zavlažovanie a úžitkové účely. Celkový ročný odber nepresiahne 15 000 m3.</w:t>
      </w:r>
    </w:p>
    <w:p w14:paraId="589DAC22" w14:textId="77777777" w:rsidR="004B5F6C" w:rsidRPr="00AA0D78" w:rsidRDefault="004B5F6C" w:rsidP="004B5F6C">
      <w:pPr>
        <w:pStyle w:val="Nadpis3"/>
        <w:rPr>
          <w:color w:val="auto"/>
        </w:rPr>
      </w:pPr>
      <w:bookmarkStart w:id="69" w:name="_Toc29"/>
      <w:bookmarkStart w:id="70" w:name="_Toc189048341"/>
      <w:r w:rsidRPr="00AA0D78">
        <w:rPr>
          <w:rStyle w:val="Hyperlink3"/>
          <w:color w:val="auto"/>
        </w:rPr>
        <w:t>Vyhodnotenie ekologick</w:t>
      </w:r>
      <w:r w:rsidRPr="00AA0D78">
        <w:rPr>
          <w:rStyle w:val="dn"/>
          <w:color w:val="auto"/>
        </w:rPr>
        <w:t>é</w:t>
      </w:r>
      <w:r w:rsidRPr="00AA0D78">
        <w:rPr>
          <w:rStyle w:val="Hyperlink3"/>
          <w:color w:val="auto"/>
        </w:rPr>
        <w:t>ho prieskumu</w:t>
      </w:r>
      <w:bookmarkEnd w:id="69"/>
      <w:bookmarkEnd w:id="70"/>
    </w:p>
    <w:p w14:paraId="33E17649" w14:textId="77777777" w:rsidR="004B5F6C" w:rsidRDefault="004B5F6C" w:rsidP="004B5F6C">
      <w:pPr>
        <w:rPr>
          <w:rStyle w:val="Hyperlink3"/>
          <w:lang w:val="sk-SK"/>
        </w:rPr>
      </w:pPr>
      <w:r w:rsidRPr="00AA0D78">
        <w:rPr>
          <w:rStyle w:val="Hyperlink3"/>
          <w:lang w:val="sk-SK"/>
        </w:rPr>
        <w:t>Ekologický prieskum skú</w:t>
      </w:r>
      <w:r w:rsidRPr="00AA0D78">
        <w:rPr>
          <w:rStyle w:val="dn"/>
          <w:lang w:val="sk-SK"/>
        </w:rPr>
        <w:t xml:space="preserve">mal </w:t>
      </w:r>
      <w:r w:rsidRPr="00AA0D78">
        <w:rPr>
          <w:rStyle w:val="Hyperlink3"/>
          <w:lang w:val="sk-SK"/>
        </w:rPr>
        <w:t>čistotu vody a pôdy. Pôdy vykazujú kontamináciu najmä ropnými látkami vo vrstve navážok. Po odbornom odstrá</w:t>
      </w:r>
      <w:r w:rsidRPr="00AA0D78">
        <w:rPr>
          <w:rStyle w:val="dn"/>
          <w:lang w:val="sk-SK"/>
        </w:rPr>
        <w:t>nen</w:t>
      </w:r>
      <w:r w:rsidRPr="00AA0D78">
        <w:rPr>
          <w:rStyle w:val="Hyperlink3"/>
          <w:lang w:val="sk-SK"/>
        </w:rPr>
        <w:t>í 0,7 m navážky bude možn</w:t>
      </w:r>
      <w:r w:rsidRPr="00AA0D78">
        <w:rPr>
          <w:rStyle w:val="dn"/>
          <w:lang w:val="sk-SK"/>
        </w:rPr>
        <w:t xml:space="preserve">é </w:t>
      </w:r>
      <w:r w:rsidRPr="00AA0D78">
        <w:rPr>
          <w:rStyle w:val="Hyperlink3"/>
          <w:lang w:val="sk-SK"/>
        </w:rPr>
        <w:t>považovať stav pôdy čoby bez antropog</w:t>
      </w:r>
      <w:r w:rsidRPr="00AA0D78">
        <w:rPr>
          <w:rStyle w:val="dn"/>
          <w:lang w:val="sk-SK"/>
        </w:rPr>
        <w:t>é</w:t>
      </w:r>
      <w:r w:rsidRPr="00AA0D78">
        <w:rPr>
          <w:rStyle w:val="Hyperlink3"/>
          <w:lang w:val="sk-SK"/>
        </w:rPr>
        <w:t xml:space="preserve">nneho znečistenia. Voda je znečistená najmä </w:t>
      </w:r>
      <w:r w:rsidRPr="00AA0D78">
        <w:rPr>
          <w:rStyle w:val="Hyperlink2"/>
          <w:lang w:val="sk-SK"/>
        </w:rPr>
        <w:t>pestic</w:t>
      </w:r>
      <w:r w:rsidRPr="00AA0D78">
        <w:rPr>
          <w:rStyle w:val="Hyperlink3"/>
          <w:lang w:val="sk-SK"/>
        </w:rPr>
        <w:t>ídmi a niektorými ďalšími organickými zlúčeninami. Znečistenie vody sa neodstráni bez sanácie zdroja znečistenia, ktorým je závod CHZJD a závod Mieru. Znečistenie vody nebráni jej využívaniu na zavlažovanie a úžitkové účely.</w:t>
      </w:r>
    </w:p>
    <w:p w14:paraId="6B839181" w14:textId="77777777" w:rsidR="004B5F6C" w:rsidRPr="00AA0D78" w:rsidRDefault="004B5F6C" w:rsidP="004B5F6C">
      <w:pPr>
        <w:rPr>
          <w:rStyle w:val="Hyperlink3"/>
          <w:lang w:val="sk-SK"/>
        </w:rPr>
      </w:pPr>
      <w:r>
        <w:rPr>
          <w:rStyle w:val="Hyperlink3"/>
          <w:lang w:val="sk-SK"/>
        </w:rPr>
        <w:t xml:space="preserve">Pozn.: </w:t>
      </w:r>
      <w:r w:rsidRPr="006B4DB3">
        <w:rPr>
          <w:rStyle w:val="Hyperlink3"/>
          <w:lang w:val="sk-SK"/>
        </w:rPr>
        <w:t xml:space="preserve">Po ekologickom prieskume nasledoval následný prieskum </w:t>
      </w:r>
      <w:proofErr w:type="spellStart"/>
      <w:r w:rsidRPr="006B4DB3">
        <w:rPr>
          <w:rStyle w:val="Hyperlink3"/>
          <w:lang w:val="sk-SK"/>
        </w:rPr>
        <w:t>vylúhovateľnosti</w:t>
      </w:r>
      <w:proofErr w:type="spellEnd"/>
      <w:r w:rsidRPr="006B4DB3">
        <w:rPr>
          <w:rStyle w:val="Hyperlink3"/>
          <w:lang w:val="sk-SK"/>
        </w:rPr>
        <w:t xml:space="preserve"> </w:t>
      </w:r>
      <w:r>
        <w:rPr>
          <w:rStyle w:val="Hyperlink3"/>
          <w:lang w:val="sk-SK"/>
        </w:rPr>
        <w:t>odpadov</w:t>
      </w:r>
      <w:r w:rsidRPr="006B4DB3">
        <w:rPr>
          <w:rStyle w:val="Hyperlink3"/>
          <w:lang w:val="sk-SK"/>
        </w:rPr>
        <w:t>. Týmto prieskumom sa nezistila žiadna kontaminácia nad rámec kategórie 17 05 06 Výkopová zemina ostatné.</w:t>
      </w:r>
      <w:r>
        <w:rPr>
          <w:rStyle w:val="Hyperlink3"/>
          <w:lang w:val="sk-SK"/>
        </w:rPr>
        <w:t xml:space="preserve"> Viď níže.</w:t>
      </w:r>
    </w:p>
    <w:p w14:paraId="3171EA8A" w14:textId="77777777" w:rsidR="004B5F6C" w:rsidRPr="00AA0D78" w:rsidRDefault="004B5F6C" w:rsidP="004B5F6C">
      <w:pPr>
        <w:pStyle w:val="Nadpis3"/>
        <w:rPr>
          <w:color w:val="auto"/>
        </w:rPr>
      </w:pPr>
      <w:bookmarkStart w:id="71" w:name="_Toc30"/>
      <w:bookmarkStart w:id="72" w:name="_Toc189048342"/>
      <w:r w:rsidRPr="00AA0D78">
        <w:rPr>
          <w:rStyle w:val="Hyperlink3"/>
          <w:color w:val="auto"/>
        </w:rPr>
        <w:t>Vyhodnotenie korozívnej agresivity prostredia</w:t>
      </w:r>
      <w:bookmarkEnd w:id="71"/>
      <w:bookmarkEnd w:id="72"/>
    </w:p>
    <w:p w14:paraId="7A3F8087" w14:textId="77777777" w:rsidR="004B5F6C" w:rsidRPr="00AA0D78" w:rsidRDefault="004B5F6C" w:rsidP="004B5F6C">
      <w:pPr>
        <w:rPr>
          <w:rStyle w:val="Hyperlink3"/>
          <w:lang w:val="sk-SK"/>
        </w:rPr>
      </w:pPr>
      <w:r w:rsidRPr="00AA0D78">
        <w:rPr>
          <w:rStyle w:val="Hyperlink3"/>
          <w:lang w:val="sk-SK"/>
        </w:rPr>
        <w:t xml:space="preserve">Prieskumom sa určil III. stupeň </w:t>
      </w:r>
      <w:r w:rsidRPr="00AA0D78">
        <w:rPr>
          <w:rStyle w:val="dn"/>
          <w:lang w:val="sk-SK"/>
        </w:rPr>
        <w:t>koró</w:t>
      </w:r>
      <w:r w:rsidRPr="00AA0D78">
        <w:rPr>
          <w:rStyle w:val="Hyperlink3"/>
          <w:lang w:val="sk-SK"/>
        </w:rPr>
        <w:t>znej agresivity prostredia. Vybrané časti záveru prieskumu:</w:t>
      </w:r>
    </w:p>
    <w:p w14:paraId="7132B76C" w14:textId="77777777" w:rsidR="004B5F6C" w:rsidRPr="00AA0D78" w:rsidRDefault="004B5F6C" w:rsidP="004B5F6C">
      <w:pPr>
        <w:rPr>
          <w:rStyle w:val="dn"/>
          <w:i/>
          <w:iCs/>
          <w:lang w:val="sk-SK"/>
        </w:rPr>
      </w:pPr>
      <w:r w:rsidRPr="00AA0D78">
        <w:rPr>
          <w:rStyle w:val="dn"/>
          <w:i/>
          <w:iCs/>
          <w:lang w:val="sk-SK"/>
        </w:rPr>
        <w:t>Na základe nameraných a vypočítaných hodnôt z hľadiska protikoróznej ochrany odporúčame:</w:t>
      </w:r>
    </w:p>
    <w:p w14:paraId="41B39828" w14:textId="77777777" w:rsidR="004B5F6C" w:rsidRPr="00AA0D78" w:rsidRDefault="004B5F6C" w:rsidP="004B5F6C">
      <w:pPr>
        <w:pStyle w:val="Bezmezer"/>
        <w:rPr>
          <w:rStyle w:val="dn"/>
          <w:i/>
          <w:iCs/>
        </w:rPr>
      </w:pPr>
      <w:r w:rsidRPr="00AA0D78">
        <w:rPr>
          <w:rStyle w:val="dn"/>
          <w:i/>
          <w:iCs/>
        </w:rPr>
        <w:t>- navrhnutý betón realizovať podľa EN 206+A1 a EN 1992-1-1</w:t>
      </w:r>
    </w:p>
    <w:p w14:paraId="21E0FBFE" w14:textId="77777777" w:rsidR="004B5F6C" w:rsidRPr="00AA0D78" w:rsidRDefault="004B5F6C" w:rsidP="004B5F6C">
      <w:pPr>
        <w:pStyle w:val="Bezmezer"/>
        <w:rPr>
          <w:rStyle w:val="dn"/>
          <w:i/>
          <w:iCs/>
        </w:rPr>
      </w:pPr>
      <w:r w:rsidRPr="00AA0D78">
        <w:rPr>
          <w:rStyle w:val="dn"/>
          <w:i/>
          <w:iCs/>
        </w:rPr>
        <w:t>- stavba elektrických zariadení, uzemňovacie sústavy a ochranné vodiče v zmysle STN 33 2000 5-54 a</w:t>
      </w:r>
    </w:p>
    <w:p w14:paraId="4F30015C" w14:textId="77777777" w:rsidR="004B5F6C" w:rsidRPr="00AA0D78" w:rsidRDefault="004B5F6C" w:rsidP="004B5F6C">
      <w:pPr>
        <w:pStyle w:val="Bezmezer"/>
        <w:rPr>
          <w:rStyle w:val="dn"/>
          <w:i/>
          <w:iCs/>
        </w:rPr>
      </w:pPr>
      <w:r w:rsidRPr="00AA0D78">
        <w:rPr>
          <w:rStyle w:val="dn"/>
          <w:i/>
          <w:iCs/>
        </w:rPr>
        <w:t>STN 62305-3</w:t>
      </w:r>
    </w:p>
    <w:p w14:paraId="7FB10833" w14:textId="77777777" w:rsidR="004B5F6C" w:rsidRPr="00AA0D78" w:rsidRDefault="004B5F6C" w:rsidP="004B5F6C">
      <w:pPr>
        <w:pStyle w:val="Bezmezer"/>
        <w:rPr>
          <w:rStyle w:val="dn"/>
          <w:i/>
          <w:iCs/>
        </w:rPr>
      </w:pPr>
      <w:r w:rsidRPr="00AA0D78">
        <w:rPr>
          <w:rStyle w:val="dn"/>
          <w:i/>
          <w:iCs/>
        </w:rPr>
        <w:t>- nestanovuje sa požiadavka na prevarenie výstuže podľa TP 081 (TP 03/2014)</w:t>
      </w:r>
    </w:p>
    <w:p w14:paraId="45948E4E" w14:textId="77777777" w:rsidR="004B5F6C" w:rsidRPr="00AA0D78" w:rsidRDefault="004B5F6C" w:rsidP="004B5F6C">
      <w:pPr>
        <w:pStyle w:val="Bezmezer"/>
        <w:rPr>
          <w:rStyle w:val="dn"/>
          <w:i/>
          <w:iCs/>
        </w:rPr>
      </w:pPr>
      <w:r w:rsidRPr="00AA0D78">
        <w:rPr>
          <w:rStyle w:val="dn"/>
          <w:i/>
          <w:iCs/>
        </w:rPr>
        <w:t xml:space="preserve">- pre všetky inžinierske rozvody </w:t>
      </w:r>
      <w:proofErr w:type="spellStart"/>
      <w:r w:rsidRPr="00AA0D78">
        <w:rPr>
          <w:rStyle w:val="dn"/>
          <w:i/>
          <w:iCs/>
        </w:rPr>
        <w:t>doporučujeme</w:t>
      </w:r>
      <w:proofErr w:type="spellEnd"/>
      <w:r w:rsidRPr="00AA0D78">
        <w:rPr>
          <w:rStyle w:val="dn"/>
          <w:i/>
          <w:iCs/>
        </w:rPr>
        <w:t xml:space="preserve"> nekovové materiály, ( HDPE a pod.), ak sa použijú kovové je potrebné ich uložiť do inertných materiálov. Je dôležité, aby žiadna časť kovového zariadenia nebola uložená v zemi bez doplnkovej sekundárnej izolácie.</w:t>
      </w:r>
    </w:p>
    <w:p w14:paraId="6F2410E3" w14:textId="77777777" w:rsidR="004B5F6C" w:rsidRPr="00AA0D78" w:rsidRDefault="004B5F6C" w:rsidP="004B5F6C">
      <w:pPr>
        <w:pStyle w:val="Bezmezer"/>
        <w:rPr>
          <w:rStyle w:val="dn"/>
          <w:i/>
          <w:iCs/>
        </w:rPr>
      </w:pPr>
    </w:p>
    <w:p w14:paraId="55A8CA67" w14:textId="77777777" w:rsidR="004B5F6C" w:rsidRPr="00AA0D78" w:rsidRDefault="004B5F6C" w:rsidP="004B5F6C">
      <w:pPr>
        <w:rPr>
          <w:rStyle w:val="dn"/>
          <w:i/>
          <w:iCs/>
          <w:lang w:val="sk-SK"/>
        </w:rPr>
      </w:pPr>
      <w:r w:rsidRPr="00AA0D78">
        <w:rPr>
          <w:rStyle w:val="dn"/>
          <w:i/>
          <w:iCs/>
          <w:lang w:val="sk-SK"/>
        </w:rPr>
        <w:t xml:space="preserve">Plynovod – kovové časti použiť doplnkovú sekundárnu izoláciu, vstup do objektu – </w:t>
      </w:r>
      <w:proofErr w:type="spellStart"/>
      <w:r w:rsidRPr="00AA0D78">
        <w:rPr>
          <w:rStyle w:val="dn"/>
          <w:i/>
          <w:iCs/>
          <w:lang w:val="sk-SK"/>
        </w:rPr>
        <w:t>doporučujeme</w:t>
      </w:r>
      <w:proofErr w:type="spellEnd"/>
      <w:r w:rsidRPr="00AA0D78">
        <w:rPr>
          <w:rStyle w:val="dn"/>
          <w:i/>
          <w:iCs/>
          <w:lang w:val="sk-SK"/>
        </w:rPr>
        <w:t xml:space="preserve"> použiť HDPE. Vodovod – </w:t>
      </w:r>
      <w:proofErr w:type="spellStart"/>
      <w:r w:rsidRPr="00AA0D78">
        <w:rPr>
          <w:rStyle w:val="dn"/>
          <w:i/>
          <w:iCs/>
          <w:lang w:val="sk-SK"/>
        </w:rPr>
        <w:t>doporučujeme</w:t>
      </w:r>
      <w:proofErr w:type="spellEnd"/>
      <w:r w:rsidRPr="00AA0D78">
        <w:rPr>
          <w:rStyle w:val="dn"/>
          <w:i/>
          <w:iCs/>
          <w:lang w:val="sk-SK"/>
        </w:rPr>
        <w:t xml:space="preserve"> HDPE, ak by bola požitá liatina nutnosť </w:t>
      </w:r>
      <w:proofErr w:type="spellStart"/>
      <w:r w:rsidRPr="00AA0D78">
        <w:rPr>
          <w:rStyle w:val="dn"/>
          <w:i/>
          <w:iCs/>
          <w:lang w:val="sk-SK"/>
        </w:rPr>
        <w:t>zosilenej</w:t>
      </w:r>
      <w:proofErr w:type="spellEnd"/>
      <w:r w:rsidRPr="00AA0D78">
        <w:rPr>
          <w:rStyle w:val="dn"/>
          <w:i/>
          <w:iCs/>
          <w:lang w:val="sk-SK"/>
        </w:rPr>
        <w:t xml:space="preserve"> izolácie PE</w:t>
      </w:r>
    </w:p>
    <w:p w14:paraId="4769A7A9" w14:textId="77777777" w:rsidR="004B5F6C" w:rsidRPr="00AA0D78" w:rsidRDefault="004B5F6C" w:rsidP="004B5F6C">
      <w:pPr>
        <w:pStyle w:val="Nadpis3"/>
        <w:rPr>
          <w:color w:val="auto"/>
        </w:rPr>
      </w:pPr>
      <w:bookmarkStart w:id="73" w:name="_Toc31"/>
      <w:bookmarkStart w:id="74" w:name="_Toc189048343"/>
      <w:r w:rsidRPr="00AA0D78">
        <w:rPr>
          <w:rStyle w:val="Hyperlink3"/>
          <w:color w:val="auto"/>
        </w:rPr>
        <w:t>Vyhodnotenie rozptylovej štú</w:t>
      </w:r>
      <w:r w:rsidRPr="00AA0D78">
        <w:rPr>
          <w:rStyle w:val="dn"/>
          <w:color w:val="auto"/>
        </w:rPr>
        <w:t>die</w:t>
      </w:r>
      <w:bookmarkEnd w:id="73"/>
      <w:bookmarkEnd w:id="74"/>
    </w:p>
    <w:p w14:paraId="3B51DADB" w14:textId="77777777" w:rsidR="004B5F6C" w:rsidRPr="00AA0D78" w:rsidRDefault="004B5F6C" w:rsidP="004B5F6C">
      <w:pPr>
        <w:rPr>
          <w:rStyle w:val="Hyperlink3"/>
          <w:lang w:val="sk-SK"/>
        </w:rPr>
      </w:pPr>
      <w:r w:rsidRPr="00AA0D78">
        <w:rPr>
          <w:rStyle w:val="Hyperlink3"/>
          <w:lang w:val="sk-SK"/>
        </w:rPr>
        <w:t>V rozptylovej štúdii sa vyhodnotili imisn</w:t>
      </w:r>
      <w:r w:rsidRPr="00AA0D78">
        <w:rPr>
          <w:rStyle w:val="dn"/>
          <w:lang w:val="sk-SK"/>
        </w:rPr>
        <w:t xml:space="preserve">é </w:t>
      </w:r>
      <w:r w:rsidRPr="00AA0D78">
        <w:rPr>
          <w:rStyle w:val="Hyperlink3"/>
          <w:lang w:val="sk-SK"/>
        </w:rPr>
        <w:t>limity v oblasti a porovnali sa alternatívy alternatívneho zdroja elektrickej energie. Vybrané časti záveru prieskumu:</w:t>
      </w:r>
    </w:p>
    <w:p w14:paraId="4E45E2F1" w14:textId="77777777" w:rsidR="004B5F6C" w:rsidRPr="00AA0D78" w:rsidRDefault="004B5F6C" w:rsidP="004B5F6C">
      <w:pPr>
        <w:rPr>
          <w:rStyle w:val="dn"/>
          <w:i/>
          <w:iCs/>
          <w:lang w:val="sk-SK"/>
        </w:rPr>
      </w:pPr>
      <w:r w:rsidRPr="00AA0D78">
        <w:rPr>
          <w:rStyle w:val="dn"/>
          <w:i/>
          <w:iCs/>
          <w:lang w:val="sk-SK"/>
        </w:rPr>
        <w:t>Výsledky rozptylovej štúdie preukázali, že najvyššie hodnoty koncentrácií znečisťujúcich látok vzhľadom na dotknuté prostredie pri najnepriaznivejších rozptylových a prevádzkových podmienkach a pri zohľadnení kumulatívnych vplyvov, budú nižšie ako sú legislatívou stanovené limitné hodnoty.</w:t>
      </w:r>
    </w:p>
    <w:p w14:paraId="6A201A27" w14:textId="77777777" w:rsidR="004B5F6C" w:rsidRPr="00AA0D78" w:rsidRDefault="004B5F6C" w:rsidP="004B5F6C">
      <w:pPr>
        <w:rPr>
          <w:rStyle w:val="dn"/>
          <w:i/>
          <w:iCs/>
          <w:lang w:val="sk-SK"/>
        </w:rPr>
      </w:pPr>
      <w:r w:rsidRPr="00AA0D78">
        <w:rPr>
          <w:rStyle w:val="dn"/>
          <w:i/>
          <w:iCs/>
          <w:lang w:val="sk-SK"/>
        </w:rPr>
        <w:t>Rozdielnosť variantov stavby na ploche riešeného územia spočíva v riešení náhradného zdroja elektrickej energie:</w:t>
      </w:r>
    </w:p>
    <w:p w14:paraId="6C984BDE" w14:textId="77777777" w:rsidR="004B5F6C" w:rsidRPr="00AA0D78" w:rsidRDefault="004B5F6C" w:rsidP="004B5F6C">
      <w:pPr>
        <w:rPr>
          <w:rStyle w:val="dn"/>
          <w:i/>
          <w:iCs/>
          <w:lang w:val="sk-SK"/>
        </w:rPr>
      </w:pPr>
      <w:r w:rsidRPr="00AA0D78">
        <w:rPr>
          <w:rStyle w:val="dn"/>
          <w:i/>
          <w:iCs/>
          <w:lang w:val="sk-SK"/>
        </w:rPr>
        <w:t>Variant č.1: Pre zabezpečenie zálohovaného napájania VZT podzemnej garáže bude použitý dieselagregát</w:t>
      </w:r>
    </w:p>
    <w:p w14:paraId="29A36D99" w14:textId="77777777" w:rsidR="004B5F6C" w:rsidRPr="00AA0D78" w:rsidRDefault="004B5F6C" w:rsidP="004B5F6C">
      <w:pPr>
        <w:rPr>
          <w:rStyle w:val="dn"/>
          <w:i/>
          <w:iCs/>
          <w:lang w:val="sk-SK"/>
        </w:rPr>
      </w:pPr>
      <w:r w:rsidRPr="00AA0D78">
        <w:rPr>
          <w:rStyle w:val="dn"/>
          <w:i/>
          <w:iCs/>
          <w:lang w:val="sk-SK"/>
        </w:rPr>
        <w:t>Variant č.2: Zálohované napájanie VZT podzemnej garáže bude zabezpečovať UPS batériový zdroj</w:t>
      </w:r>
    </w:p>
    <w:p w14:paraId="7DB05A6C" w14:textId="77777777" w:rsidR="004B5F6C" w:rsidRPr="00AA0D78" w:rsidRDefault="004B5F6C" w:rsidP="004B5F6C">
      <w:pPr>
        <w:rPr>
          <w:rStyle w:val="dn"/>
          <w:i/>
          <w:iCs/>
          <w:lang w:val="sk-SK"/>
        </w:rPr>
      </w:pPr>
      <w:r w:rsidRPr="00AA0D78">
        <w:rPr>
          <w:rStyle w:val="dn"/>
          <w:i/>
          <w:iCs/>
          <w:lang w:val="sk-SK"/>
        </w:rPr>
        <w:t>Umiestnenie výduchu dieselagregátu (Variant1) v súčasnom umiestnení nespĺňa podmienky pre zabezpečenie dostatočného rozptylu v zmysle Vestníka MŽP SR ročník IV 1996 čiastka 5, ktorý pojednáva o umiestňovaní komínov voči posudzovaným bodom do vzdialenosti 100 m. V ďalšom stupni projektovej dokumentácie je preto potrebné navrhnúť technické opatrenia (výber typu, umiestnenie dieselagregátu, atď.) tak, aby boli splnené legislatívne požiadavky v zmysle Vestníka MŽP SR ročník IV 1996 čiastka 5.</w:t>
      </w:r>
    </w:p>
    <w:p w14:paraId="7189EB40" w14:textId="77777777" w:rsidR="004B5F6C" w:rsidRPr="00AA0D78" w:rsidRDefault="004B5F6C" w:rsidP="004B5F6C">
      <w:pPr>
        <w:rPr>
          <w:rStyle w:val="dn"/>
          <w:i/>
          <w:iCs/>
          <w:lang w:val="sk-SK"/>
        </w:rPr>
      </w:pPr>
      <w:r w:rsidRPr="00AA0D78">
        <w:rPr>
          <w:rStyle w:val="dn"/>
          <w:i/>
          <w:iCs/>
          <w:lang w:val="sk-SK"/>
        </w:rPr>
        <w:t>Z hľadiska vplyvu náhradného zdroja na úroveň znečistenia ovzdušia v riešenej lokalite je výhodnejší Variant 2 - náhradný zdroj energie - UPS batériový zdroj, ktorý nie je zdrojom znečisťovania ovzdušia.</w:t>
      </w:r>
    </w:p>
    <w:p w14:paraId="5312E691" w14:textId="77777777" w:rsidR="004B5F6C" w:rsidRPr="00AA0D78" w:rsidRDefault="004B5F6C" w:rsidP="004B5F6C">
      <w:pPr>
        <w:rPr>
          <w:rStyle w:val="dn"/>
          <w:i/>
          <w:iCs/>
          <w:lang w:val="sk-SK"/>
        </w:rPr>
      </w:pPr>
      <w:r w:rsidRPr="00AA0D78">
        <w:rPr>
          <w:rStyle w:val="dn"/>
          <w:i/>
          <w:iCs/>
          <w:lang w:val="sk-SK"/>
        </w:rPr>
        <w:t xml:space="preserve">V zmysle Vyhl. MŽP SR č. 410/2012 </w:t>
      </w:r>
      <w:proofErr w:type="spellStart"/>
      <w:r w:rsidRPr="00AA0D78">
        <w:rPr>
          <w:rStyle w:val="dn"/>
          <w:i/>
          <w:iCs/>
          <w:lang w:val="sk-SK"/>
        </w:rPr>
        <w:t>Z.z</w:t>
      </w:r>
      <w:proofErr w:type="spellEnd"/>
      <w:r w:rsidRPr="00AA0D78">
        <w:rPr>
          <w:rStyle w:val="dn"/>
          <w:i/>
          <w:iCs/>
          <w:lang w:val="sk-SK"/>
        </w:rPr>
        <w:t>. musí byť výška výduchu z podzemnej garáže minimálne vo výške 4 m nad terénom.</w:t>
      </w:r>
    </w:p>
    <w:p w14:paraId="17242D4F" w14:textId="77777777" w:rsidR="004B5F6C" w:rsidRPr="00AA0D78" w:rsidRDefault="004B5F6C" w:rsidP="004B5F6C">
      <w:pPr>
        <w:rPr>
          <w:rStyle w:val="dn"/>
          <w:i/>
          <w:iCs/>
          <w:lang w:val="sk-SK"/>
        </w:rPr>
      </w:pPr>
      <w:r w:rsidRPr="00AA0D78">
        <w:rPr>
          <w:lang w:val="sk-SK"/>
        </w:rPr>
        <w:lastRenderedPageBreak/>
        <w:t>Návrh vo fáze DUR uvažoval s umiestnením výjazdu z garáže pri severnom konci pozemku vo výške minimálne 4 m nad úrovňou terénu. Ak ďalší stupeň umožní premiestnenie výduchu nad strechu budovy (preverenie kapacity trás cez budovu a geometrických podmienok križovania jednotlivých prvkov technickej infraštruktúry), výduch bude umiestnený nad strechu budovy.</w:t>
      </w:r>
    </w:p>
    <w:p w14:paraId="61EAE100" w14:textId="77777777" w:rsidR="004B5F6C" w:rsidRPr="00AA0D78" w:rsidRDefault="004B5F6C" w:rsidP="004B5F6C">
      <w:pPr>
        <w:rPr>
          <w:rStyle w:val="dn"/>
          <w:i/>
          <w:iCs/>
          <w:lang w:val="sk-SK"/>
        </w:rPr>
      </w:pPr>
    </w:p>
    <w:p w14:paraId="0AC6AAC6" w14:textId="77777777" w:rsidR="004B5F6C" w:rsidRPr="00AA0D78" w:rsidRDefault="004B5F6C" w:rsidP="004B5F6C">
      <w:pPr>
        <w:pStyle w:val="Nadpis3"/>
        <w:rPr>
          <w:color w:val="auto"/>
        </w:rPr>
      </w:pPr>
      <w:bookmarkStart w:id="75" w:name="_Toc32"/>
      <w:bookmarkStart w:id="76" w:name="_Toc189048344"/>
      <w:r w:rsidRPr="00AA0D78">
        <w:rPr>
          <w:rStyle w:val="Hyperlink3"/>
          <w:color w:val="auto"/>
        </w:rPr>
        <w:t xml:space="preserve">Vyhodnotenie </w:t>
      </w:r>
      <w:proofErr w:type="spellStart"/>
      <w:r w:rsidRPr="00AA0D78">
        <w:rPr>
          <w:rStyle w:val="Hyperlink3"/>
          <w:color w:val="auto"/>
        </w:rPr>
        <w:t>svetlotechnickej</w:t>
      </w:r>
      <w:proofErr w:type="spellEnd"/>
      <w:r w:rsidRPr="00AA0D78">
        <w:rPr>
          <w:rStyle w:val="Hyperlink3"/>
          <w:color w:val="auto"/>
        </w:rPr>
        <w:t xml:space="preserve"> štú</w:t>
      </w:r>
      <w:r w:rsidRPr="00AA0D78">
        <w:rPr>
          <w:rStyle w:val="dn"/>
          <w:color w:val="auto"/>
        </w:rPr>
        <w:t>die</w:t>
      </w:r>
      <w:bookmarkEnd w:id="75"/>
      <w:bookmarkEnd w:id="76"/>
    </w:p>
    <w:p w14:paraId="02922561" w14:textId="77777777" w:rsidR="004B5F6C" w:rsidRPr="00AA0D78" w:rsidRDefault="004B5F6C" w:rsidP="004B5F6C">
      <w:pPr>
        <w:rPr>
          <w:rStyle w:val="Hyperlink3"/>
          <w:lang w:val="sk-SK"/>
        </w:rPr>
      </w:pPr>
      <w:r w:rsidRPr="00AA0D78">
        <w:rPr>
          <w:rStyle w:val="Hyperlink3"/>
          <w:lang w:val="sk-SK"/>
        </w:rPr>
        <w:t xml:space="preserve">V rámci </w:t>
      </w:r>
      <w:proofErr w:type="spellStart"/>
      <w:r w:rsidRPr="00AA0D78">
        <w:rPr>
          <w:rStyle w:val="Hyperlink3"/>
          <w:lang w:val="sk-SK"/>
        </w:rPr>
        <w:t>svetelnotechnick</w:t>
      </w:r>
      <w:r w:rsidRPr="00AA0D78">
        <w:rPr>
          <w:rStyle w:val="dn"/>
          <w:lang w:val="sk-SK"/>
        </w:rPr>
        <w:t>é</w:t>
      </w:r>
      <w:r w:rsidRPr="00AA0D78">
        <w:rPr>
          <w:rStyle w:val="Hyperlink3"/>
          <w:lang w:val="sk-SK"/>
        </w:rPr>
        <w:t>ho</w:t>
      </w:r>
      <w:proofErr w:type="spellEnd"/>
      <w:r w:rsidRPr="00AA0D78">
        <w:rPr>
          <w:rStyle w:val="Hyperlink3"/>
          <w:lang w:val="sk-SK"/>
        </w:rPr>
        <w:t xml:space="preserve"> posúdenia sa hodnotilo denn</w:t>
      </w:r>
      <w:r w:rsidRPr="00AA0D78">
        <w:rPr>
          <w:rStyle w:val="dn"/>
          <w:lang w:val="sk-SK"/>
        </w:rPr>
        <w:t xml:space="preserve">é </w:t>
      </w:r>
      <w:r w:rsidRPr="00AA0D78">
        <w:rPr>
          <w:rStyle w:val="Hyperlink3"/>
          <w:lang w:val="sk-SK"/>
        </w:rPr>
        <w:t>osvetlenie a oslnenie navrhovaných budov a okolia. Navrhovaný objekt splní požiadavky.</w:t>
      </w:r>
    </w:p>
    <w:p w14:paraId="3BB0BD99" w14:textId="77777777" w:rsidR="004B5F6C" w:rsidRPr="00AA0D78" w:rsidRDefault="004B5F6C" w:rsidP="004B5F6C">
      <w:pPr>
        <w:pStyle w:val="Nadpis3"/>
        <w:rPr>
          <w:color w:val="auto"/>
        </w:rPr>
      </w:pPr>
      <w:bookmarkStart w:id="77" w:name="_Toc33"/>
      <w:bookmarkStart w:id="78" w:name="_Toc189048345"/>
      <w:r w:rsidRPr="00AA0D78">
        <w:rPr>
          <w:rStyle w:val="Hyperlink3"/>
          <w:color w:val="auto"/>
        </w:rPr>
        <w:t>Vyhodnotenie akustickej štú</w:t>
      </w:r>
      <w:r w:rsidRPr="00AA0D78">
        <w:rPr>
          <w:rStyle w:val="dn"/>
          <w:color w:val="auto"/>
        </w:rPr>
        <w:t>die</w:t>
      </w:r>
      <w:bookmarkEnd w:id="77"/>
      <w:bookmarkEnd w:id="78"/>
    </w:p>
    <w:p w14:paraId="06667BBE" w14:textId="77777777" w:rsidR="004B5F6C" w:rsidRPr="00AA0D78" w:rsidRDefault="004B5F6C" w:rsidP="004B5F6C">
      <w:pPr>
        <w:pStyle w:val="Bezmezer"/>
      </w:pPr>
      <w:r w:rsidRPr="00AA0D78">
        <w:rPr>
          <w:rStyle w:val="Hyperlink3"/>
        </w:rPr>
        <w:t>Hlavn</w:t>
      </w:r>
      <w:r w:rsidRPr="00AA0D78">
        <w:rPr>
          <w:rStyle w:val="dn"/>
        </w:rPr>
        <w:t xml:space="preserve">é </w:t>
      </w:r>
      <w:r w:rsidRPr="00AA0D78">
        <w:rPr>
          <w:rStyle w:val="Hyperlink3"/>
        </w:rPr>
        <w:t>zistenia hodnotenia:</w:t>
      </w:r>
    </w:p>
    <w:p w14:paraId="24A5D462" w14:textId="77777777" w:rsidR="004B5F6C" w:rsidRPr="00AA0D78" w:rsidRDefault="004B5F6C" w:rsidP="004B5F6C">
      <w:pPr>
        <w:pStyle w:val="Bezmezer"/>
        <w:rPr>
          <w:rStyle w:val="dn"/>
          <w:i/>
          <w:iCs/>
        </w:rPr>
      </w:pPr>
    </w:p>
    <w:p w14:paraId="08D17B76" w14:textId="77777777" w:rsidR="004B5F6C" w:rsidRPr="00AA0D78" w:rsidRDefault="004B5F6C" w:rsidP="004B5F6C">
      <w:pPr>
        <w:pStyle w:val="Bezmezer"/>
        <w:rPr>
          <w:rStyle w:val="dn"/>
          <w:i/>
          <w:iCs/>
        </w:rPr>
      </w:pPr>
      <w:r w:rsidRPr="00AA0D78">
        <w:rPr>
          <w:rStyle w:val="dn"/>
          <w:i/>
          <w:iCs/>
        </w:rPr>
        <w:t>Vplyv hluku okolia na objekty navrhovanej činnosti:</w:t>
      </w:r>
    </w:p>
    <w:p w14:paraId="677A18C2" w14:textId="77777777" w:rsidR="004B5F6C" w:rsidRPr="00AA0D78" w:rsidRDefault="004B5F6C" w:rsidP="004B5F6C">
      <w:pPr>
        <w:pStyle w:val="Bezmezer"/>
        <w:rPr>
          <w:rStyle w:val="dn"/>
          <w:i/>
          <w:iCs/>
        </w:rPr>
      </w:pPr>
      <w:r w:rsidRPr="00AA0D78">
        <w:rPr>
          <w:rStyle w:val="dn"/>
          <w:i/>
          <w:iCs/>
        </w:rPr>
        <w:t xml:space="preserve">Hluk z automobilovej dopravy v zmysle Vyhlášky MZ SR č.549/2007 </w:t>
      </w:r>
      <w:proofErr w:type="spellStart"/>
      <w:r w:rsidRPr="00AA0D78">
        <w:rPr>
          <w:rStyle w:val="dn"/>
          <w:i/>
          <w:iCs/>
        </w:rPr>
        <w:t>Z.z</w:t>
      </w:r>
      <w:proofErr w:type="spellEnd"/>
      <w:r w:rsidRPr="00AA0D78">
        <w:rPr>
          <w:rStyle w:val="dn"/>
          <w:i/>
          <w:iCs/>
        </w:rPr>
        <w:t>. prekračuje prípustné hodnoty. Tento nepriaznivý stav je možné eliminovať voľbou vhodných stavebných konštrukcií fasády a zároveň zabezpečením vetrania bez nutnosti otvorenia okna. Tzv. tiché prostredie v primeranej časti priľahlého vonkajšieho prostredia budovy podľa bodu 1.9. prílohy Vyhlášky MZ SR 549/2007 Z. z. je zabezpečené.</w:t>
      </w:r>
    </w:p>
    <w:p w14:paraId="5214C1D6" w14:textId="77777777" w:rsidR="004B5F6C" w:rsidRPr="00AA0D78" w:rsidRDefault="004B5F6C" w:rsidP="004B5F6C">
      <w:pPr>
        <w:pStyle w:val="Bezmezer"/>
      </w:pPr>
    </w:p>
    <w:p w14:paraId="015D1626" w14:textId="77777777" w:rsidR="004B5F6C" w:rsidRPr="00AA0D78" w:rsidRDefault="004B5F6C" w:rsidP="004B5F6C">
      <w:pPr>
        <w:pStyle w:val="Bezmezer"/>
        <w:rPr>
          <w:rStyle w:val="dn"/>
          <w:i/>
          <w:iCs/>
        </w:rPr>
      </w:pPr>
      <w:r w:rsidRPr="00AA0D78">
        <w:rPr>
          <w:rStyle w:val="dn"/>
          <w:i/>
          <w:iCs/>
        </w:rPr>
        <w:t>Vplyv hluku navrhovanej činnosti na okolie:</w:t>
      </w:r>
    </w:p>
    <w:p w14:paraId="6B275664" w14:textId="77777777" w:rsidR="004B5F6C" w:rsidRPr="00AA0D78" w:rsidRDefault="004B5F6C" w:rsidP="004B5F6C">
      <w:pPr>
        <w:pStyle w:val="Bezmezer"/>
        <w:rPr>
          <w:rStyle w:val="dn"/>
          <w:i/>
          <w:iCs/>
        </w:rPr>
      </w:pPr>
      <w:r w:rsidRPr="00AA0D78">
        <w:rPr>
          <w:rStyle w:val="dn"/>
          <w:i/>
          <w:iCs/>
        </w:rPr>
        <w:t xml:space="preserve">Z hľadiska hlukovej záťaže je možné za vhodnejší označiť Variant č. 2, nakoľko technológia UPS produkuje výrazne menej hluku do okolia, ako </w:t>
      </w:r>
      <w:proofErr w:type="spellStart"/>
      <w:r w:rsidRPr="00AA0D78">
        <w:rPr>
          <w:rStyle w:val="dn"/>
          <w:i/>
          <w:iCs/>
        </w:rPr>
        <w:t>motorgenerátor</w:t>
      </w:r>
      <w:proofErr w:type="spellEnd"/>
      <w:r w:rsidRPr="00AA0D78">
        <w:rPr>
          <w:rStyle w:val="dn"/>
          <w:i/>
          <w:iCs/>
        </w:rPr>
        <w:t>. Pre vetranie jednotlivých častí objektu, ktoré slúžia ako obchodné prevádzky v nájomných priestoroch sú navrhnuté štandardné klimatizačné jednotky umiestnené na streche, alebo v suteréne. V projekte je dôsledne dbané na ochranu proti šíreniu hluku a vibrácií. V rámci technickej správy sú navrhnuté viaceré opatrenia. Odporúčame detailnejšie posúdenie exteriérových zariadení v rámci ďalšieho stupňa projektovej dokumentácie, po upresnení akustických parametrov jednotlivých zariadení.</w:t>
      </w:r>
    </w:p>
    <w:p w14:paraId="5F2A2912" w14:textId="77777777" w:rsidR="004B5F6C" w:rsidRPr="00AA0D78" w:rsidRDefault="004B5F6C" w:rsidP="004B5F6C">
      <w:pPr>
        <w:pStyle w:val="Bezmezer"/>
      </w:pPr>
    </w:p>
    <w:p w14:paraId="6F768EBF" w14:textId="77777777" w:rsidR="004B5F6C" w:rsidRPr="00AA0D78" w:rsidRDefault="004B5F6C" w:rsidP="004B5F6C">
      <w:pPr>
        <w:pStyle w:val="Nadpis3"/>
        <w:rPr>
          <w:color w:val="auto"/>
        </w:rPr>
      </w:pPr>
      <w:bookmarkStart w:id="79" w:name="_Toc34"/>
      <w:bookmarkStart w:id="80" w:name="_Toc189048346"/>
      <w:r w:rsidRPr="00AA0D78">
        <w:rPr>
          <w:rStyle w:val="Hyperlink3"/>
          <w:color w:val="auto"/>
        </w:rPr>
        <w:t>Vyhodnotenie dendrologick</w:t>
      </w:r>
      <w:r w:rsidRPr="00AA0D78">
        <w:rPr>
          <w:rStyle w:val="dn"/>
          <w:color w:val="auto"/>
        </w:rPr>
        <w:t>é</w:t>
      </w:r>
      <w:r w:rsidRPr="00AA0D78">
        <w:rPr>
          <w:rStyle w:val="Hyperlink3"/>
          <w:color w:val="auto"/>
        </w:rPr>
        <w:t>ho prieskumu</w:t>
      </w:r>
      <w:bookmarkEnd w:id="79"/>
      <w:bookmarkEnd w:id="80"/>
    </w:p>
    <w:p w14:paraId="324F3537" w14:textId="77777777" w:rsidR="004B5F6C" w:rsidRPr="00AA0D78" w:rsidRDefault="004B5F6C" w:rsidP="004B5F6C">
      <w:pPr>
        <w:pStyle w:val="Bezmezer"/>
      </w:pPr>
      <w:r w:rsidRPr="00AA0D78">
        <w:rPr>
          <w:rStyle w:val="Hyperlink3"/>
        </w:rPr>
        <w:t>Hlavn</w:t>
      </w:r>
      <w:r w:rsidRPr="00AA0D78">
        <w:rPr>
          <w:rStyle w:val="dn"/>
        </w:rPr>
        <w:t xml:space="preserve">é </w:t>
      </w:r>
      <w:r w:rsidRPr="00AA0D78">
        <w:rPr>
          <w:rStyle w:val="Hyperlink3"/>
        </w:rPr>
        <w:t>zistenia hodnotenia:</w:t>
      </w:r>
    </w:p>
    <w:p w14:paraId="23B95453" w14:textId="77777777" w:rsidR="004B5F6C" w:rsidRPr="00AA0D78" w:rsidRDefault="004B5F6C" w:rsidP="004B5F6C">
      <w:pPr>
        <w:rPr>
          <w:rStyle w:val="dn"/>
          <w:i/>
          <w:iCs/>
          <w:lang w:val="sk-SK"/>
        </w:rPr>
      </w:pPr>
    </w:p>
    <w:p w14:paraId="17E4C9B9" w14:textId="77777777" w:rsidR="004B5F6C" w:rsidRPr="00AA0D78" w:rsidRDefault="004B5F6C" w:rsidP="004B5F6C">
      <w:pPr>
        <w:rPr>
          <w:rStyle w:val="Hyperlink3"/>
          <w:lang w:val="sk-SK"/>
        </w:rPr>
      </w:pPr>
      <w:bookmarkStart w:id="81" w:name="_Toc35"/>
      <w:r w:rsidRPr="00AA0D78">
        <w:rPr>
          <w:rStyle w:val="dn"/>
          <w:i/>
          <w:iCs/>
          <w:lang w:val="sk-SK"/>
        </w:rPr>
        <w:t xml:space="preserve">Keďže sa územie nachádza v zastavanom území obce a je voľne prístupné verejnosti, boli v zmysle ods.5 § 47 zákona NR SR č. 543/2002 </w:t>
      </w:r>
      <w:proofErr w:type="spellStart"/>
      <w:r w:rsidRPr="00AA0D78">
        <w:rPr>
          <w:rStyle w:val="dn"/>
          <w:i/>
          <w:iCs/>
          <w:lang w:val="sk-SK"/>
        </w:rPr>
        <w:t>Z.z</w:t>
      </w:r>
      <w:proofErr w:type="spellEnd"/>
      <w:r w:rsidRPr="00AA0D78">
        <w:rPr>
          <w:rStyle w:val="dn"/>
          <w:i/>
          <w:iCs/>
          <w:lang w:val="sk-SK"/>
        </w:rPr>
        <w:t xml:space="preserve">. dreviny hodnotené ako verejná zeleň. Celkovo sa v území nachádzalo 67 drevín (Tabuľka 1), 18 druhov, z čoho 2 druhy tvorili krovitý porast a jeden druh patrí medzi ihličnany. Pri drevinách č. 37 a 61 bol použitý obvod náhradného kmeňa. Celková spoločenská hodnota všetkých drevín v zmysle vyhlášky 170/2021 MŽP SR, pre ktoré je potrebný súhlas podľa § 47 zákona NR SR č. 543/2002 </w:t>
      </w:r>
      <w:proofErr w:type="spellStart"/>
      <w:r w:rsidRPr="00AA0D78">
        <w:rPr>
          <w:rStyle w:val="dn"/>
          <w:i/>
          <w:iCs/>
          <w:lang w:val="sk-SK"/>
        </w:rPr>
        <w:t>Z.z</w:t>
      </w:r>
      <w:proofErr w:type="spellEnd"/>
      <w:r w:rsidRPr="00AA0D78">
        <w:rPr>
          <w:rStyle w:val="dn"/>
          <w:i/>
          <w:iCs/>
          <w:lang w:val="sk-SK"/>
        </w:rPr>
        <w:t xml:space="preserve">. predstavuje </w:t>
      </w:r>
      <w:r w:rsidRPr="00AA0D78">
        <w:rPr>
          <w:rStyle w:val="dn"/>
          <w:b/>
          <w:bCs/>
          <w:i/>
          <w:iCs/>
          <w:lang w:val="sk-SK"/>
        </w:rPr>
        <w:t>68 705,26 EUR</w:t>
      </w:r>
      <w:r w:rsidRPr="00AA0D78">
        <w:rPr>
          <w:rStyle w:val="dn"/>
          <w:i/>
          <w:iCs/>
          <w:lang w:val="sk-SK"/>
        </w:rPr>
        <w:t xml:space="preserve"> (Tabuľka 2 v prílohe). V sledovanom území bola zaznamenaná aj veľmi hodnotné dreviny (č. 10 a 18), ktoré by bolo vhodné ponechať respektíve ak to neumožňuje stavebný zámer pokúsiť sa presadiť. Na druhej strane boli v území zaznamenané invázne dreviny (vyznačené v grafickej prílohe), ktoré je vlastník pozemku povinný odstrániť alebo dreviny poškodzujúce majetok (č. 24), ktoré by bolo vhodné odstrániť. Okrem toho sa tu nachádzajú relatívne mladé stromy relatívne nedávno zasadené (č. 49 a 50), ktoré by malo tiež význam sa pokúsiť presadiť. Všetky dreviny boli označené na kmeni číselným štítkom.</w:t>
      </w:r>
    </w:p>
    <w:p w14:paraId="3F1B8251" w14:textId="77777777" w:rsidR="004B5F6C" w:rsidRPr="00AA0D78" w:rsidRDefault="004B5F6C" w:rsidP="004B5F6C">
      <w:pPr>
        <w:pStyle w:val="Nadpis3"/>
        <w:rPr>
          <w:color w:val="auto"/>
        </w:rPr>
      </w:pPr>
      <w:bookmarkStart w:id="82" w:name="_Toc189048347"/>
      <w:r w:rsidRPr="00AA0D78">
        <w:rPr>
          <w:rStyle w:val="dn"/>
          <w:color w:val="auto"/>
          <w:u w:color="7F7F7F"/>
        </w:rPr>
        <w:t>Celkové vyhodnotenie EIA</w:t>
      </w:r>
      <w:bookmarkEnd w:id="81"/>
      <w:bookmarkEnd w:id="82"/>
    </w:p>
    <w:p w14:paraId="1D633B8A" w14:textId="77777777" w:rsidR="004B5F6C" w:rsidRPr="00AA0D78" w:rsidRDefault="004B5F6C" w:rsidP="004B5F6C">
      <w:pPr>
        <w:pStyle w:val="Bezmezer"/>
      </w:pPr>
      <w:r w:rsidRPr="00AA0D78">
        <w:rPr>
          <w:rStyle w:val="Hyperlink3"/>
        </w:rPr>
        <w:t>Hlavn</w:t>
      </w:r>
      <w:r w:rsidRPr="00AA0D78">
        <w:rPr>
          <w:rStyle w:val="dn"/>
        </w:rPr>
        <w:t xml:space="preserve">é </w:t>
      </w:r>
      <w:r w:rsidRPr="00AA0D78">
        <w:rPr>
          <w:rStyle w:val="Hyperlink3"/>
        </w:rPr>
        <w:t>zistenia hodnotenia:</w:t>
      </w:r>
    </w:p>
    <w:p w14:paraId="02EFD602" w14:textId="77777777" w:rsidR="004B5F6C" w:rsidRPr="00AA0D78" w:rsidRDefault="004B5F6C" w:rsidP="004B5F6C">
      <w:pPr>
        <w:pStyle w:val="Default"/>
        <w:rPr>
          <w:rStyle w:val="dn"/>
          <w:b/>
          <w:bCs/>
          <w:i/>
          <w:iCs/>
          <w:color w:val="auto"/>
          <w:sz w:val="22"/>
          <w:szCs w:val="22"/>
          <w:lang w:val="sk-SK"/>
        </w:rPr>
      </w:pPr>
    </w:p>
    <w:p w14:paraId="45F1B908" w14:textId="77777777" w:rsidR="004B5F6C" w:rsidRPr="00AA0D78" w:rsidRDefault="004B5F6C" w:rsidP="004B5F6C">
      <w:pPr>
        <w:pStyle w:val="Default"/>
        <w:rPr>
          <w:rStyle w:val="dn"/>
          <w:i/>
          <w:iCs/>
          <w:color w:val="auto"/>
          <w:sz w:val="22"/>
          <w:szCs w:val="22"/>
          <w:lang w:val="sk-SK"/>
        </w:rPr>
      </w:pPr>
      <w:r w:rsidRPr="00AA0D78">
        <w:rPr>
          <w:rStyle w:val="dn"/>
          <w:rFonts w:eastAsia="Arial Unicode MS" w:cs="Arial Unicode MS"/>
          <w:i/>
          <w:iCs/>
          <w:color w:val="auto"/>
          <w:sz w:val="22"/>
          <w:szCs w:val="22"/>
          <w:lang w:val="sk-SK"/>
        </w:rPr>
        <w:t xml:space="preserve">V rámci opisu navrhovanej činnosti, a hodnotenia predpokladaných vplyvov boli uvedené technické a legislatívne podmienky realizácie stavby a následnej prevádzky. Pri splnení týchto podmienok nie je potrebné stanovovať osobitné podmienky nad rámec týchto predpisov. V konkrétnej podobe budú určené v podmienkach v rámci povoľovacích konaní v zmysle osobitných predpisov. </w:t>
      </w:r>
    </w:p>
    <w:p w14:paraId="65544B7D" w14:textId="77777777" w:rsidR="004B5F6C" w:rsidRPr="00AA0D78" w:rsidRDefault="004B5F6C" w:rsidP="004B5F6C">
      <w:pPr>
        <w:rPr>
          <w:rStyle w:val="dn"/>
          <w:i/>
          <w:iCs/>
          <w:lang w:val="sk-SK"/>
        </w:rPr>
      </w:pPr>
      <w:r w:rsidRPr="00AA0D78">
        <w:rPr>
          <w:rStyle w:val="dn"/>
          <w:i/>
          <w:iCs/>
          <w:lang w:val="sk-SK"/>
        </w:rPr>
        <w:lastRenderedPageBreak/>
        <w:t>Z celkového posúdenia predpokladaných vplyvov realizácie objektu na životné prostredie, možno konštatovať, že navrhovaná činnosť je realizovateľná podľa obidvoch navrhovaných variantov za akceptovateľných vplyvov na životné prostredie</w:t>
      </w:r>
    </w:p>
    <w:p w14:paraId="6DE0D43F" w14:textId="77777777" w:rsidR="004B5F6C" w:rsidRPr="00AA0D78" w:rsidRDefault="004B5F6C" w:rsidP="004B5F6C">
      <w:pPr>
        <w:rPr>
          <w:rStyle w:val="dn"/>
          <w:i/>
          <w:iCs/>
          <w:lang w:val="sk-SK"/>
        </w:rPr>
      </w:pPr>
      <w:r w:rsidRPr="00AA0D78">
        <w:rPr>
          <w:rStyle w:val="dn"/>
          <w:i/>
          <w:iCs/>
          <w:lang w:val="sk-SK"/>
        </w:rPr>
        <w:t>Optimálnym variantom je Variant č. 2.</w:t>
      </w:r>
    </w:p>
    <w:p w14:paraId="653B6CEB" w14:textId="77777777" w:rsidR="004B5F6C" w:rsidRPr="00AA0D78" w:rsidRDefault="004B5F6C" w:rsidP="004B5F6C">
      <w:pPr>
        <w:rPr>
          <w:rStyle w:val="dn"/>
          <w:lang w:val="sk-SK"/>
        </w:rPr>
      </w:pPr>
      <w:r w:rsidRPr="00AA0D78">
        <w:rPr>
          <w:rStyle w:val="dn"/>
          <w:lang w:val="sk-SK"/>
        </w:rPr>
        <w:t>Záver zisťovacieho konania Okresného úradu Bratislava, odboru starostlivosti o životné prostredie, oddelenia ochrany prírody a vybraných zložiek životného prostredia s právoplatnosťou 13. marca 2023 je rozhodnutím o neposudzovaní zámeru. Okresný úrad stanovil podmienky, ktoré budú do projektu zapracované počas jeho realizácie. V súlade s odporúčaním je navrhnutý záložný zdroj vo forme UPS.</w:t>
      </w:r>
    </w:p>
    <w:p w14:paraId="33CE7346" w14:textId="77777777" w:rsidR="004B5F6C" w:rsidRPr="00AA0D78" w:rsidRDefault="004B5F6C" w:rsidP="004B5F6C">
      <w:pPr>
        <w:pStyle w:val="Nadpis3"/>
        <w:rPr>
          <w:rStyle w:val="dn"/>
          <w:color w:val="auto"/>
        </w:rPr>
      </w:pPr>
      <w:bookmarkStart w:id="83" w:name="_Toc189048348"/>
      <w:r w:rsidRPr="00AA0D78">
        <w:rPr>
          <w:rStyle w:val="dn"/>
          <w:color w:val="auto"/>
        </w:rPr>
        <w:t>Vyhodnotenie hydrogeologického posudku vsakovanie</w:t>
      </w:r>
      <w:bookmarkEnd w:id="83"/>
    </w:p>
    <w:p w14:paraId="12292098" w14:textId="77777777" w:rsidR="004B5F6C" w:rsidRPr="00AA0D78" w:rsidRDefault="004B5F6C" w:rsidP="004B5F6C">
      <w:pPr>
        <w:rPr>
          <w:i/>
          <w:iCs/>
          <w:lang w:val="sk-SK"/>
        </w:rPr>
      </w:pPr>
      <w:r w:rsidRPr="00AA0D78">
        <w:rPr>
          <w:i/>
          <w:iCs/>
          <w:lang w:val="sk-SK"/>
        </w:rPr>
        <w:t xml:space="preserve">Predkladaným hydrogeologickým posudkom sme overili, že </w:t>
      </w:r>
      <w:proofErr w:type="spellStart"/>
      <w:r w:rsidRPr="00AA0D78">
        <w:rPr>
          <w:i/>
          <w:iCs/>
          <w:lang w:val="sk-SK"/>
        </w:rPr>
        <w:t>vsakovacie</w:t>
      </w:r>
      <w:proofErr w:type="spellEnd"/>
      <w:r w:rsidRPr="00AA0D78">
        <w:rPr>
          <w:i/>
          <w:iCs/>
          <w:lang w:val="sk-SK"/>
        </w:rPr>
        <w:t xml:space="preserve"> pomery horninového prostredia sú v lokalite pripravovanej výstavby „Bytového súboru Terchovská“ pre účel vsakovania dažďových vôd veľmi dobré.</w:t>
      </w:r>
    </w:p>
    <w:p w14:paraId="4ED42ABB" w14:textId="77777777" w:rsidR="004B5F6C" w:rsidRPr="00AA0D78" w:rsidRDefault="004B5F6C" w:rsidP="004B5F6C">
      <w:pPr>
        <w:rPr>
          <w:b/>
          <w:bCs/>
          <w:i/>
          <w:iCs/>
          <w:lang w:val="sk-SK"/>
        </w:rPr>
      </w:pPr>
      <w:r w:rsidRPr="00AA0D78">
        <w:rPr>
          <w:b/>
          <w:bCs/>
          <w:i/>
          <w:iCs/>
          <w:lang w:val="sk-SK"/>
        </w:rPr>
        <w:t>Záverom môžeme hodnotenia zhrnúť nasledovne:</w:t>
      </w:r>
    </w:p>
    <w:p w14:paraId="3C7814A9" w14:textId="77777777" w:rsidR="004B5F6C" w:rsidRPr="00AA0D78" w:rsidRDefault="004B5F6C" w:rsidP="004B5F6C">
      <w:pPr>
        <w:rPr>
          <w:i/>
          <w:iCs/>
          <w:lang w:val="sk-SK"/>
        </w:rPr>
      </w:pPr>
      <w:r w:rsidRPr="00AA0D78">
        <w:rPr>
          <w:i/>
          <w:iCs/>
          <w:lang w:val="sk-SK"/>
        </w:rPr>
        <w:t xml:space="preserve">- Dažďové vody je možné vsakovať do suchého horninového prostredia dunajských štrkov nad hladinou podzemnej vody, ktorých priepustnosť je charakterizovaná </w:t>
      </w:r>
      <w:proofErr w:type="spellStart"/>
      <w:r w:rsidRPr="00AA0D78">
        <w:rPr>
          <w:i/>
          <w:iCs/>
          <w:lang w:val="sk-SK"/>
        </w:rPr>
        <w:t>kf</w:t>
      </w:r>
      <w:proofErr w:type="spellEnd"/>
      <w:r w:rsidRPr="00AA0D78">
        <w:rPr>
          <w:i/>
          <w:iCs/>
          <w:lang w:val="sk-SK"/>
        </w:rPr>
        <w:t xml:space="preserve"> = 1,26.10-3 – 9,34.10-3 m.s-1.</w:t>
      </w:r>
    </w:p>
    <w:p w14:paraId="65BD713B" w14:textId="77777777" w:rsidR="004B5F6C" w:rsidRPr="00AA0D78" w:rsidRDefault="004B5F6C" w:rsidP="004B5F6C">
      <w:pPr>
        <w:rPr>
          <w:i/>
          <w:iCs/>
          <w:lang w:val="sk-SK"/>
        </w:rPr>
      </w:pPr>
      <w:r w:rsidRPr="00AA0D78">
        <w:rPr>
          <w:i/>
          <w:iCs/>
          <w:lang w:val="sk-SK"/>
        </w:rPr>
        <w:t>- Priepustnosť dunajských štrkov vyhovuje na veľmi rýchle odvedenie celého objemu dažďových vôd s rýchlosťou vsakovania; Q = 1 l/s vsiakne plochou 0,93 m2, alebo rýchlosť vsakovania plochou 1 m2 bude 1,071 l/s.</w:t>
      </w:r>
    </w:p>
    <w:p w14:paraId="2FADDC78" w14:textId="77777777" w:rsidR="004B5F6C" w:rsidRPr="00AA0D78" w:rsidRDefault="004B5F6C" w:rsidP="004B5F6C">
      <w:pPr>
        <w:rPr>
          <w:i/>
          <w:iCs/>
          <w:lang w:val="sk-SK"/>
        </w:rPr>
      </w:pPr>
      <w:r w:rsidRPr="00AA0D78">
        <w:rPr>
          <w:i/>
          <w:iCs/>
          <w:lang w:val="sk-SK"/>
        </w:rPr>
        <w:t xml:space="preserve">- Vsakovanie odporúčam realizovať prostredníctvom </w:t>
      </w:r>
      <w:proofErr w:type="spellStart"/>
      <w:r w:rsidRPr="00AA0D78">
        <w:rPr>
          <w:i/>
          <w:iCs/>
          <w:lang w:val="sk-SK"/>
        </w:rPr>
        <w:t>vsakovacích</w:t>
      </w:r>
      <w:proofErr w:type="spellEnd"/>
      <w:r w:rsidRPr="00AA0D78">
        <w:rPr>
          <w:i/>
          <w:iCs/>
          <w:lang w:val="sk-SK"/>
        </w:rPr>
        <w:t xml:space="preserve"> blokov, ktorých uloženie a rozmery odporúčam dopočítať podľa výsledkov tohto prieskumu. </w:t>
      </w:r>
    </w:p>
    <w:p w14:paraId="3BEFC0FC" w14:textId="77777777" w:rsidR="004B5F6C" w:rsidRPr="00AA0D78" w:rsidRDefault="004B5F6C" w:rsidP="004B5F6C">
      <w:pPr>
        <w:rPr>
          <w:i/>
          <w:iCs/>
          <w:lang w:val="sk-SK"/>
        </w:rPr>
      </w:pPr>
      <w:r w:rsidRPr="00AA0D78">
        <w:rPr>
          <w:i/>
          <w:iCs/>
          <w:lang w:val="sk-SK"/>
        </w:rPr>
        <w:t xml:space="preserve">- Vsakovanie dažďových vôd neovplyvní stabilitu budov v okolí </w:t>
      </w:r>
      <w:proofErr w:type="spellStart"/>
      <w:r w:rsidRPr="00AA0D78">
        <w:rPr>
          <w:i/>
          <w:iCs/>
          <w:lang w:val="sk-SK"/>
        </w:rPr>
        <w:t>vsakov</w:t>
      </w:r>
      <w:proofErr w:type="spellEnd"/>
      <w:r w:rsidRPr="00AA0D78">
        <w:rPr>
          <w:i/>
          <w:iCs/>
          <w:lang w:val="sk-SK"/>
        </w:rPr>
        <w:t>.</w:t>
      </w:r>
    </w:p>
    <w:p w14:paraId="77CB51C5" w14:textId="77777777" w:rsidR="004B5F6C" w:rsidRPr="00AA0D78" w:rsidRDefault="004B5F6C" w:rsidP="004B5F6C">
      <w:pPr>
        <w:rPr>
          <w:i/>
          <w:iCs/>
          <w:lang w:val="sk-SK"/>
        </w:rPr>
      </w:pPr>
      <w:r w:rsidRPr="00AA0D78">
        <w:rPr>
          <w:i/>
          <w:iCs/>
          <w:lang w:val="sk-SK"/>
        </w:rPr>
        <w:t xml:space="preserve">- Pred vstupom zrážkových vôd do </w:t>
      </w:r>
      <w:proofErr w:type="spellStart"/>
      <w:r w:rsidRPr="00AA0D78">
        <w:rPr>
          <w:i/>
          <w:iCs/>
          <w:lang w:val="sk-SK"/>
        </w:rPr>
        <w:t>vsakovacieho</w:t>
      </w:r>
      <w:proofErr w:type="spellEnd"/>
      <w:r w:rsidRPr="00AA0D78">
        <w:rPr>
          <w:i/>
          <w:iCs/>
          <w:lang w:val="sk-SK"/>
        </w:rPr>
        <w:t xml:space="preserve"> systému je vhodné zbaviť ich všetkých mechanických nečistôt v prietokových sedimentačných nádržiach a tým predĺžiť životnosť </w:t>
      </w:r>
      <w:proofErr w:type="spellStart"/>
      <w:r w:rsidRPr="00AA0D78">
        <w:rPr>
          <w:i/>
          <w:iCs/>
          <w:lang w:val="sk-SK"/>
        </w:rPr>
        <w:t>vsakovacích</w:t>
      </w:r>
      <w:proofErr w:type="spellEnd"/>
      <w:r w:rsidRPr="00AA0D78">
        <w:rPr>
          <w:i/>
          <w:iCs/>
          <w:lang w:val="sk-SK"/>
        </w:rPr>
        <w:t xml:space="preserve"> blokov.</w:t>
      </w:r>
    </w:p>
    <w:p w14:paraId="4E0CE4AF" w14:textId="77777777" w:rsidR="004B5F6C" w:rsidRPr="00AA0D78" w:rsidRDefault="004B5F6C" w:rsidP="004B5F6C">
      <w:pPr>
        <w:rPr>
          <w:i/>
          <w:iCs/>
          <w:lang w:val="sk-SK"/>
        </w:rPr>
      </w:pPr>
      <w:r w:rsidRPr="00AA0D78">
        <w:rPr>
          <w:i/>
          <w:iCs/>
          <w:lang w:val="sk-SK"/>
        </w:rPr>
        <w:t xml:space="preserve">- Aktívnu </w:t>
      </w:r>
      <w:proofErr w:type="spellStart"/>
      <w:r w:rsidRPr="00AA0D78">
        <w:rPr>
          <w:i/>
          <w:iCs/>
          <w:lang w:val="sk-SK"/>
        </w:rPr>
        <w:t>vsakovaciu</w:t>
      </w:r>
      <w:proofErr w:type="spellEnd"/>
      <w:r w:rsidRPr="00AA0D78">
        <w:rPr>
          <w:i/>
          <w:iCs/>
          <w:lang w:val="sk-SK"/>
        </w:rPr>
        <w:t xml:space="preserve"> plochu odporúčam hydraulicky prepojiť s polohami štrkov G2/GP a G1/GW vhodným štrkovým </w:t>
      </w:r>
      <w:proofErr w:type="spellStart"/>
      <w:r w:rsidRPr="00AA0D78">
        <w:rPr>
          <w:i/>
          <w:iCs/>
          <w:lang w:val="sk-SK"/>
        </w:rPr>
        <w:t>podsypom</w:t>
      </w:r>
      <w:proofErr w:type="spellEnd"/>
      <w:r w:rsidRPr="00AA0D78">
        <w:rPr>
          <w:i/>
          <w:iCs/>
          <w:lang w:val="sk-SK"/>
        </w:rPr>
        <w:t xml:space="preserve">. </w:t>
      </w:r>
    </w:p>
    <w:p w14:paraId="5FADD9A0" w14:textId="77777777" w:rsidR="004B5F6C" w:rsidRPr="00AA0D78" w:rsidRDefault="004B5F6C" w:rsidP="004B5F6C">
      <w:pPr>
        <w:rPr>
          <w:i/>
          <w:iCs/>
          <w:lang w:val="sk-SK"/>
        </w:rPr>
      </w:pPr>
      <w:r w:rsidRPr="00AA0D78">
        <w:rPr>
          <w:i/>
          <w:iCs/>
          <w:lang w:val="sk-SK"/>
        </w:rPr>
        <w:t xml:space="preserve">- </w:t>
      </w:r>
      <w:r w:rsidRPr="00AA0D78">
        <w:rPr>
          <w:b/>
          <w:bCs/>
          <w:i/>
          <w:iCs/>
          <w:lang w:val="sk-SK"/>
        </w:rPr>
        <w:t xml:space="preserve">Dno </w:t>
      </w:r>
      <w:proofErr w:type="spellStart"/>
      <w:r w:rsidRPr="00AA0D78">
        <w:rPr>
          <w:b/>
          <w:bCs/>
          <w:i/>
          <w:iCs/>
          <w:lang w:val="sk-SK"/>
        </w:rPr>
        <w:t>vsakovacích</w:t>
      </w:r>
      <w:proofErr w:type="spellEnd"/>
      <w:r w:rsidRPr="00AA0D78">
        <w:rPr>
          <w:b/>
          <w:bCs/>
          <w:i/>
          <w:iCs/>
          <w:lang w:val="sk-SK"/>
        </w:rPr>
        <w:t xml:space="preserve"> blokov sa nesmie obaľovať žiadnou </w:t>
      </w:r>
      <w:proofErr w:type="spellStart"/>
      <w:r w:rsidRPr="00AA0D78">
        <w:rPr>
          <w:b/>
          <w:bCs/>
          <w:i/>
          <w:iCs/>
          <w:lang w:val="sk-SK"/>
        </w:rPr>
        <w:t>geotextíliou</w:t>
      </w:r>
      <w:proofErr w:type="spellEnd"/>
      <w:r w:rsidRPr="00AA0D78">
        <w:rPr>
          <w:b/>
          <w:bCs/>
          <w:i/>
          <w:iCs/>
          <w:lang w:val="sk-SK"/>
        </w:rPr>
        <w:t xml:space="preserve"> </w:t>
      </w:r>
      <w:r w:rsidRPr="00AA0D78">
        <w:rPr>
          <w:i/>
          <w:iCs/>
          <w:lang w:val="sk-SK"/>
        </w:rPr>
        <w:t xml:space="preserve">z dôvodu jej sekundárnej </w:t>
      </w:r>
      <w:proofErr w:type="spellStart"/>
      <w:r w:rsidRPr="00AA0D78">
        <w:rPr>
          <w:i/>
          <w:iCs/>
          <w:lang w:val="sk-SK"/>
        </w:rPr>
        <w:t>kolmatácie</w:t>
      </w:r>
      <w:proofErr w:type="spellEnd"/>
      <w:r w:rsidRPr="00AA0D78">
        <w:rPr>
          <w:i/>
          <w:iCs/>
          <w:lang w:val="sk-SK"/>
        </w:rPr>
        <w:t xml:space="preserve"> spláchnutým kalom z dažďových vôd. </w:t>
      </w:r>
      <w:proofErr w:type="spellStart"/>
      <w:r w:rsidRPr="00AA0D78">
        <w:rPr>
          <w:i/>
          <w:iCs/>
          <w:lang w:val="sk-SK"/>
        </w:rPr>
        <w:t>Geotextíliu</w:t>
      </w:r>
      <w:proofErr w:type="spellEnd"/>
      <w:r w:rsidRPr="00AA0D78">
        <w:rPr>
          <w:i/>
          <w:iCs/>
          <w:lang w:val="sk-SK"/>
        </w:rPr>
        <w:t xml:space="preserve"> je potrebné použiť iba na obalenie vrchných a bočných strán zostavy </w:t>
      </w:r>
      <w:proofErr w:type="spellStart"/>
      <w:r w:rsidRPr="00AA0D78">
        <w:rPr>
          <w:i/>
          <w:iCs/>
          <w:lang w:val="sk-SK"/>
        </w:rPr>
        <w:t>vsakovacích</w:t>
      </w:r>
      <w:proofErr w:type="spellEnd"/>
      <w:r w:rsidRPr="00AA0D78">
        <w:rPr>
          <w:i/>
          <w:iCs/>
          <w:lang w:val="sk-SK"/>
        </w:rPr>
        <w:t xml:space="preserve"> blokov.</w:t>
      </w:r>
    </w:p>
    <w:p w14:paraId="2B82B6FA" w14:textId="77777777" w:rsidR="004B5F6C" w:rsidRPr="00AA0D78" w:rsidRDefault="004B5F6C" w:rsidP="004B5F6C">
      <w:pPr>
        <w:rPr>
          <w:i/>
          <w:iCs/>
          <w:lang w:val="sk-SK"/>
        </w:rPr>
      </w:pPr>
      <w:r w:rsidRPr="00AA0D78">
        <w:rPr>
          <w:i/>
          <w:iCs/>
          <w:lang w:val="sk-SK"/>
        </w:rPr>
        <w:t xml:space="preserve">- Dažďové vody zo striech, prístupovej komunikácie a chodníkov považujeme za čisté, neohrozujúce kvalitu žiadnych zdrojov podzemných vôd. </w:t>
      </w:r>
    </w:p>
    <w:p w14:paraId="50B26538" w14:textId="77777777" w:rsidR="004B5F6C" w:rsidRPr="00AA0D78" w:rsidRDefault="004B5F6C" w:rsidP="004B5F6C">
      <w:pPr>
        <w:rPr>
          <w:i/>
          <w:iCs/>
          <w:lang w:val="sk-SK"/>
        </w:rPr>
      </w:pPr>
      <w:r w:rsidRPr="00AA0D78">
        <w:rPr>
          <w:i/>
          <w:iCs/>
          <w:lang w:val="sk-SK"/>
        </w:rPr>
        <w:t xml:space="preserve">- Predpokladáme, že v rámci tejto výstavby nebudú vybudované nezakryté parkovanie plochy, ktoré by bolo potrebné zabezpečiť ORL. Preto celý objem zachytených dažďových vôd je možné odviesť do </w:t>
      </w:r>
      <w:proofErr w:type="spellStart"/>
      <w:r w:rsidRPr="00AA0D78">
        <w:rPr>
          <w:i/>
          <w:iCs/>
          <w:lang w:val="sk-SK"/>
        </w:rPr>
        <w:t>vsaku</w:t>
      </w:r>
      <w:proofErr w:type="spellEnd"/>
      <w:r w:rsidRPr="00AA0D78">
        <w:rPr>
          <w:i/>
          <w:iCs/>
          <w:lang w:val="sk-SK"/>
        </w:rPr>
        <w:t xml:space="preserve"> priamo, bez ďalšieho zabezpečenia.</w:t>
      </w:r>
    </w:p>
    <w:p w14:paraId="66E1EB5C" w14:textId="77777777" w:rsidR="004B5F6C" w:rsidRPr="00AA0D78" w:rsidRDefault="004B5F6C" w:rsidP="004B5F6C">
      <w:pPr>
        <w:rPr>
          <w:i/>
          <w:iCs/>
          <w:lang w:val="sk-SK"/>
        </w:rPr>
      </w:pPr>
      <w:r w:rsidRPr="00AA0D78">
        <w:rPr>
          <w:i/>
          <w:iCs/>
          <w:lang w:val="sk-SK"/>
        </w:rPr>
        <w:t>- Dažďové vody z priestoru zatrávnených plôch a chodníkov odporúčam ponechať voľným vsakovaním povrchom.</w:t>
      </w:r>
    </w:p>
    <w:p w14:paraId="040F1658" w14:textId="77777777" w:rsidR="004B5F6C" w:rsidRPr="00AA0D78" w:rsidRDefault="004B5F6C" w:rsidP="004B5F6C">
      <w:pPr>
        <w:rPr>
          <w:i/>
          <w:iCs/>
          <w:lang w:val="sk-SK"/>
        </w:rPr>
      </w:pPr>
      <w:r w:rsidRPr="00AA0D78">
        <w:rPr>
          <w:i/>
          <w:iCs/>
          <w:lang w:val="sk-SK"/>
        </w:rPr>
        <w:t xml:space="preserve">- Riziko znečistenia podzemných vôd bude, pri dodržaní odporúčaných zásad bezpečnej prevádzky veľmi nízke a účinnosť </w:t>
      </w:r>
      <w:proofErr w:type="spellStart"/>
      <w:r w:rsidRPr="00AA0D78">
        <w:rPr>
          <w:i/>
          <w:iCs/>
          <w:lang w:val="sk-SK"/>
        </w:rPr>
        <w:t>vsakovacích</w:t>
      </w:r>
      <w:proofErr w:type="spellEnd"/>
      <w:r w:rsidRPr="00AA0D78">
        <w:rPr>
          <w:i/>
          <w:iCs/>
          <w:lang w:val="sk-SK"/>
        </w:rPr>
        <w:t xml:space="preserve"> blokov vysoká.</w:t>
      </w:r>
    </w:p>
    <w:p w14:paraId="51D8F35A" w14:textId="77777777" w:rsidR="004B5F6C" w:rsidRPr="00AA0D78" w:rsidRDefault="004B5F6C" w:rsidP="004B5F6C">
      <w:pPr>
        <w:rPr>
          <w:lang w:val="sk-SK"/>
        </w:rPr>
      </w:pPr>
    </w:p>
    <w:p w14:paraId="0AFCA52E" w14:textId="77777777" w:rsidR="004B5F6C" w:rsidRPr="00AA0D78" w:rsidRDefault="004B5F6C" w:rsidP="004B5F6C">
      <w:pPr>
        <w:rPr>
          <w:rStyle w:val="dn"/>
          <w:lang w:val="sk-SK"/>
        </w:rPr>
      </w:pPr>
      <w:r w:rsidRPr="00AA0D78">
        <w:rPr>
          <w:rStyle w:val="dn"/>
          <w:lang w:val="sk-SK"/>
        </w:rPr>
        <w:t>Odchýlene od zhrnutie posudku sa v rámci projektu bude uvažovať s ORL pre nekrytá parkovací stane. Toto riešení technologicky zaistí požadovanou čistotu vypustených vôd. Tuto možnosť samotný posudok pripustí a stanoví k nemu nasledujúce požiadavky (s.9):</w:t>
      </w:r>
    </w:p>
    <w:p w14:paraId="19599541" w14:textId="77777777" w:rsidR="004B5F6C" w:rsidRPr="00AA0D78" w:rsidRDefault="004B5F6C" w:rsidP="004B5F6C">
      <w:pPr>
        <w:rPr>
          <w:rStyle w:val="dn"/>
          <w:lang w:val="sk-SK"/>
        </w:rPr>
      </w:pPr>
    </w:p>
    <w:p w14:paraId="1CBF934A" w14:textId="77777777" w:rsidR="004B5F6C" w:rsidRPr="00AA0D78" w:rsidRDefault="004B5F6C" w:rsidP="004B5F6C">
      <w:pPr>
        <w:rPr>
          <w:rStyle w:val="dn"/>
          <w:i/>
          <w:iCs/>
          <w:lang w:val="sk-SK"/>
        </w:rPr>
      </w:pPr>
      <w:r w:rsidRPr="00AA0D78">
        <w:rPr>
          <w:rStyle w:val="dn"/>
          <w:i/>
          <w:iCs/>
          <w:lang w:val="sk-SK"/>
        </w:rPr>
        <w:lastRenderedPageBreak/>
        <w:t>V prípade projektovaných zmien súvisiacich s vytvorením plôch so zvýšeným rizikom znečistenia dažďových vôd – napríklad vytvorením aj nezakrytých parkovacích plôch (&gt;7 miest), je potrebné túto časť dažďových vôd pred vsakovaním zabezpečiť ORL s účinnosťou 0,1 mg/l NEL.</w:t>
      </w:r>
    </w:p>
    <w:p w14:paraId="7C824BF4" w14:textId="77777777" w:rsidR="004B5F6C" w:rsidRPr="00AA0D78" w:rsidRDefault="004B5F6C" w:rsidP="004B5F6C">
      <w:pPr>
        <w:rPr>
          <w:rStyle w:val="dn"/>
          <w:lang w:val="sk-SK"/>
        </w:rPr>
      </w:pPr>
    </w:p>
    <w:p w14:paraId="2DA8DA2F" w14:textId="77777777" w:rsidR="004B5F6C" w:rsidRPr="00AA0D78" w:rsidRDefault="004B5F6C" w:rsidP="004B5F6C">
      <w:pPr>
        <w:pStyle w:val="Nadpis3"/>
        <w:rPr>
          <w:rStyle w:val="dn"/>
          <w:color w:val="auto"/>
        </w:rPr>
      </w:pPr>
      <w:bookmarkStart w:id="84" w:name="_Toc189048349"/>
      <w:r w:rsidRPr="00AA0D78">
        <w:rPr>
          <w:rStyle w:val="dn"/>
          <w:color w:val="auto"/>
        </w:rPr>
        <w:t>Vyhodnotenie odborného posudku vo veciach odpadov</w:t>
      </w:r>
      <w:bookmarkEnd w:id="84"/>
    </w:p>
    <w:p w14:paraId="41C7115E" w14:textId="77777777" w:rsidR="004B5F6C" w:rsidRPr="00AA0D78" w:rsidRDefault="004B5F6C" w:rsidP="004B5F6C">
      <w:pPr>
        <w:rPr>
          <w:lang w:val="sk-SK"/>
        </w:rPr>
      </w:pPr>
      <w:bookmarkStart w:id="85" w:name="_Hlk151409915"/>
      <w:r w:rsidRPr="00AA0D78">
        <w:rPr>
          <w:lang w:val="sk-SK"/>
        </w:rPr>
        <w:t xml:space="preserve"> V mieste boli urobené 3 sondy v mieste potenciálneho znečistenia a vzorky posúdený na </w:t>
      </w:r>
      <w:proofErr w:type="spellStart"/>
      <w:r w:rsidRPr="00AA0D78">
        <w:rPr>
          <w:lang w:val="sk-SK"/>
        </w:rPr>
        <w:t>vylúhovateľnosť</w:t>
      </w:r>
      <w:proofErr w:type="spellEnd"/>
      <w:r w:rsidRPr="00AA0D78">
        <w:rPr>
          <w:lang w:val="sk-SK"/>
        </w:rPr>
        <w:t xml:space="preserve">. </w:t>
      </w:r>
    </w:p>
    <w:p w14:paraId="0CF22A41" w14:textId="77777777" w:rsidR="004B5F6C" w:rsidRPr="00AA0D78" w:rsidRDefault="004B5F6C" w:rsidP="004B5F6C">
      <w:pPr>
        <w:rPr>
          <w:rStyle w:val="dn"/>
          <w:i/>
          <w:iCs/>
          <w:lang w:val="sk-SK"/>
        </w:rPr>
      </w:pPr>
      <w:r w:rsidRPr="00AA0D78">
        <w:rPr>
          <w:rStyle w:val="dn"/>
          <w:i/>
          <w:iCs/>
          <w:lang w:val="sk-SK"/>
        </w:rPr>
        <w:t xml:space="preserve">Z výsledkov a ich hodnotenia v tomto posudku možno konštatovať, že celková </w:t>
      </w:r>
      <w:proofErr w:type="spellStart"/>
      <w:r w:rsidRPr="00AA0D78">
        <w:rPr>
          <w:rStyle w:val="dn"/>
          <w:i/>
          <w:iCs/>
          <w:lang w:val="sk-SK"/>
        </w:rPr>
        <w:t>vylúhovatelnosť</w:t>
      </w:r>
      <w:proofErr w:type="spellEnd"/>
      <w:r w:rsidRPr="00AA0D78">
        <w:rPr>
          <w:rStyle w:val="dn"/>
          <w:i/>
          <w:iCs/>
          <w:lang w:val="sk-SK"/>
        </w:rPr>
        <w:t xml:space="preserve"> a znečistenie obsiahnuté vo vzorkách posudzovaného odpadu je zanedbateľný a odpad splnia požiadavky na interný odpad podľa §2 Vyhlášky o skládkovaní. V súlade s uvedenými skutočnosťami konštatujem, že odpad – výkopová zemina – je možné použiť na technické účely pri terénnych úpravách (§3 </w:t>
      </w:r>
      <w:proofErr w:type="spellStart"/>
      <w:r w:rsidRPr="00AA0D78">
        <w:rPr>
          <w:rStyle w:val="dn"/>
          <w:i/>
          <w:iCs/>
          <w:lang w:val="sk-SK"/>
        </w:rPr>
        <w:t>odst</w:t>
      </w:r>
      <w:proofErr w:type="spellEnd"/>
      <w:r w:rsidRPr="00AA0D78">
        <w:rPr>
          <w:rStyle w:val="dn"/>
          <w:i/>
          <w:iCs/>
          <w:lang w:val="sk-SK"/>
        </w:rPr>
        <w:t xml:space="preserve">. 20 Zákona o odpadoch).  </w:t>
      </w:r>
    </w:p>
    <w:p w14:paraId="414BB0B1" w14:textId="77777777" w:rsidR="004B5F6C" w:rsidRPr="00AA0D78" w:rsidRDefault="004B5F6C" w:rsidP="004B5F6C">
      <w:pPr>
        <w:rPr>
          <w:rStyle w:val="dn"/>
          <w:i/>
          <w:iCs/>
          <w:lang w:val="sk-SK"/>
        </w:rPr>
      </w:pPr>
      <w:r w:rsidRPr="00AA0D78">
        <w:rPr>
          <w:rStyle w:val="dn"/>
          <w:i/>
          <w:iCs/>
          <w:lang w:val="sk-SK"/>
        </w:rPr>
        <w:t xml:space="preserve">V súvislosti s uvedeným nakladaním s posudzovaným odpadom odporúčam jeho zaradenie do druhu 17 05 06 Výkopová zemina iná ako uvedená v 17 05 05, kategória O (ostatný odpad), čo je v súlade s postupom pri zaraďovaní odpadu podľa prílohy č.1  Katalógu odpadov. </w:t>
      </w:r>
    </w:p>
    <w:p w14:paraId="0FC64F2B" w14:textId="77777777" w:rsidR="004B5F6C" w:rsidRPr="00AA0D78" w:rsidRDefault="004B5F6C" w:rsidP="004B5F6C">
      <w:pPr>
        <w:rPr>
          <w:rStyle w:val="dn"/>
          <w:lang w:val="sk-SK"/>
        </w:rPr>
      </w:pPr>
      <w:r w:rsidRPr="00AA0D78">
        <w:rPr>
          <w:rStyle w:val="dn"/>
          <w:lang w:val="sk-SK"/>
        </w:rPr>
        <w:t xml:space="preserve">Na základe odborného posudku bolo pro ekonomické úvahy opustené od uvažovanie zeminy typu N v projektu. Prevedené vyhodnotenie sond nezbavuje zhotoviteľa stavby povinnosti triediť zeminu a priebežne testovať jej </w:t>
      </w:r>
      <w:proofErr w:type="spellStart"/>
      <w:r w:rsidRPr="00AA0D78">
        <w:rPr>
          <w:rStyle w:val="dn"/>
          <w:lang w:val="sk-SK"/>
        </w:rPr>
        <w:t>vylúhovateľnosť</w:t>
      </w:r>
      <w:proofErr w:type="spellEnd"/>
      <w:r w:rsidRPr="00AA0D78">
        <w:rPr>
          <w:rStyle w:val="dn"/>
          <w:lang w:val="sk-SK"/>
        </w:rPr>
        <w:t xml:space="preserve"> podľa príslušnej legislatívy a normových postupov.</w:t>
      </w:r>
    </w:p>
    <w:bookmarkEnd w:id="85"/>
    <w:p w14:paraId="45D7E86E" w14:textId="77777777" w:rsidR="004B5F6C" w:rsidRPr="00AA0D78" w:rsidRDefault="004B5F6C" w:rsidP="004B5F6C">
      <w:pPr>
        <w:rPr>
          <w:rStyle w:val="dn"/>
          <w:lang w:val="sk-SK"/>
        </w:rPr>
      </w:pPr>
    </w:p>
    <w:p w14:paraId="06FCAC91" w14:textId="77777777" w:rsidR="004B5F6C" w:rsidRPr="00AA0D78" w:rsidRDefault="004B5F6C" w:rsidP="004B5F6C">
      <w:pPr>
        <w:pStyle w:val="Nadpis2"/>
        <w:rPr>
          <w:color w:val="auto"/>
        </w:rPr>
      </w:pPr>
      <w:bookmarkStart w:id="86" w:name="_Toc36"/>
      <w:bookmarkStart w:id="87" w:name="_Toc160202672"/>
      <w:bookmarkStart w:id="88" w:name="_Toc189048350"/>
      <w:r w:rsidRPr="00AA0D78">
        <w:rPr>
          <w:rStyle w:val="Hyperlink3"/>
          <w:color w:val="auto"/>
        </w:rPr>
        <w:t>Dotknut</w:t>
      </w:r>
      <w:r w:rsidRPr="00AA0D78">
        <w:rPr>
          <w:rStyle w:val="dn"/>
          <w:color w:val="auto"/>
        </w:rPr>
        <w:t xml:space="preserve">é </w:t>
      </w:r>
      <w:r w:rsidRPr="00AA0D78">
        <w:rPr>
          <w:rStyle w:val="Hyperlink3"/>
          <w:color w:val="auto"/>
        </w:rPr>
        <w:t>ochrann</w:t>
      </w:r>
      <w:r w:rsidRPr="00AA0D78">
        <w:rPr>
          <w:rStyle w:val="dn"/>
          <w:color w:val="auto"/>
        </w:rPr>
        <w:t xml:space="preserve">é </w:t>
      </w:r>
      <w:r w:rsidRPr="00AA0D78">
        <w:rPr>
          <w:rStyle w:val="Hyperlink3"/>
          <w:color w:val="auto"/>
        </w:rPr>
        <w:t>pá</w:t>
      </w:r>
      <w:r w:rsidRPr="00AA0D78">
        <w:rPr>
          <w:rStyle w:val="Hyperlink2"/>
          <w:color w:val="auto"/>
          <w:lang w:val="sk-SK"/>
        </w:rPr>
        <w:t>sma a chr</w:t>
      </w:r>
      <w:r w:rsidRPr="00AA0D78">
        <w:rPr>
          <w:rStyle w:val="Hyperlink3"/>
          <w:color w:val="auto"/>
        </w:rPr>
        <w:t>á</w:t>
      </w:r>
      <w:r w:rsidRPr="00AA0D78">
        <w:rPr>
          <w:rStyle w:val="dn"/>
          <w:color w:val="auto"/>
        </w:rPr>
        <w:t>nen</w:t>
      </w:r>
      <w:r w:rsidRPr="00AA0D78">
        <w:rPr>
          <w:rStyle w:val="Hyperlink3"/>
          <w:color w:val="auto"/>
        </w:rPr>
        <w:t>é územia</w:t>
      </w:r>
      <w:bookmarkEnd w:id="86"/>
      <w:bookmarkEnd w:id="87"/>
      <w:bookmarkEnd w:id="88"/>
    </w:p>
    <w:p w14:paraId="2674D9AB" w14:textId="77777777" w:rsidR="004B5F6C" w:rsidRPr="00AA0D78" w:rsidRDefault="004B5F6C" w:rsidP="004B5F6C">
      <w:pPr>
        <w:rPr>
          <w:rStyle w:val="Hyperlink3"/>
          <w:lang w:val="sk-SK"/>
        </w:rPr>
      </w:pPr>
      <w:bookmarkStart w:id="89" w:name="_Toc37"/>
      <w:r w:rsidRPr="00AA0D78">
        <w:rPr>
          <w:rFonts w:eastAsiaTheme="majorEastAsia"/>
          <w:lang w:val="sk-SK"/>
        </w:rPr>
        <w:t xml:space="preserve">Stavba nezasahuje do ochranných pásiem s výnimkou pásiem obvyklej spoločnej technickej infraštruktúry. Jednotliví správcovia siete vyjadrili svoj súhlas so zásahmi za predpokladu dodržania stanovených </w:t>
      </w:r>
      <w:bookmarkEnd w:id="89"/>
    </w:p>
    <w:p w14:paraId="6BCF484A" w14:textId="77777777" w:rsidR="004B5F6C" w:rsidRPr="00AA0D78" w:rsidRDefault="004B5F6C" w:rsidP="004B5F6C">
      <w:pPr>
        <w:rPr>
          <w:rStyle w:val="Hyperlink3"/>
          <w:lang w:val="sk-SK"/>
        </w:rPr>
      </w:pPr>
    </w:p>
    <w:p w14:paraId="0A15308D" w14:textId="77777777" w:rsidR="004B5F6C" w:rsidRPr="00AA0D78" w:rsidRDefault="004B5F6C" w:rsidP="004B5F6C">
      <w:pPr>
        <w:pStyle w:val="Nadpis1"/>
        <w:rPr>
          <w:color w:val="auto"/>
        </w:rPr>
      </w:pPr>
      <w:bookmarkStart w:id="90" w:name="_Toc38"/>
      <w:bookmarkStart w:id="91" w:name="_Toc160202673"/>
      <w:bookmarkStart w:id="92" w:name="_Toc189048351"/>
      <w:r w:rsidRPr="00AA0D78">
        <w:rPr>
          <w:rStyle w:val="Hyperlink3"/>
          <w:color w:val="auto"/>
        </w:rPr>
        <w:t>Urbanistick</w:t>
      </w:r>
      <w:r w:rsidRPr="00AA0D78">
        <w:rPr>
          <w:rStyle w:val="dn"/>
          <w:color w:val="auto"/>
        </w:rPr>
        <w:t xml:space="preserve">é </w:t>
      </w:r>
      <w:r w:rsidRPr="00AA0D78">
        <w:rPr>
          <w:rStyle w:val="Hyperlink3"/>
          <w:color w:val="auto"/>
        </w:rPr>
        <w:t>riešenie</w:t>
      </w:r>
      <w:bookmarkEnd w:id="90"/>
      <w:bookmarkEnd w:id="91"/>
      <w:bookmarkEnd w:id="92"/>
    </w:p>
    <w:p w14:paraId="69F459D3" w14:textId="77777777" w:rsidR="004B5F6C" w:rsidRPr="00AA0D78" w:rsidRDefault="004B5F6C" w:rsidP="004B5F6C">
      <w:pPr>
        <w:pStyle w:val="Nadpis2"/>
        <w:rPr>
          <w:color w:val="auto"/>
        </w:rPr>
      </w:pPr>
      <w:bookmarkStart w:id="93" w:name="_Toc39"/>
      <w:bookmarkStart w:id="94" w:name="_Toc160202674"/>
      <w:bookmarkStart w:id="95" w:name="_Toc189048352"/>
      <w:r w:rsidRPr="00AA0D78">
        <w:rPr>
          <w:rStyle w:val="Hyperlink3"/>
          <w:color w:val="auto"/>
        </w:rPr>
        <w:t>Začlenenie stavby do územia</w:t>
      </w:r>
      <w:bookmarkEnd w:id="93"/>
      <w:bookmarkEnd w:id="94"/>
      <w:bookmarkEnd w:id="95"/>
    </w:p>
    <w:p w14:paraId="5E26F43A" w14:textId="77777777" w:rsidR="004B5F6C" w:rsidRPr="00AA0D78" w:rsidRDefault="004B5F6C" w:rsidP="004B5F6C">
      <w:pPr>
        <w:rPr>
          <w:rStyle w:val="Hyperlink3"/>
          <w:lang w:val="sk-SK"/>
        </w:rPr>
      </w:pPr>
      <w:r w:rsidRPr="00AA0D78">
        <w:rPr>
          <w:rStyle w:val="Hyperlink3"/>
          <w:lang w:val="sk-SK"/>
        </w:rPr>
        <w:t>Koncepcia návrhu v čo najväčšej miere vychádza z kontextu okolia a daný</w:t>
      </w:r>
      <w:r w:rsidRPr="00AA0D78">
        <w:rPr>
          <w:rStyle w:val="dn"/>
          <w:lang w:val="sk-SK"/>
        </w:rPr>
        <w:t xml:space="preserve">ch </w:t>
      </w:r>
      <w:r w:rsidRPr="00AA0D78">
        <w:rPr>
          <w:rStyle w:val="Hyperlink3"/>
          <w:lang w:val="sk-SK"/>
        </w:rPr>
        <w:t>š</w:t>
      </w:r>
      <w:r w:rsidRPr="00AA0D78">
        <w:rPr>
          <w:rStyle w:val="dn"/>
          <w:lang w:val="sk-SK"/>
        </w:rPr>
        <w:t>pecifik</w:t>
      </w:r>
      <w:r w:rsidRPr="00AA0D78">
        <w:rPr>
          <w:rStyle w:val="Hyperlink3"/>
          <w:lang w:val="sk-SK"/>
        </w:rPr>
        <w:t xml:space="preserve">ácií. Rozloženie a veľkosť navrhovaných budov vytvára prirodzený prechod medzi </w:t>
      </w:r>
      <w:proofErr w:type="spellStart"/>
      <w:r w:rsidRPr="00AA0D78">
        <w:rPr>
          <w:rStyle w:val="Hyperlink3"/>
          <w:lang w:val="sk-SK"/>
        </w:rPr>
        <w:t>nízkopodlažnými</w:t>
      </w:r>
      <w:proofErr w:type="spellEnd"/>
      <w:r w:rsidRPr="00AA0D78">
        <w:rPr>
          <w:rStyle w:val="Hyperlink3"/>
          <w:lang w:val="sk-SK"/>
        </w:rPr>
        <w:t xml:space="preserve"> domami, priemyselnými budovami a panelovým sídliskom. Celkovo je navrhnutých 7 hlavných objemov (1 pozdĺžny pavlačový objekt a 6 bodových pavlačových objektov), ktor</w:t>
      </w:r>
      <w:r w:rsidRPr="00AA0D78">
        <w:rPr>
          <w:rStyle w:val="dn"/>
          <w:lang w:val="sk-SK"/>
        </w:rPr>
        <w:t xml:space="preserve">é </w:t>
      </w:r>
      <w:r w:rsidRPr="00AA0D78">
        <w:rPr>
          <w:rStyle w:val="Hyperlink3"/>
          <w:lang w:val="sk-SK"/>
        </w:rPr>
        <w:t>sú v podzemnej úrovni prepojen</w:t>
      </w:r>
      <w:r w:rsidRPr="00AA0D78">
        <w:rPr>
          <w:rStyle w:val="dn"/>
          <w:lang w:val="sk-SK"/>
        </w:rPr>
        <w:t xml:space="preserve">é </w:t>
      </w:r>
      <w:r w:rsidRPr="00AA0D78">
        <w:rPr>
          <w:rStyle w:val="Hyperlink3"/>
          <w:lang w:val="sk-SK"/>
        </w:rPr>
        <w:t>hromadnou garážou a technickým zázemím. (Vzhľadom na technologick</w:t>
      </w:r>
      <w:r w:rsidRPr="00AA0D78">
        <w:rPr>
          <w:rStyle w:val="dn"/>
          <w:lang w:val="sk-SK"/>
        </w:rPr>
        <w:t xml:space="preserve">é </w:t>
      </w:r>
      <w:r w:rsidRPr="00AA0D78">
        <w:rPr>
          <w:rStyle w:val="Hyperlink3"/>
          <w:lang w:val="sk-SK"/>
        </w:rPr>
        <w:t>prepojenie všetkých objemov prostredníctvom podzemnej stavebnej a technologickej infraštruktúry pôjde stavebne a legislatívne o jeden bytový dom, rozdelený na čiastkov</w:t>
      </w:r>
      <w:r w:rsidRPr="00AA0D78">
        <w:rPr>
          <w:rStyle w:val="dn"/>
          <w:lang w:val="sk-SK"/>
        </w:rPr>
        <w:t xml:space="preserve">é </w:t>
      </w:r>
      <w:r w:rsidRPr="00AA0D78">
        <w:rPr>
          <w:rStyle w:val="Hyperlink3"/>
          <w:lang w:val="sk-SK"/>
        </w:rPr>
        <w:t>objekty).</w:t>
      </w:r>
    </w:p>
    <w:p w14:paraId="17744996" w14:textId="77777777" w:rsidR="004B5F6C" w:rsidRPr="00AA0D78" w:rsidRDefault="004B5F6C" w:rsidP="004B5F6C">
      <w:pPr>
        <w:rPr>
          <w:rStyle w:val="Hyperlink3"/>
          <w:lang w:val="sk-SK"/>
        </w:rPr>
      </w:pPr>
      <w:r w:rsidRPr="00AA0D78">
        <w:rPr>
          <w:rStyle w:val="Hyperlink3"/>
          <w:lang w:val="sk-SK"/>
        </w:rPr>
        <w:t>Horizontálna hmota pavlačov</w:t>
      </w:r>
      <w:r w:rsidRPr="00AA0D78">
        <w:rPr>
          <w:rStyle w:val="dn"/>
          <w:lang w:val="sk-SK"/>
        </w:rPr>
        <w:t>é</w:t>
      </w:r>
      <w:r w:rsidRPr="00AA0D78">
        <w:rPr>
          <w:rStyle w:val="Hyperlink3"/>
          <w:lang w:val="sk-SK"/>
        </w:rPr>
        <w:t>ho objektu reaguje na probl</w:t>
      </w:r>
      <w:r w:rsidRPr="00AA0D78">
        <w:rPr>
          <w:rStyle w:val="dn"/>
          <w:lang w:val="sk-SK"/>
        </w:rPr>
        <w:t>é</w:t>
      </w:r>
      <w:r w:rsidRPr="00AA0D78">
        <w:rPr>
          <w:rStyle w:val="Hyperlink3"/>
          <w:lang w:val="sk-SK"/>
        </w:rPr>
        <w:t>m blízkosti hlučnej cesty, ktorá zabraňuje šíreniu hluku ďalej do okolia. Drobná mierka bodových objektov a ich usporiadanie vytvá</w:t>
      </w:r>
      <w:r w:rsidRPr="00AA0D78">
        <w:rPr>
          <w:rStyle w:val="Hyperlink2"/>
          <w:lang w:val="sk-SK"/>
        </w:rPr>
        <w:t>ra int</w:t>
      </w:r>
      <w:r w:rsidRPr="00AA0D78">
        <w:rPr>
          <w:rStyle w:val="Hyperlink3"/>
          <w:lang w:val="sk-SK"/>
        </w:rPr>
        <w:t>ímnu atmosf</w:t>
      </w:r>
      <w:r w:rsidRPr="00AA0D78">
        <w:rPr>
          <w:rStyle w:val="dn"/>
          <w:lang w:val="sk-SK"/>
        </w:rPr>
        <w:t>é</w:t>
      </w:r>
      <w:r w:rsidRPr="00AA0D78">
        <w:rPr>
          <w:rStyle w:val="Hyperlink3"/>
          <w:lang w:val="sk-SK"/>
        </w:rPr>
        <w:t>ru medzi jednotlivými hmotami. Domy tiež vytvárajú rôznorod</w:t>
      </w:r>
      <w:r w:rsidRPr="00AA0D78">
        <w:rPr>
          <w:rStyle w:val="dn"/>
          <w:lang w:val="sk-SK"/>
        </w:rPr>
        <w:t xml:space="preserve">é </w:t>
      </w:r>
      <w:r w:rsidRPr="00AA0D78">
        <w:rPr>
          <w:rStyle w:val="Hyperlink3"/>
          <w:lang w:val="sk-SK"/>
        </w:rPr>
        <w:t>vonkajšie poloverejn</w:t>
      </w:r>
      <w:r w:rsidRPr="00AA0D78">
        <w:rPr>
          <w:rStyle w:val="dn"/>
          <w:lang w:val="sk-SK"/>
        </w:rPr>
        <w:t xml:space="preserve">é </w:t>
      </w:r>
      <w:r w:rsidRPr="00AA0D78">
        <w:rPr>
          <w:rStyle w:val="Hyperlink3"/>
          <w:lang w:val="sk-SK"/>
        </w:rPr>
        <w:t>priestory, ktor</w:t>
      </w:r>
      <w:r w:rsidRPr="00AA0D78">
        <w:rPr>
          <w:rStyle w:val="dn"/>
          <w:lang w:val="sk-SK"/>
        </w:rPr>
        <w:t xml:space="preserve">é </w:t>
      </w:r>
      <w:r w:rsidRPr="00AA0D78">
        <w:rPr>
          <w:rStyle w:val="Hyperlink3"/>
          <w:lang w:val="sk-SK"/>
        </w:rPr>
        <w:t>podporujú komunitný život obyvateľov. Tvar a veľkosť priestorov sú definovan</w:t>
      </w:r>
      <w:r w:rsidRPr="00AA0D78">
        <w:rPr>
          <w:rStyle w:val="dn"/>
          <w:lang w:val="sk-SK"/>
        </w:rPr>
        <w:t xml:space="preserve">é </w:t>
      </w:r>
      <w:r w:rsidRPr="00AA0D78">
        <w:rPr>
          <w:rStyle w:val="Hyperlink3"/>
          <w:lang w:val="sk-SK"/>
        </w:rPr>
        <w:t xml:space="preserve">ich obsahom. Tento princíp sa podobne odráža aj v spoločných priestoroch pavlačí. </w:t>
      </w:r>
    </w:p>
    <w:p w14:paraId="6337C446" w14:textId="77777777" w:rsidR="004B5F6C" w:rsidRPr="00AA0D78" w:rsidRDefault="004B5F6C" w:rsidP="004B5F6C">
      <w:pPr>
        <w:rPr>
          <w:rStyle w:val="Hyperlink3"/>
          <w:lang w:val="sk-SK"/>
        </w:rPr>
      </w:pPr>
      <w:r w:rsidRPr="00AA0D78">
        <w:rPr>
          <w:rStyle w:val="Hyperlink3"/>
          <w:lang w:val="sk-SK"/>
        </w:rPr>
        <w:t>Funkcie sú navrhnut</w:t>
      </w:r>
      <w:r w:rsidRPr="00AA0D78">
        <w:rPr>
          <w:rStyle w:val="dn"/>
          <w:lang w:val="sk-SK"/>
        </w:rPr>
        <w:t xml:space="preserve">é </w:t>
      </w:r>
      <w:r w:rsidRPr="00AA0D78">
        <w:rPr>
          <w:rStyle w:val="Hyperlink3"/>
          <w:lang w:val="sk-SK"/>
        </w:rPr>
        <w:t xml:space="preserve">tak, aby každý </w:t>
      </w:r>
      <w:proofErr w:type="spellStart"/>
      <w:r w:rsidRPr="00AA0D78">
        <w:rPr>
          <w:rStyle w:val="Hyperlink3"/>
          <w:lang w:val="sk-SK"/>
        </w:rPr>
        <w:t>subpriestor</w:t>
      </w:r>
      <w:proofErr w:type="spellEnd"/>
      <w:r w:rsidRPr="00AA0D78">
        <w:rPr>
          <w:rStyle w:val="Hyperlink3"/>
          <w:lang w:val="sk-SK"/>
        </w:rPr>
        <w:t xml:space="preserve"> mal svoje špecifick</w:t>
      </w:r>
      <w:r w:rsidRPr="00AA0D78">
        <w:rPr>
          <w:rStyle w:val="dn"/>
          <w:lang w:val="sk-SK"/>
        </w:rPr>
        <w:t xml:space="preserve">é </w:t>
      </w:r>
      <w:r w:rsidRPr="00AA0D78">
        <w:rPr>
          <w:rStyle w:val="Hyperlink3"/>
          <w:lang w:val="sk-SK"/>
        </w:rPr>
        <w:t>využitie. Je dôležit</w:t>
      </w:r>
      <w:r w:rsidRPr="00AA0D78">
        <w:rPr>
          <w:rStyle w:val="dn"/>
          <w:lang w:val="sk-SK"/>
        </w:rPr>
        <w:t>é</w:t>
      </w:r>
      <w:r w:rsidRPr="00AA0D78">
        <w:rPr>
          <w:rStyle w:val="Hyperlink3"/>
          <w:lang w:val="sk-SK"/>
        </w:rPr>
        <w:t>, aby funkčný obsah pokrý</w:t>
      </w:r>
      <w:r w:rsidRPr="00AA0D78">
        <w:rPr>
          <w:rStyle w:val="dn"/>
          <w:lang w:val="sk-SK"/>
        </w:rPr>
        <w:t>val v</w:t>
      </w:r>
      <w:r w:rsidRPr="00AA0D78">
        <w:rPr>
          <w:rStyle w:val="Hyperlink3"/>
          <w:lang w:val="sk-SK"/>
        </w:rPr>
        <w:t>šetky vekov</w:t>
      </w:r>
      <w:r w:rsidRPr="00AA0D78">
        <w:rPr>
          <w:rStyle w:val="dn"/>
          <w:lang w:val="sk-SK"/>
        </w:rPr>
        <w:t xml:space="preserve">é </w:t>
      </w:r>
      <w:r w:rsidRPr="00AA0D78">
        <w:rPr>
          <w:rStyle w:val="Hyperlink3"/>
          <w:lang w:val="sk-SK"/>
        </w:rPr>
        <w:t xml:space="preserve">skupiny. Preto navrhujeme umiestniť </w:t>
      </w:r>
      <w:r w:rsidRPr="00AA0D78">
        <w:rPr>
          <w:rStyle w:val="dn"/>
          <w:lang w:val="sk-SK"/>
        </w:rPr>
        <w:t>do t</w:t>
      </w:r>
      <w:r w:rsidRPr="00AA0D78">
        <w:rPr>
          <w:rStyle w:val="Hyperlink3"/>
          <w:lang w:val="sk-SK"/>
        </w:rPr>
        <w:t>ýchto priestorov komunitn</w:t>
      </w:r>
      <w:r w:rsidRPr="00AA0D78">
        <w:rPr>
          <w:rStyle w:val="dn"/>
          <w:lang w:val="sk-SK"/>
        </w:rPr>
        <w:t xml:space="preserve">é </w:t>
      </w:r>
      <w:r w:rsidRPr="00AA0D78">
        <w:rPr>
          <w:rStyle w:val="Hyperlink3"/>
          <w:lang w:val="sk-SK"/>
        </w:rPr>
        <w:t>stoly, šach, detsk</w:t>
      </w:r>
      <w:r w:rsidRPr="00AA0D78">
        <w:rPr>
          <w:rStyle w:val="dn"/>
          <w:lang w:val="sk-SK"/>
        </w:rPr>
        <w:t xml:space="preserve">é ihrisko, pieskovisko, </w:t>
      </w:r>
      <w:proofErr w:type="spellStart"/>
      <w:r w:rsidRPr="00AA0D78">
        <w:rPr>
          <w:rStyle w:val="dn"/>
          <w:lang w:val="sk-SK"/>
        </w:rPr>
        <w:t>workout</w:t>
      </w:r>
      <w:proofErr w:type="spellEnd"/>
      <w:r w:rsidRPr="00AA0D78">
        <w:rPr>
          <w:rStyle w:val="dn"/>
          <w:lang w:val="sk-SK"/>
        </w:rPr>
        <w:t xml:space="preserve"> at</w:t>
      </w:r>
      <w:r w:rsidRPr="00AA0D78">
        <w:rPr>
          <w:rStyle w:val="Hyperlink3"/>
          <w:lang w:val="sk-SK"/>
        </w:rPr>
        <w:t>ď. Aspektom návrhu sú aj súkromn</w:t>
      </w:r>
      <w:r w:rsidRPr="00AA0D78">
        <w:rPr>
          <w:rStyle w:val="dn"/>
          <w:lang w:val="sk-SK"/>
        </w:rPr>
        <w:t xml:space="preserve">é </w:t>
      </w:r>
      <w:r w:rsidRPr="00AA0D78">
        <w:rPr>
          <w:rStyle w:val="Hyperlink3"/>
          <w:lang w:val="sk-SK"/>
        </w:rPr>
        <w:t>terasy pre jednotliv</w:t>
      </w:r>
      <w:r w:rsidRPr="00AA0D78">
        <w:rPr>
          <w:rStyle w:val="dn"/>
          <w:lang w:val="sk-SK"/>
        </w:rPr>
        <w:t xml:space="preserve">é </w:t>
      </w:r>
      <w:r w:rsidRPr="00AA0D78">
        <w:rPr>
          <w:rStyle w:val="Hyperlink3"/>
          <w:lang w:val="sk-SK"/>
        </w:rPr>
        <w:t xml:space="preserve">byty. </w:t>
      </w:r>
    </w:p>
    <w:p w14:paraId="6D71A7E4" w14:textId="77777777" w:rsidR="004B5F6C" w:rsidRPr="00AA0D78" w:rsidRDefault="004B5F6C" w:rsidP="004B5F6C">
      <w:pPr>
        <w:rPr>
          <w:rStyle w:val="Hyperlink3"/>
          <w:lang w:val="sk-SK"/>
        </w:rPr>
      </w:pPr>
      <w:r w:rsidRPr="00AA0D78">
        <w:rPr>
          <w:rStyle w:val="Hyperlink3"/>
          <w:lang w:val="sk-SK"/>
        </w:rPr>
        <w:t>V koncový</w:t>
      </w:r>
      <w:r w:rsidRPr="00AA0D78">
        <w:rPr>
          <w:rStyle w:val="dn"/>
          <w:lang w:val="sk-SK"/>
        </w:rPr>
        <w:t xml:space="preserve">ch </w:t>
      </w:r>
      <w:r w:rsidRPr="00AA0D78">
        <w:rPr>
          <w:rStyle w:val="Hyperlink3"/>
          <w:lang w:val="sk-SK"/>
        </w:rPr>
        <w:t>častiach prízemia lineárneho domu sa nachádzajú priestory občianskej vybavenosti, ako je kaviareň</w:t>
      </w:r>
      <w:r w:rsidRPr="00AA0D78">
        <w:rPr>
          <w:rStyle w:val="Hyperlink2"/>
          <w:lang w:val="sk-SK"/>
        </w:rPr>
        <w:t>, bistro at</w:t>
      </w:r>
      <w:r w:rsidRPr="00AA0D78">
        <w:rPr>
          <w:rStyle w:val="Hyperlink3"/>
          <w:lang w:val="sk-SK"/>
        </w:rPr>
        <w:t>ď. s možnou expanziou záhradiek do exteri</w:t>
      </w:r>
      <w:r w:rsidRPr="00AA0D78">
        <w:rPr>
          <w:rStyle w:val="dn"/>
          <w:lang w:val="sk-SK"/>
        </w:rPr>
        <w:t>é</w:t>
      </w:r>
      <w:r w:rsidRPr="00AA0D78">
        <w:rPr>
          <w:rStyle w:val="Hyperlink3"/>
          <w:lang w:val="sk-SK"/>
        </w:rPr>
        <w:t>ru. Cieľom je oživiť priľ</w:t>
      </w:r>
      <w:r w:rsidRPr="00AA0D78">
        <w:rPr>
          <w:rStyle w:val="dn"/>
          <w:lang w:val="sk-SK"/>
        </w:rPr>
        <w:t xml:space="preserve">ahlé </w:t>
      </w:r>
      <w:r w:rsidRPr="00AA0D78">
        <w:rPr>
          <w:rStyle w:val="Hyperlink3"/>
          <w:lang w:val="sk-SK"/>
        </w:rPr>
        <w:t>verejn</w:t>
      </w:r>
      <w:r w:rsidRPr="00AA0D78">
        <w:rPr>
          <w:rStyle w:val="dn"/>
          <w:lang w:val="sk-SK"/>
        </w:rPr>
        <w:t xml:space="preserve">é </w:t>
      </w:r>
      <w:r w:rsidRPr="00AA0D78">
        <w:rPr>
          <w:rStyle w:val="Hyperlink3"/>
          <w:lang w:val="sk-SK"/>
        </w:rPr>
        <w:t>priestranstvá, ktor</w:t>
      </w:r>
      <w:r w:rsidRPr="00AA0D78">
        <w:rPr>
          <w:rStyle w:val="dn"/>
          <w:lang w:val="sk-SK"/>
        </w:rPr>
        <w:t xml:space="preserve">é </w:t>
      </w:r>
      <w:r w:rsidRPr="00AA0D78">
        <w:rPr>
          <w:rStyle w:val="Hyperlink3"/>
          <w:lang w:val="sk-SK"/>
        </w:rPr>
        <w:t>tvoria pomyselnú bránu do obytn</w:t>
      </w:r>
      <w:r w:rsidRPr="00AA0D78">
        <w:rPr>
          <w:rStyle w:val="dn"/>
          <w:lang w:val="sk-SK"/>
        </w:rPr>
        <w:t>é</w:t>
      </w:r>
      <w:r w:rsidRPr="00AA0D78">
        <w:rPr>
          <w:rStyle w:val="Hyperlink3"/>
          <w:lang w:val="sk-SK"/>
        </w:rPr>
        <w:t xml:space="preserve">ho domu. Súčasne nadväzujú na autobusovú zastávku, cyklistický chodník a </w:t>
      </w:r>
      <w:proofErr w:type="spellStart"/>
      <w:r w:rsidRPr="00AA0D78">
        <w:rPr>
          <w:rStyle w:val="Hyperlink3"/>
          <w:lang w:val="sk-SK"/>
        </w:rPr>
        <w:t>Galvaniho</w:t>
      </w:r>
      <w:proofErr w:type="spellEnd"/>
      <w:r w:rsidRPr="00AA0D78">
        <w:rPr>
          <w:rStyle w:val="Hyperlink3"/>
          <w:lang w:val="sk-SK"/>
        </w:rPr>
        <w:t xml:space="preserve"> ulici. Kontajnery na zmesový a triedený odpad sú umiestnené  na Terchovskej ulici v troch kontajnerových stanovištiach.</w:t>
      </w:r>
    </w:p>
    <w:p w14:paraId="3C42B656" w14:textId="77777777" w:rsidR="004B5F6C" w:rsidRPr="00AA0D78" w:rsidRDefault="004B5F6C" w:rsidP="004B5F6C">
      <w:pPr>
        <w:rPr>
          <w:rStyle w:val="Hyperlink3"/>
          <w:lang w:val="sk-SK"/>
        </w:rPr>
      </w:pPr>
      <w:r w:rsidRPr="00AA0D78">
        <w:rPr>
          <w:rStyle w:val="Hyperlink3"/>
          <w:lang w:val="sk-SK"/>
        </w:rPr>
        <w:t>Urbanistick</w:t>
      </w:r>
      <w:r w:rsidRPr="00AA0D78">
        <w:rPr>
          <w:rStyle w:val="dn"/>
          <w:lang w:val="sk-SK"/>
        </w:rPr>
        <w:t xml:space="preserve">é </w:t>
      </w:r>
      <w:r w:rsidRPr="00AA0D78">
        <w:rPr>
          <w:rStyle w:val="Hyperlink3"/>
          <w:lang w:val="sk-SK"/>
        </w:rPr>
        <w:t>riešenie obytn</w:t>
      </w:r>
      <w:r w:rsidRPr="00AA0D78">
        <w:rPr>
          <w:rStyle w:val="dn"/>
          <w:lang w:val="sk-SK"/>
        </w:rPr>
        <w:t>é</w:t>
      </w:r>
      <w:r w:rsidRPr="00AA0D78">
        <w:rPr>
          <w:rStyle w:val="Hyperlink3"/>
          <w:lang w:val="sk-SK"/>
        </w:rPr>
        <w:t>ho domu je skoordinovan</w:t>
      </w:r>
      <w:r w:rsidRPr="00AA0D78">
        <w:rPr>
          <w:rStyle w:val="dn"/>
          <w:lang w:val="sk-SK"/>
        </w:rPr>
        <w:t xml:space="preserve">é </w:t>
      </w:r>
      <w:r w:rsidRPr="00AA0D78">
        <w:rPr>
          <w:rStyle w:val="Hyperlink3"/>
          <w:lang w:val="sk-SK"/>
        </w:rPr>
        <w:t>s projektom dotknut</w:t>
      </w:r>
      <w:r w:rsidRPr="00AA0D78">
        <w:rPr>
          <w:rStyle w:val="dn"/>
          <w:lang w:val="sk-SK"/>
        </w:rPr>
        <w:t>é</w:t>
      </w:r>
      <w:r w:rsidRPr="00AA0D78">
        <w:rPr>
          <w:rStyle w:val="Hyperlink3"/>
          <w:lang w:val="sk-SK"/>
        </w:rPr>
        <w:t>ho územie.</w:t>
      </w:r>
    </w:p>
    <w:p w14:paraId="6659D948" w14:textId="77777777" w:rsidR="004B5F6C" w:rsidRPr="00AA0D78" w:rsidRDefault="004B5F6C" w:rsidP="004B5F6C">
      <w:pPr>
        <w:pStyle w:val="Nadpis2"/>
        <w:rPr>
          <w:color w:val="auto"/>
        </w:rPr>
      </w:pPr>
      <w:bookmarkStart w:id="96" w:name="_Toc40"/>
      <w:bookmarkStart w:id="97" w:name="_Toc160202675"/>
      <w:bookmarkStart w:id="98" w:name="_Toc189048353"/>
      <w:r w:rsidRPr="00AA0D78">
        <w:rPr>
          <w:rStyle w:val="Hyperlink3"/>
          <w:color w:val="auto"/>
        </w:rPr>
        <w:lastRenderedPageBreak/>
        <w:t>Návrh ciest, cyklotrás, parkovísk a chodníkov</w:t>
      </w:r>
      <w:bookmarkEnd w:id="96"/>
      <w:bookmarkEnd w:id="97"/>
      <w:bookmarkEnd w:id="98"/>
    </w:p>
    <w:p w14:paraId="1FF18968" w14:textId="77777777" w:rsidR="004B5F6C" w:rsidRPr="00AA0D78" w:rsidRDefault="004B5F6C" w:rsidP="004B5F6C">
      <w:pPr>
        <w:rPr>
          <w:rStyle w:val="Hyperlink3"/>
          <w:lang w:val="sk-SK"/>
        </w:rPr>
      </w:pPr>
      <w:r w:rsidRPr="00AA0D78">
        <w:rPr>
          <w:rStyle w:val="Hyperlink2"/>
          <w:lang w:val="sk-SK"/>
        </w:rPr>
        <w:t>Organiz</w:t>
      </w:r>
      <w:r w:rsidRPr="00AA0D78">
        <w:rPr>
          <w:rStyle w:val="Hyperlink3"/>
          <w:lang w:val="sk-SK"/>
        </w:rPr>
        <w:t>ácia dopravy vychádza z existujúcich možností napojenia obytn</w:t>
      </w:r>
      <w:r w:rsidRPr="00AA0D78">
        <w:rPr>
          <w:rStyle w:val="dn"/>
          <w:lang w:val="sk-SK"/>
        </w:rPr>
        <w:t>é</w:t>
      </w:r>
      <w:r w:rsidRPr="00AA0D78">
        <w:rPr>
          <w:rStyle w:val="Hyperlink3"/>
          <w:lang w:val="sk-SK"/>
        </w:rPr>
        <w:t>ho domu. Syst</w:t>
      </w:r>
      <w:r w:rsidRPr="00AA0D78">
        <w:rPr>
          <w:rStyle w:val="dn"/>
          <w:lang w:val="sk-SK"/>
        </w:rPr>
        <w:t>é</w:t>
      </w:r>
      <w:r w:rsidRPr="00AA0D78">
        <w:rPr>
          <w:rStyle w:val="Hyperlink3"/>
          <w:lang w:val="sk-SK"/>
        </w:rPr>
        <w:t>m navrhnutých ciest umožňuje pripojenie garáží, odvoz odpadu a hasenie požiarov.</w:t>
      </w:r>
    </w:p>
    <w:p w14:paraId="103123FD" w14:textId="77777777" w:rsidR="004B5F6C" w:rsidRPr="00AA0D78" w:rsidRDefault="004B5F6C" w:rsidP="004B5F6C">
      <w:pPr>
        <w:rPr>
          <w:rStyle w:val="Hyperlink3"/>
          <w:lang w:val="sk-SK"/>
        </w:rPr>
      </w:pPr>
      <w:r w:rsidRPr="00AA0D78">
        <w:rPr>
          <w:rStyle w:val="Hyperlink3"/>
          <w:lang w:val="sk-SK"/>
        </w:rPr>
        <w:t>Po obvode bytov</w:t>
      </w:r>
      <w:r w:rsidRPr="00AA0D78">
        <w:rPr>
          <w:rStyle w:val="dn"/>
          <w:lang w:val="sk-SK"/>
        </w:rPr>
        <w:t>é</w:t>
      </w:r>
      <w:r w:rsidRPr="00AA0D78">
        <w:rPr>
          <w:rStyle w:val="Hyperlink3"/>
          <w:lang w:val="sk-SK"/>
        </w:rPr>
        <w:t>ho domu sa navrhuje úprava uličn</w:t>
      </w:r>
      <w:r w:rsidRPr="00AA0D78">
        <w:rPr>
          <w:rStyle w:val="dn"/>
          <w:lang w:val="sk-SK"/>
        </w:rPr>
        <w:t>é</w:t>
      </w:r>
      <w:r w:rsidRPr="00AA0D78">
        <w:rPr>
          <w:rStyle w:val="Hyperlink3"/>
          <w:lang w:val="sk-SK"/>
        </w:rPr>
        <w:t>ho priestoru v rámci projektu bytov</w:t>
      </w:r>
      <w:r w:rsidRPr="00AA0D78">
        <w:rPr>
          <w:rStyle w:val="dn"/>
          <w:lang w:val="sk-SK"/>
        </w:rPr>
        <w:t>é</w:t>
      </w:r>
      <w:r w:rsidRPr="00AA0D78">
        <w:rPr>
          <w:rStyle w:val="Hyperlink3"/>
          <w:lang w:val="sk-SK"/>
        </w:rPr>
        <w:t>ho domu i dotknut</w:t>
      </w:r>
      <w:r w:rsidRPr="00AA0D78">
        <w:rPr>
          <w:rStyle w:val="dn"/>
          <w:lang w:val="sk-SK"/>
        </w:rPr>
        <w:t>é</w:t>
      </w:r>
      <w:r w:rsidRPr="00AA0D78">
        <w:rPr>
          <w:rStyle w:val="Hyperlink3"/>
          <w:lang w:val="sk-SK"/>
        </w:rPr>
        <w:t xml:space="preserve">ho územie. Pozdĺž ulice </w:t>
      </w:r>
      <w:proofErr w:type="spellStart"/>
      <w:r w:rsidRPr="00AA0D78">
        <w:rPr>
          <w:rStyle w:val="Hyperlink3"/>
          <w:lang w:val="sk-SK"/>
        </w:rPr>
        <w:t>Galvani</w:t>
      </w:r>
      <w:proofErr w:type="spellEnd"/>
      <w:r w:rsidRPr="00AA0D78">
        <w:rPr>
          <w:rStyle w:val="Hyperlink3"/>
          <w:lang w:val="sk-SK"/>
        </w:rPr>
        <w:t xml:space="preserve"> bude vybudovaná 2,5 m široká cyklotrasa, ktorá sa napojí na budúcu sieť trás. Autobusová zastávka nadväzuje na vstupný priestor do územia. Terchovská ulica sa stane obytnou ulicou s upokojeným dopravný</w:t>
      </w:r>
      <w:r w:rsidRPr="00AA0D78">
        <w:rPr>
          <w:rStyle w:val="dn"/>
          <w:lang w:val="sk-SK"/>
        </w:rPr>
        <w:t>m re</w:t>
      </w:r>
      <w:r w:rsidRPr="00AA0D78">
        <w:rPr>
          <w:rStyle w:val="Hyperlink3"/>
          <w:lang w:val="sk-SK"/>
        </w:rPr>
        <w:t xml:space="preserve">žimom s </w:t>
      </w:r>
      <w:proofErr w:type="spellStart"/>
      <w:r w:rsidRPr="00AA0D78">
        <w:rPr>
          <w:rStyle w:val="Hyperlink3"/>
          <w:lang w:val="sk-SK"/>
        </w:rPr>
        <w:t>výhybňou</w:t>
      </w:r>
      <w:proofErr w:type="spellEnd"/>
      <w:r w:rsidRPr="00AA0D78">
        <w:rPr>
          <w:rStyle w:val="Hyperlink3"/>
          <w:lang w:val="sk-SK"/>
        </w:rPr>
        <w:t xml:space="preserve"> pre autá a s prednosťou chodcov. </w:t>
      </w:r>
      <w:proofErr w:type="spellStart"/>
      <w:r w:rsidRPr="00AA0D78">
        <w:rPr>
          <w:rStyle w:val="Hyperlink3"/>
          <w:lang w:val="sk-SK"/>
        </w:rPr>
        <w:t>Banšelova</w:t>
      </w:r>
      <w:proofErr w:type="spellEnd"/>
      <w:r w:rsidRPr="00AA0D78">
        <w:rPr>
          <w:rStyle w:val="Hyperlink3"/>
          <w:lang w:val="sk-SK"/>
        </w:rPr>
        <w:t xml:space="preserve"> ulica bude upravená na štandardný mestský dopravný profil s chodníkmi a parkovacími pruhmi po stranách. Priľ</w:t>
      </w:r>
      <w:r w:rsidRPr="00AA0D78">
        <w:rPr>
          <w:rStyle w:val="dn"/>
          <w:lang w:val="sk-SK"/>
        </w:rPr>
        <w:t xml:space="preserve">ahlé </w:t>
      </w:r>
      <w:r w:rsidRPr="00AA0D78">
        <w:rPr>
          <w:rStyle w:val="Hyperlink3"/>
          <w:lang w:val="sk-SK"/>
        </w:rPr>
        <w:t>parkovisko slúžiace priľ</w:t>
      </w:r>
      <w:r w:rsidRPr="00AA0D78">
        <w:rPr>
          <w:rStyle w:val="dn"/>
          <w:lang w:val="sk-SK"/>
        </w:rPr>
        <w:t>ahlé</w:t>
      </w:r>
      <w:r w:rsidRPr="00AA0D78">
        <w:rPr>
          <w:rStyle w:val="Hyperlink3"/>
          <w:lang w:val="sk-SK"/>
        </w:rPr>
        <w:t xml:space="preserve">mu sídlisku za </w:t>
      </w:r>
      <w:proofErr w:type="spellStart"/>
      <w:r w:rsidRPr="00AA0D78">
        <w:rPr>
          <w:rStyle w:val="Hyperlink3"/>
          <w:lang w:val="sk-SK"/>
        </w:rPr>
        <w:t>Banšelovou</w:t>
      </w:r>
      <w:proofErr w:type="spellEnd"/>
      <w:r w:rsidRPr="00AA0D78">
        <w:rPr>
          <w:rStyle w:val="Hyperlink3"/>
          <w:lang w:val="sk-SK"/>
        </w:rPr>
        <w:t xml:space="preserve"> ulicou bude reorganizovan</w:t>
      </w:r>
      <w:r w:rsidRPr="00AA0D78">
        <w:rPr>
          <w:rStyle w:val="dn"/>
          <w:lang w:val="sk-SK"/>
        </w:rPr>
        <w:t>é</w:t>
      </w:r>
      <w:r w:rsidRPr="00AA0D78">
        <w:rPr>
          <w:rStyle w:val="Hyperlink3"/>
          <w:lang w:val="sk-SK"/>
        </w:rPr>
        <w:t xml:space="preserve">. </w:t>
      </w:r>
    </w:p>
    <w:p w14:paraId="483E6625" w14:textId="77777777" w:rsidR="004B5F6C" w:rsidRPr="00AA0D78" w:rsidRDefault="004B5F6C" w:rsidP="004B5F6C">
      <w:pPr>
        <w:rPr>
          <w:rStyle w:val="Hyperlink3"/>
          <w:lang w:val="sk-SK"/>
        </w:rPr>
      </w:pPr>
      <w:r w:rsidRPr="00AA0D78">
        <w:rPr>
          <w:rStyle w:val="Hyperlink3"/>
          <w:lang w:val="sk-SK"/>
        </w:rPr>
        <w:t>Podzemn</w:t>
      </w:r>
      <w:r w:rsidRPr="00AA0D78">
        <w:rPr>
          <w:rStyle w:val="dn"/>
          <w:lang w:val="sk-SK"/>
        </w:rPr>
        <w:t xml:space="preserve">é </w:t>
      </w:r>
      <w:r w:rsidRPr="00AA0D78">
        <w:rPr>
          <w:rStyle w:val="Hyperlink3"/>
          <w:lang w:val="sk-SK"/>
        </w:rPr>
        <w:t>garáže bytov</w:t>
      </w:r>
      <w:r w:rsidRPr="00AA0D78">
        <w:rPr>
          <w:rStyle w:val="dn"/>
          <w:lang w:val="sk-SK"/>
        </w:rPr>
        <w:t>é</w:t>
      </w:r>
      <w:r w:rsidRPr="00AA0D78">
        <w:rPr>
          <w:rStyle w:val="Hyperlink3"/>
          <w:lang w:val="sk-SK"/>
        </w:rPr>
        <w:t>ho domu budú pripojen</w:t>
      </w:r>
      <w:r w:rsidRPr="00AA0D78">
        <w:rPr>
          <w:rStyle w:val="dn"/>
          <w:lang w:val="sk-SK"/>
        </w:rPr>
        <w:t xml:space="preserve">é </w:t>
      </w:r>
      <w:r w:rsidRPr="00AA0D78">
        <w:rPr>
          <w:rStyle w:val="Hyperlink3"/>
          <w:lang w:val="sk-SK"/>
        </w:rPr>
        <w:t xml:space="preserve">zjazdom z </w:t>
      </w:r>
      <w:proofErr w:type="spellStart"/>
      <w:r w:rsidRPr="00AA0D78">
        <w:rPr>
          <w:rStyle w:val="Hyperlink3"/>
          <w:lang w:val="sk-SK"/>
        </w:rPr>
        <w:t>Banšelovej</w:t>
      </w:r>
      <w:proofErr w:type="spellEnd"/>
      <w:r w:rsidRPr="00AA0D78">
        <w:rPr>
          <w:rStyle w:val="Hyperlink3"/>
          <w:lang w:val="sk-SK"/>
        </w:rPr>
        <w:t xml:space="preserve"> ulice, dostatočne vzdialeným od blízkej svetelnej križovatky </w:t>
      </w:r>
      <w:proofErr w:type="spellStart"/>
      <w:r w:rsidRPr="00AA0D78">
        <w:rPr>
          <w:rStyle w:val="Hyperlink3"/>
          <w:lang w:val="sk-SK"/>
        </w:rPr>
        <w:t>Galvaniho</w:t>
      </w:r>
      <w:proofErr w:type="spellEnd"/>
      <w:r w:rsidRPr="00AA0D78">
        <w:rPr>
          <w:rStyle w:val="Hyperlink3"/>
          <w:lang w:val="sk-SK"/>
        </w:rPr>
        <w:t xml:space="preserve"> - </w:t>
      </w:r>
      <w:proofErr w:type="spellStart"/>
      <w:r w:rsidRPr="00AA0D78">
        <w:rPr>
          <w:rStyle w:val="Hyperlink3"/>
          <w:lang w:val="sk-SK"/>
        </w:rPr>
        <w:t>Banšelova</w:t>
      </w:r>
      <w:proofErr w:type="spellEnd"/>
      <w:r w:rsidRPr="00AA0D78">
        <w:rPr>
          <w:rStyle w:val="Hyperlink3"/>
          <w:lang w:val="sk-SK"/>
        </w:rPr>
        <w:t>. Vjazd do podzemnej garáže sa nenachádza na Terchovskej ulici, čím sa znižuje zaťaženie okolitých ulíc. Doprava v kľude pre rezidentov je navrhnutá v podzemný</w:t>
      </w:r>
      <w:r w:rsidRPr="00AA0D78">
        <w:rPr>
          <w:rStyle w:val="dn"/>
          <w:lang w:val="sk-SK"/>
        </w:rPr>
        <w:t>ch gar</w:t>
      </w:r>
      <w:r w:rsidRPr="00AA0D78">
        <w:rPr>
          <w:rStyle w:val="Hyperlink3"/>
          <w:lang w:val="sk-SK"/>
        </w:rPr>
        <w:t>ážach, pre návštevníkov na povrchu. Odstavn</w:t>
      </w:r>
      <w:r w:rsidRPr="00AA0D78">
        <w:rPr>
          <w:rStyle w:val="dn"/>
          <w:lang w:val="sk-SK"/>
        </w:rPr>
        <w:t xml:space="preserve">é </w:t>
      </w:r>
      <w:r w:rsidRPr="00AA0D78">
        <w:rPr>
          <w:rStyle w:val="Hyperlink3"/>
          <w:lang w:val="sk-SK"/>
        </w:rPr>
        <w:t>stojiska pro bicykle na povrchu sa navrhujú pred vchodmi do jednotlivých bytových vchodov, pod pozdĺžnymi objektmi A1, A2 sú stojiská krytá pod pavlačou. Ďalší infraštruktúra pre odstavení bicyklov sa navrhuje v 1pp bytov</w:t>
      </w:r>
      <w:r w:rsidRPr="00AA0D78">
        <w:rPr>
          <w:rStyle w:val="dn"/>
          <w:lang w:val="sk-SK"/>
        </w:rPr>
        <w:t>é</w:t>
      </w:r>
      <w:r w:rsidRPr="00AA0D78">
        <w:rPr>
          <w:rStyle w:val="Hyperlink3"/>
          <w:lang w:val="sk-SK"/>
        </w:rPr>
        <w:t>ho domu.</w:t>
      </w:r>
    </w:p>
    <w:p w14:paraId="1CE16CFD" w14:textId="77777777" w:rsidR="004B5F6C" w:rsidRPr="00AA0D78" w:rsidRDefault="004B5F6C" w:rsidP="004B5F6C">
      <w:pPr>
        <w:rPr>
          <w:rStyle w:val="Hyperlink3"/>
          <w:lang w:val="sk-SK"/>
        </w:rPr>
      </w:pPr>
      <w:r w:rsidRPr="00AA0D78">
        <w:rPr>
          <w:rStyle w:val="Hyperlink3"/>
          <w:lang w:val="sk-SK"/>
        </w:rPr>
        <w:t>Najväčší dôraz sa kladie na priechodnosť pre chodcov. Celým obytným domom preto prechádza sieť poloverejných ciest.</w:t>
      </w:r>
    </w:p>
    <w:p w14:paraId="0F1EEDB2" w14:textId="77777777" w:rsidR="004B5F6C" w:rsidRPr="00AA0D78" w:rsidRDefault="004B5F6C" w:rsidP="004B5F6C">
      <w:pPr>
        <w:rPr>
          <w:rStyle w:val="Hyperlink3"/>
          <w:lang w:val="sk-SK"/>
        </w:rPr>
      </w:pPr>
      <w:r w:rsidRPr="00AA0D78">
        <w:rPr>
          <w:rStyle w:val="Hyperlink3"/>
          <w:lang w:val="sk-SK"/>
        </w:rPr>
        <w:t>Ďalej víz časť 8.</w:t>
      </w:r>
    </w:p>
    <w:p w14:paraId="30917997" w14:textId="77777777" w:rsidR="004B5F6C" w:rsidRPr="00AA0D78" w:rsidRDefault="004B5F6C" w:rsidP="004B5F6C">
      <w:pPr>
        <w:rPr>
          <w:rStyle w:val="Hyperlink3"/>
          <w:lang w:val="sk-SK"/>
        </w:rPr>
      </w:pPr>
    </w:p>
    <w:p w14:paraId="57F26AF9" w14:textId="77777777" w:rsidR="004B5F6C" w:rsidRPr="00AA0D78" w:rsidRDefault="004B5F6C" w:rsidP="004B5F6C">
      <w:pPr>
        <w:pStyle w:val="Nadpis1"/>
        <w:rPr>
          <w:color w:val="auto"/>
        </w:rPr>
      </w:pPr>
      <w:bookmarkStart w:id="99" w:name="_Toc41"/>
      <w:bookmarkStart w:id="100" w:name="_Toc160202676"/>
      <w:bookmarkStart w:id="101" w:name="_Toc189048354"/>
      <w:r w:rsidRPr="00AA0D78">
        <w:rPr>
          <w:rStyle w:val="Hyperlink3"/>
          <w:color w:val="auto"/>
        </w:rPr>
        <w:t>Architektonick</w:t>
      </w:r>
      <w:r w:rsidRPr="00AA0D78">
        <w:rPr>
          <w:rStyle w:val="dn"/>
          <w:color w:val="auto"/>
        </w:rPr>
        <w:t xml:space="preserve">é </w:t>
      </w:r>
      <w:r w:rsidRPr="00AA0D78">
        <w:rPr>
          <w:rStyle w:val="Hyperlink3"/>
          <w:color w:val="auto"/>
        </w:rPr>
        <w:t>riešenie</w:t>
      </w:r>
      <w:bookmarkEnd w:id="99"/>
      <w:bookmarkEnd w:id="100"/>
      <w:bookmarkEnd w:id="101"/>
    </w:p>
    <w:p w14:paraId="09FEB97D" w14:textId="77777777" w:rsidR="004B5F6C" w:rsidRPr="00AA0D78" w:rsidRDefault="004B5F6C" w:rsidP="004B5F6C">
      <w:pPr>
        <w:pStyle w:val="Nadpis2"/>
        <w:rPr>
          <w:color w:val="auto"/>
        </w:rPr>
      </w:pPr>
      <w:bookmarkStart w:id="102" w:name="_Toc42"/>
      <w:bookmarkStart w:id="103" w:name="_Toc160202677"/>
      <w:bookmarkStart w:id="104" w:name="_Toc189048355"/>
      <w:r w:rsidRPr="00AA0D78">
        <w:rPr>
          <w:rStyle w:val="Hyperlink3"/>
          <w:color w:val="auto"/>
        </w:rPr>
        <w:t>Hmotovo-priestorov</w:t>
      </w:r>
      <w:r w:rsidRPr="00AA0D78">
        <w:rPr>
          <w:rStyle w:val="dn"/>
          <w:color w:val="auto"/>
        </w:rPr>
        <w:t>é, funk</w:t>
      </w:r>
      <w:r w:rsidRPr="00AA0D78">
        <w:rPr>
          <w:rStyle w:val="Hyperlink3"/>
          <w:color w:val="auto"/>
        </w:rPr>
        <w:t>čn</w:t>
      </w:r>
      <w:r w:rsidRPr="00AA0D78">
        <w:rPr>
          <w:rStyle w:val="dn"/>
          <w:color w:val="auto"/>
        </w:rPr>
        <w:t>é</w:t>
      </w:r>
      <w:r w:rsidRPr="00AA0D78">
        <w:rPr>
          <w:rStyle w:val="Hyperlink3"/>
          <w:color w:val="auto"/>
        </w:rPr>
        <w:t>, dispozič</w:t>
      </w:r>
      <w:r w:rsidRPr="00AA0D78">
        <w:rPr>
          <w:rStyle w:val="dn"/>
          <w:color w:val="auto"/>
        </w:rPr>
        <w:t>no-prev</w:t>
      </w:r>
      <w:r w:rsidRPr="00AA0D78">
        <w:rPr>
          <w:rStyle w:val="Hyperlink3"/>
          <w:color w:val="auto"/>
        </w:rPr>
        <w:t>ádzkov</w:t>
      </w:r>
      <w:r w:rsidRPr="00AA0D78">
        <w:rPr>
          <w:rStyle w:val="dn"/>
          <w:color w:val="auto"/>
        </w:rPr>
        <w:t>é, materi</w:t>
      </w:r>
      <w:r w:rsidRPr="00AA0D78">
        <w:rPr>
          <w:rStyle w:val="Hyperlink3"/>
          <w:color w:val="auto"/>
        </w:rPr>
        <w:t>álové  a architektonicko-kompozičn</w:t>
      </w:r>
      <w:r w:rsidRPr="00AA0D78">
        <w:rPr>
          <w:rStyle w:val="dn"/>
          <w:color w:val="auto"/>
        </w:rPr>
        <w:t xml:space="preserve">é </w:t>
      </w:r>
      <w:r w:rsidRPr="00AA0D78">
        <w:rPr>
          <w:rStyle w:val="Hyperlink3"/>
          <w:color w:val="auto"/>
        </w:rPr>
        <w:t>riešenie</w:t>
      </w:r>
      <w:bookmarkEnd w:id="102"/>
      <w:bookmarkEnd w:id="103"/>
      <w:bookmarkEnd w:id="104"/>
    </w:p>
    <w:p w14:paraId="0C1E9A86" w14:textId="77777777" w:rsidR="004B5F6C" w:rsidRPr="00AA0D78" w:rsidRDefault="004B5F6C" w:rsidP="004B5F6C">
      <w:pPr>
        <w:rPr>
          <w:rStyle w:val="Hyperlink3"/>
          <w:lang w:val="sk-SK"/>
        </w:rPr>
      </w:pPr>
      <w:r w:rsidRPr="00AA0D78">
        <w:rPr>
          <w:rStyle w:val="Hyperlink3"/>
          <w:lang w:val="sk-SK"/>
        </w:rPr>
        <w:t>Hlavným výrazom bytov</w:t>
      </w:r>
      <w:r w:rsidRPr="00AA0D78">
        <w:rPr>
          <w:rStyle w:val="dn"/>
          <w:lang w:val="sk-SK"/>
        </w:rPr>
        <w:t>é</w:t>
      </w:r>
      <w:r w:rsidRPr="00AA0D78">
        <w:rPr>
          <w:rStyle w:val="Hyperlink3"/>
          <w:lang w:val="sk-SK"/>
        </w:rPr>
        <w:t>ho domu sú lapidárne kvádre obytnej budovy, tvarovo obohaten</w:t>
      </w:r>
      <w:r w:rsidRPr="00AA0D78">
        <w:rPr>
          <w:rStyle w:val="dn"/>
          <w:lang w:val="sk-SK"/>
        </w:rPr>
        <w:t xml:space="preserve">é </w:t>
      </w:r>
      <w:r w:rsidRPr="00AA0D78">
        <w:rPr>
          <w:rStyle w:val="Hyperlink3"/>
          <w:lang w:val="sk-SK"/>
        </w:rPr>
        <w:t>o vystupujúce konštrukcie pavlačí a balk</w:t>
      </w:r>
      <w:r w:rsidRPr="00AA0D78">
        <w:rPr>
          <w:rStyle w:val="dn"/>
          <w:lang w:val="sk-SK"/>
        </w:rPr>
        <w:t>ó</w:t>
      </w:r>
      <w:r w:rsidRPr="00AA0D78">
        <w:rPr>
          <w:rStyle w:val="Hyperlink3"/>
          <w:lang w:val="sk-SK"/>
        </w:rPr>
        <w:t>nov. Mierka balk</w:t>
      </w:r>
      <w:r w:rsidRPr="00AA0D78">
        <w:rPr>
          <w:rStyle w:val="dn"/>
          <w:lang w:val="sk-SK"/>
        </w:rPr>
        <w:t>ó</w:t>
      </w:r>
      <w:r w:rsidRPr="00AA0D78">
        <w:rPr>
          <w:rStyle w:val="Hyperlink3"/>
          <w:lang w:val="sk-SK"/>
        </w:rPr>
        <w:t>nov robí pozdĺžnu budovu mierne kontrastnou k bodovým budovám.</w:t>
      </w:r>
    </w:p>
    <w:p w14:paraId="0D1ABD4E" w14:textId="77777777" w:rsidR="004B5F6C" w:rsidRPr="00AA0D78" w:rsidRDefault="004B5F6C" w:rsidP="004B5F6C">
      <w:pPr>
        <w:rPr>
          <w:rStyle w:val="Hyperlink3"/>
          <w:lang w:val="sk-SK"/>
        </w:rPr>
      </w:pPr>
      <w:proofErr w:type="spellStart"/>
      <w:r w:rsidRPr="00AA0D78">
        <w:rPr>
          <w:rStyle w:val="Hyperlink3"/>
          <w:lang w:val="sk-SK"/>
        </w:rPr>
        <w:t>Materialita</w:t>
      </w:r>
      <w:proofErr w:type="spellEnd"/>
      <w:r w:rsidRPr="00AA0D78">
        <w:rPr>
          <w:rStyle w:val="Hyperlink3"/>
          <w:lang w:val="sk-SK"/>
        </w:rPr>
        <w:t xml:space="preserve"> je umiernená. Sivý vonkajší plášť, balk</w:t>
      </w:r>
      <w:r w:rsidRPr="00AA0D78">
        <w:rPr>
          <w:rStyle w:val="dn"/>
          <w:lang w:val="sk-SK"/>
        </w:rPr>
        <w:t>ó</w:t>
      </w:r>
      <w:r w:rsidRPr="00AA0D78">
        <w:rPr>
          <w:rStyle w:val="Hyperlink3"/>
          <w:lang w:val="sk-SK"/>
        </w:rPr>
        <w:t>ny a pavlače z pohľadov</w:t>
      </w:r>
      <w:r w:rsidRPr="00AA0D78">
        <w:rPr>
          <w:rStyle w:val="dn"/>
          <w:lang w:val="sk-SK"/>
        </w:rPr>
        <w:t>é</w:t>
      </w:r>
      <w:r w:rsidRPr="00AA0D78">
        <w:rPr>
          <w:rStyle w:val="Hyperlink3"/>
          <w:lang w:val="sk-SK"/>
        </w:rPr>
        <w:t>ho bet</w:t>
      </w:r>
      <w:r w:rsidRPr="00AA0D78">
        <w:rPr>
          <w:rStyle w:val="dn"/>
          <w:lang w:val="sk-SK"/>
        </w:rPr>
        <w:t>ó</w:t>
      </w:r>
      <w:r w:rsidRPr="00AA0D78">
        <w:rPr>
          <w:rStyle w:val="Hyperlink3"/>
          <w:lang w:val="sk-SK"/>
        </w:rPr>
        <w:t>nu, zábradlie z lakovan</w:t>
      </w:r>
      <w:r w:rsidRPr="00AA0D78">
        <w:rPr>
          <w:rStyle w:val="dn"/>
          <w:lang w:val="sk-SK"/>
        </w:rPr>
        <w:t>é</w:t>
      </w:r>
      <w:r w:rsidRPr="00AA0D78">
        <w:rPr>
          <w:rStyle w:val="Hyperlink3"/>
          <w:lang w:val="sk-SK"/>
        </w:rPr>
        <w:t>ho pozinkovan</w:t>
      </w:r>
      <w:r w:rsidRPr="00AA0D78">
        <w:rPr>
          <w:rStyle w:val="dn"/>
          <w:lang w:val="sk-SK"/>
        </w:rPr>
        <w:t>é</w:t>
      </w:r>
      <w:r w:rsidRPr="00AA0D78">
        <w:rPr>
          <w:rStyle w:val="Hyperlink3"/>
          <w:lang w:val="sk-SK"/>
        </w:rPr>
        <w:t>ho oceľov</w:t>
      </w:r>
      <w:r w:rsidRPr="00AA0D78">
        <w:rPr>
          <w:rStyle w:val="dn"/>
          <w:lang w:val="sk-SK"/>
        </w:rPr>
        <w:t>é</w:t>
      </w:r>
      <w:r w:rsidRPr="00AA0D78">
        <w:rPr>
          <w:rStyle w:val="Hyperlink3"/>
          <w:lang w:val="sk-SK"/>
        </w:rPr>
        <w:t>ho profilu s bežnou výplňou z pozinkovan</w:t>
      </w:r>
      <w:r w:rsidRPr="00AA0D78">
        <w:rPr>
          <w:rStyle w:val="dn"/>
          <w:lang w:val="sk-SK"/>
        </w:rPr>
        <w:t>é</w:t>
      </w:r>
      <w:r w:rsidRPr="00AA0D78">
        <w:rPr>
          <w:rStyle w:val="Hyperlink3"/>
          <w:lang w:val="sk-SK"/>
        </w:rPr>
        <w:t>ho pletiva plotovým výpletom. Výplet sa tiahne v rozsahu pavlače na 1np, pivnice na pavlačiach sú z profilovan</w:t>
      </w:r>
      <w:r w:rsidRPr="00AA0D78">
        <w:rPr>
          <w:rStyle w:val="dn"/>
          <w:lang w:val="sk-SK"/>
        </w:rPr>
        <w:t>é</w:t>
      </w:r>
      <w:r w:rsidRPr="00AA0D78">
        <w:rPr>
          <w:rStyle w:val="Hyperlink3"/>
          <w:lang w:val="sk-SK"/>
        </w:rPr>
        <w:t>ho plechu.</w:t>
      </w:r>
    </w:p>
    <w:p w14:paraId="55DD1CC5" w14:textId="77777777" w:rsidR="004B5F6C" w:rsidRPr="00AA0D78" w:rsidRDefault="004B5F6C" w:rsidP="004B5F6C">
      <w:pPr>
        <w:rPr>
          <w:rStyle w:val="Hyperlink3"/>
          <w:lang w:val="sk-SK"/>
        </w:rPr>
      </w:pPr>
      <w:r w:rsidRPr="00AA0D78">
        <w:rPr>
          <w:rStyle w:val="Hyperlink3"/>
          <w:lang w:val="sk-SK"/>
        </w:rPr>
        <w:t>Ku striedmym stavebným konštrukciám dodáva výrazn</w:t>
      </w:r>
      <w:r w:rsidRPr="00AA0D78">
        <w:rPr>
          <w:rStyle w:val="dn"/>
          <w:lang w:val="sk-SK"/>
        </w:rPr>
        <w:t xml:space="preserve">é </w:t>
      </w:r>
      <w:r w:rsidRPr="00AA0D78">
        <w:rPr>
          <w:rStyle w:val="Hyperlink3"/>
          <w:lang w:val="sk-SK"/>
        </w:rPr>
        <w:t>krajinárske riešenie potrebný kontrast a oživenie. Zeleň v areá</w:t>
      </w:r>
      <w:r w:rsidRPr="00AA0D78">
        <w:rPr>
          <w:rStyle w:val="Hyperlink2"/>
          <w:lang w:val="sk-SK"/>
        </w:rPr>
        <w:t>li dop</w:t>
      </w:r>
      <w:r w:rsidRPr="00AA0D78">
        <w:rPr>
          <w:rStyle w:val="Hyperlink3"/>
          <w:lang w:val="sk-SK"/>
        </w:rPr>
        <w:t>ĺňajú sadové úpravy budov - intenzívne a extenzívne strechy, komunitn</w:t>
      </w:r>
      <w:r w:rsidRPr="00AA0D78">
        <w:rPr>
          <w:rStyle w:val="dn"/>
          <w:lang w:val="sk-SK"/>
        </w:rPr>
        <w:t xml:space="preserve">é </w:t>
      </w:r>
      <w:r w:rsidRPr="00AA0D78">
        <w:rPr>
          <w:rStyle w:val="Hyperlink3"/>
          <w:lang w:val="sk-SK"/>
        </w:rPr>
        <w:t>záhrady a zeleninov</w:t>
      </w:r>
      <w:r w:rsidRPr="00AA0D78">
        <w:rPr>
          <w:rStyle w:val="dn"/>
          <w:lang w:val="sk-SK"/>
        </w:rPr>
        <w:t xml:space="preserve">é </w:t>
      </w:r>
      <w:r w:rsidRPr="00AA0D78">
        <w:rPr>
          <w:rStyle w:val="Hyperlink3"/>
          <w:lang w:val="sk-SK"/>
        </w:rPr>
        <w:t xml:space="preserve">boxy a vertikálne prvky zelene na pavlačiach. </w:t>
      </w:r>
    </w:p>
    <w:p w14:paraId="1EA59DB1" w14:textId="77777777" w:rsidR="004B5F6C" w:rsidRPr="00AA0D78" w:rsidRDefault="004B5F6C" w:rsidP="004B5F6C">
      <w:pPr>
        <w:rPr>
          <w:rStyle w:val="Hyperlink3"/>
          <w:lang w:val="sk-SK"/>
        </w:rPr>
      </w:pPr>
      <w:r w:rsidRPr="00AA0D78">
        <w:rPr>
          <w:rStyle w:val="Hyperlink3"/>
          <w:lang w:val="sk-SK"/>
        </w:rPr>
        <w:t>Navrhuje sa celkom 85 bytov, ktor</w:t>
      </w:r>
      <w:r w:rsidRPr="00AA0D78">
        <w:rPr>
          <w:rStyle w:val="dn"/>
          <w:lang w:val="sk-SK"/>
        </w:rPr>
        <w:t xml:space="preserve">é </w:t>
      </w:r>
      <w:r w:rsidRPr="00AA0D78">
        <w:rPr>
          <w:rStyle w:val="Hyperlink3"/>
          <w:lang w:val="sk-SK"/>
        </w:rPr>
        <w:t>sú rozdelen</w:t>
      </w:r>
      <w:r w:rsidRPr="00AA0D78">
        <w:rPr>
          <w:rStyle w:val="dn"/>
          <w:lang w:val="sk-SK"/>
        </w:rPr>
        <w:t xml:space="preserve">é </w:t>
      </w:r>
      <w:r w:rsidRPr="00AA0D78">
        <w:rPr>
          <w:rStyle w:val="Hyperlink3"/>
          <w:lang w:val="sk-SK"/>
        </w:rPr>
        <w:t>v pomere 31:34:20 (1+kk:2+kk:3+kk). Dispozičná variabilita sa prejavuje aj v rámci jedn</w:t>
      </w:r>
      <w:r w:rsidRPr="00AA0D78">
        <w:rPr>
          <w:rStyle w:val="dn"/>
          <w:lang w:val="sk-SK"/>
        </w:rPr>
        <w:t>é</w:t>
      </w:r>
      <w:r w:rsidRPr="00AA0D78">
        <w:rPr>
          <w:rStyle w:val="Hyperlink3"/>
          <w:lang w:val="sk-SK"/>
        </w:rPr>
        <w:t>ho bytu, kde je možn</w:t>
      </w:r>
      <w:r w:rsidRPr="00AA0D78">
        <w:rPr>
          <w:rStyle w:val="dn"/>
          <w:lang w:val="sk-SK"/>
        </w:rPr>
        <w:t xml:space="preserve">é </w:t>
      </w:r>
      <w:r w:rsidRPr="00AA0D78">
        <w:rPr>
          <w:rStyle w:val="Hyperlink3"/>
          <w:lang w:val="sk-SK"/>
        </w:rPr>
        <w:t>meniť usporiadanie obytných miestností tak, aby sa vždy dosiahlo čo najlepšie pohodlie. Tento princíp sa uplatňuje aj v bodových domoch, na ktor</w:t>
      </w:r>
      <w:r w:rsidRPr="00AA0D78">
        <w:rPr>
          <w:rStyle w:val="dn"/>
          <w:lang w:val="sk-SK"/>
        </w:rPr>
        <w:t xml:space="preserve">é </w:t>
      </w:r>
      <w:r w:rsidRPr="00AA0D78">
        <w:rPr>
          <w:rStyle w:val="Hyperlink3"/>
          <w:lang w:val="sk-SK"/>
        </w:rPr>
        <w:t>nadväzuje architektonická kompozí</w:t>
      </w:r>
      <w:r w:rsidRPr="00AA0D78">
        <w:rPr>
          <w:rStyle w:val="Hyperlink2"/>
          <w:lang w:val="sk-SK"/>
        </w:rPr>
        <w:t>cia fas</w:t>
      </w:r>
      <w:r w:rsidRPr="00AA0D78">
        <w:rPr>
          <w:rStyle w:val="Hyperlink3"/>
          <w:lang w:val="sk-SK"/>
        </w:rPr>
        <w:t>ád.</w:t>
      </w:r>
    </w:p>
    <w:p w14:paraId="529F46E6" w14:textId="77777777" w:rsidR="004B5F6C" w:rsidRPr="00AA0D78" w:rsidRDefault="004B5F6C" w:rsidP="004B5F6C">
      <w:pPr>
        <w:pStyle w:val="Nadpis2"/>
        <w:rPr>
          <w:color w:val="auto"/>
        </w:rPr>
      </w:pPr>
      <w:bookmarkStart w:id="105" w:name="_Toc160202678"/>
      <w:bookmarkStart w:id="106" w:name="_Toc189048356"/>
      <w:bookmarkStart w:id="107" w:name="_Toc43"/>
      <w:r w:rsidRPr="00AA0D78">
        <w:rPr>
          <w:rStyle w:val="Hyperlink3"/>
          <w:color w:val="auto"/>
        </w:rPr>
        <w:t>Prevádzkov</w:t>
      </w:r>
      <w:r w:rsidRPr="00AA0D78">
        <w:rPr>
          <w:rStyle w:val="dn"/>
          <w:color w:val="auto"/>
        </w:rPr>
        <w:t xml:space="preserve">é </w:t>
      </w:r>
      <w:r w:rsidRPr="00AA0D78">
        <w:rPr>
          <w:rStyle w:val="Hyperlink3"/>
          <w:color w:val="auto"/>
        </w:rPr>
        <w:t>riešenia:</w:t>
      </w:r>
      <w:bookmarkEnd w:id="105"/>
      <w:bookmarkEnd w:id="106"/>
      <w:r w:rsidRPr="00AA0D78">
        <w:rPr>
          <w:rStyle w:val="Hyperlink3"/>
          <w:color w:val="auto"/>
        </w:rPr>
        <w:t xml:space="preserve"> </w:t>
      </w:r>
      <w:bookmarkEnd w:id="107"/>
    </w:p>
    <w:p w14:paraId="436FB6DA" w14:textId="77777777" w:rsidR="004B5F6C" w:rsidRPr="00AA0D78" w:rsidRDefault="004B5F6C" w:rsidP="004B5F6C">
      <w:pPr>
        <w:pStyle w:val="Nadpis4"/>
        <w:rPr>
          <w:rStyle w:val="Hyperlink3"/>
          <w:color w:val="auto"/>
          <w:lang w:val="sk-SK"/>
        </w:rPr>
      </w:pPr>
      <w:bookmarkStart w:id="108" w:name="_Toc44"/>
      <w:r w:rsidRPr="00AA0D78">
        <w:rPr>
          <w:rStyle w:val="Hyperlink3"/>
          <w:rFonts w:eastAsia="Arial Unicode MS" w:cs="Arial Unicode MS"/>
          <w:color w:val="auto"/>
          <w:lang w:val="sk-SK"/>
        </w:rPr>
        <w:t>Spoločný technický suter</w:t>
      </w:r>
      <w:r w:rsidRPr="00AA0D78">
        <w:rPr>
          <w:rStyle w:val="dn"/>
          <w:rFonts w:eastAsia="Arial Unicode MS" w:cs="Arial Unicode MS"/>
          <w:color w:val="auto"/>
          <w:lang w:val="sk-SK"/>
        </w:rPr>
        <w:t>é</w:t>
      </w:r>
      <w:r w:rsidRPr="00AA0D78">
        <w:rPr>
          <w:rStyle w:val="Hyperlink3"/>
          <w:rFonts w:eastAsia="Arial Unicode MS" w:cs="Arial Unicode MS"/>
          <w:color w:val="auto"/>
          <w:lang w:val="sk-SK"/>
        </w:rPr>
        <w:t>n s garážami v 1pp:</w:t>
      </w:r>
      <w:bookmarkEnd w:id="108"/>
    </w:p>
    <w:p w14:paraId="2FC6A61C" w14:textId="77777777" w:rsidR="004B5F6C" w:rsidRPr="00AA0D78" w:rsidRDefault="004B5F6C" w:rsidP="004B5F6C">
      <w:pPr>
        <w:pStyle w:val="Bezmezer"/>
      </w:pPr>
      <w:r w:rsidRPr="00AA0D78">
        <w:rPr>
          <w:rStyle w:val="Hyperlink3"/>
        </w:rPr>
        <w:t>Garážov</w:t>
      </w:r>
      <w:r w:rsidRPr="00AA0D78">
        <w:rPr>
          <w:rStyle w:val="dn"/>
        </w:rPr>
        <w:t xml:space="preserve">é </w:t>
      </w:r>
      <w:r w:rsidRPr="00AA0D78">
        <w:rPr>
          <w:rStyle w:val="Hyperlink3"/>
        </w:rPr>
        <w:t>státie, technick</w:t>
      </w:r>
      <w:r w:rsidRPr="00AA0D78">
        <w:rPr>
          <w:rStyle w:val="dn"/>
        </w:rPr>
        <w:t xml:space="preserve">é </w:t>
      </w:r>
      <w:r w:rsidRPr="00AA0D78">
        <w:rPr>
          <w:rStyle w:val="Hyperlink3"/>
        </w:rPr>
        <w:t>miestnosti, nebytov</w:t>
      </w:r>
      <w:r w:rsidRPr="00AA0D78">
        <w:rPr>
          <w:rStyle w:val="dn"/>
        </w:rPr>
        <w:t xml:space="preserve">é </w:t>
      </w:r>
      <w:r w:rsidRPr="00AA0D78">
        <w:rPr>
          <w:rStyle w:val="Hyperlink3"/>
        </w:rPr>
        <w:t>priestory - sklady, nebytov</w:t>
      </w:r>
      <w:r w:rsidRPr="00AA0D78">
        <w:rPr>
          <w:rStyle w:val="dn"/>
        </w:rPr>
        <w:t xml:space="preserve">é </w:t>
      </w:r>
      <w:r w:rsidRPr="00AA0D78">
        <w:rPr>
          <w:rStyle w:val="Hyperlink3"/>
        </w:rPr>
        <w:t>priestory - parkovanie bicyklov.</w:t>
      </w:r>
    </w:p>
    <w:p w14:paraId="72DF3CA3" w14:textId="77777777" w:rsidR="004B5F6C" w:rsidRPr="00AA0D78" w:rsidRDefault="004B5F6C" w:rsidP="004B5F6C">
      <w:pPr>
        <w:pStyle w:val="Bezmezer"/>
      </w:pPr>
    </w:p>
    <w:p w14:paraId="79262974" w14:textId="77777777" w:rsidR="004B5F6C" w:rsidRPr="00AA0D78" w:rsidRDefault="004B5F6C" w:rsidP="004B5F6C">
      <w:pPr>
        <w:pStyle w:val="Nadpis4"/>
        <w:rPr>
          <w:rStyle w:val="Hyperlink3"/>
          <w:color w:val="auto"/>
          <w:lang w:val="sk-SK"/>
        </w:rPr>
      </w:pPr>
      <w:bookmarkStart w:id="109" w:name="_Toc45"/>
      <w:r w:rsidRPr="00AA0D78">
        <w:rPr>
          <w:rStyle w:val="Hyperlink3"/>
          <w:rFonts w:eastAsia="Arial Unicode MS" w:cs="Arial Unicode MS"/>
          <w:color w:val="auto"/>
          <w:lang w:val="sk-SK"/>
        </w:rPr>
        <w:t xml:space="preserve">Pozdĺžny pavlačový </w:t>
      </w:r>
      <w:proofErr w:type="spellStart"/>
      <w:r w:rsidRPr="00AA0D78">
        <w:rPr>
          <w:rStyle w:val="Hyperlink3"/>
          <w:rFonts w:eastAsia="Arial Unicode MS" w:cs="Arial Unicode MS"/>
          <w:color w:val="auto"/>
          <w:lang w:val="sk-SK"/>
        </w:rPr>
        <w:t>subobjekt</w:t>
      </w:r>
      <w:proofErr w:type="spellEnd"/>
      <w:r w:rsidRPr="00AA0D78">
        <w:rPr>
          <w:rStyle w:val="Hyperlink3"/>
          <w:rFonts w:eastAsia="Arial Unicode MS" w:cs="Arial Unicode MS"/>
          <w:color w:val="auto"/>
          <w:lang w:val="sk-SK"/>
        </w:rPr>
        <w:t xml:space="preserve"> SO01.A1, SO01.A2:</w:t>
      </w:r>
      <w:bookmarkEnd w:id="109"/>
    </w:p>
    <w:p w14:paraId="48114B3D" w14:textId="77777777" w:rsidR="004B5F6C" w:rsidRPr="00AA0D78" w:rsidRDefault="004B5F6C" w:rsidP="004B5F6C">
      <w:pPr>
        <w:pStyle w:val="Bezmezer"/>
      </w:pPr>
      <w:r w:rsidRPr="00AA0D78">
        <w:rPr>
          <w:rStyle w:val="Hyperlink3"/>
        </w:rPr>
        <w:t xml:space="preserve">1np - byty, priestory pre údržbu, </w:t>
      </w:r>
      <w:proofErr w:type="spellStart"/>
      <w:r w:rsidRPr="00AA0D78">
        <w:rPr>
          <w:rStyle w:val="Hyperlink3"/>
        </w:rPr>
        <w:t>koč</w:t>
      </w:r>
      <w:r w:rsidRPr="00AA0D78">
        <w:rPr>
          <w:rStyle w:val="Hyperlink2"/>
          <w:lang w:val="sk-SK"/>
        </w:rPr>
        <w:t>iare</w:t>
      </w:r>
      <w:r w:rsidRPr="00AA0D78">
        <w:rPr>
          <w:rStyle w:val="Hyperlink3"/>
        </w:rPr>
        <w:t>ň</w:t>
      </w:r>
      <w:proofErr w:type="spellEnd"/>
      <w:r w:rsidRPr="00AA0D78">
        <w:rPr>
          <w:rStyle w:val="Hyperlink3"/>
        </w:rPr>
        <w:t>, komerčný nebytový priestor (2x), spoločenský klubový nebytový priestor</w:t>
      </w:r>
    </w:p>
    <w:p w14:paraId="5A8045FD" w14:textId="77777777" w:rsidR="004B5F6C" w:rsidRPr="00AA0D78" w:rsidRDefault="004B5F6C" w:rsidP="004B5F6C">
      <w:pPr>
        <w:pStyle w:val="Bezmezer"/>
      </w:pPr>
      <w:r w:rsidRPr="00AA0D78">
        <w:rPr>
          <w:rStyle w:val="dn"/>
        </w:rPr>
        <w:t>2np a</w:t>
      </w:r>
      <w:r w:rsidRPr="00AA0D78">
        <w:rPr>
          <w:rStyle w:val="Hyperlink3"/>
        </w:rPr>
        <w:t>ž 4np - byty</w:t>
      </w:r>
    </w:p>
    <w:p w14:paraId="0609EB28" w14:textId="77777777" w:rsidR="004B5F6C" w:rsidRPr="00AA0D78" w:rsidRDefault="004B5F6C" w:rsidP="004B5F6C">
      <w:pPr>
        <w:pStyle w:val="Bezmezer"/>
      </w:pPr>
      <w:r w:rsidRPr="00AA0D78">
        <w:rPr>
          <w:rStyle w:val="Hyperlink3"/>
        </w:rPr>
        <w:t>Strechy - terasy bytov, technická infraštruktú</w:t>
      </w:r>
      <w:r w:rsidRPr="00AA0D78">
        <w:rPr>
          <w:rStyle w:val="dn"/>
        </w:rPr>
        <w:t>ra, extenz</w:t>
      </w:r>
      <w:r w:rsidRPr="00AA0D78">
        <w:rPr>
          <w:rStyle w:val="Hyperlink3"/>
        </w:rPr>
        <w:t>ívne zelen</w:t>
      </w:r>
      <w:r w:rsidRPr="00AA0D78">
        <w:rPr>
          <w:rStyle w:val="dn"/>
        </w:rPr>
        <w:t xml:space="preserve">é </w:t>
      </w:r>
      <w:r w:rsidRPr="00AA0D78">
        <w:rPr>
          <w:rStyle w:val="Hyperlink3"/>
        </w:rPr>
        <w:t>strechy.</w:t>
      </w:r>
    </w:p>
    <w:p w14:paraId="458F14C1" w14:textId="77777777" w:rsidR="004B5F6C" w:rsidRPr="00AA0D78" w:rsidRDefault="004B5F6C" w:rsidP="004B5F6C">
      <w:pPr>
        <w:pStyle w:val="Bezmezer"/>
      </w:pPr>
    </w:p>
    <w:p w14:paraId="1D1C04EF" w14:textId="77777777" w:rsidR="004B5F6C" w:rsidRPr="00AA0D78" w:rsidRDefault="004B5F6C" w:rsidP="004B5F6C">
      <w:pPr>
        <w:rPr>
          <w:rStyle w:val="Hyperlink3"/>
          <w:lang w:val="sk-SK"/>
        </w:rPr>
      </w:pPr>
      <w:r w:rsidRPr="00AA0D78">
        <w:rPr>
          <w:rStyle w:val="dn"/>
          <w:lang w:val="sk-SK"/>
        </w:rPr>
        <w:lastRenderedPageBreak/>
        <w:t>Systé</w:t>
      </w:r>
      <w:r w:rsidRPr="00AA0D78">
        <w:rPr>
          <w:rStyle w:val="Hyperlink3"/>
          <w:lang w:val="sk-SK"/>
        </w:rPr>
        <w:t>m domových komunikácií je založený na dvoch schodiskách umiestnených približne v krajný</w:t>
      </w:r>
      <w:r w:rsidRPr="00AA0D78">
        <w:rPr>
          <w:rStyle w:val="dn"/>
          <w:lang w:val="sk-SK"/>
        </w:rPr>
        <w:t xml:space="preserve">ch </w:t>
      </w:r>
      <w:r w:rsidRPr="00AA0D78">
        <w:rPr>
          <w:rStyle w:val="Hyperlink3"/>
          <w:lang w:val="sk-SK"/>
        </w:rPr>
        <w:t>štvrtinách budovy, ktor</w:t>
      </w:r>
      <w:r w:rsidRPr="00AA0D78">
        <w:rPr>
          <w:rStyle w:val="dn"/>
          <w:lang w:val="sk-SK"/>
        </w:rPr>
        <w:t xml:space="preserve">é </w:t>
      </w:r>
      <w:r w:rsidRPr="00AA0D78">
        <w:rPr>
          <w:rStyle w:val="Hyperlink3"/>
          <w:lang w:val="sk-SK"/>
        </w:rPr>
        <w:t>tvoria čiastoč</w:t>
      </w:r>
      <w:r w:rsidRPr="00AA0D78">
        <w:rPr>
          <w:rStyle w:val="dn"/>
          <w:lang w:val="sk-SK"/>
        </w:rPr>
        <w:t>ne chr</w:t>
      </w:r>
      <w:r w:rsidRPr="00AA0D78">
        <w:rPr>
          <w:rStyle w:val="Hyperlink3"/>
          <w:lang w:val="sk-SK"/>
        </w:rPr>
        <w:t>á</w:t>
      </w:r>
      <w:r w:rsidRPr="00AA0D78">
        <w:rPr>
          <w:rStyle w:val="dn"/>
          <w:lang w:val="sk-SK"/>
        </w:rPr>
        <w:t>nen</w:t>
      </w:r>
      <w:r w:rsidRPr="00AA0D78">
        <w:rPr>
          <w:rStyle w:val="Hyperlink3"/>
          <w:lang w:val="sk-SK"/>
        </w:rPr>
        <w:t>ú únikovú cestu. Schodiská sú prepojen</w:t>
      </w:r>
      <w:r w:rsidRPr="00AA0D78">
        <w:rPr>
          <w:rStyle w:val="dn"/>
          <w:lang w:val="sk-SK"/>
        </w:rPr>
        <w:t xml:space="preserve">é </w:t>
      </w:r>
      <w:r w:rsidRPr="00AA0D78">
        <w:rPr>
          <w:rStyle w:val="Hyperlink3"/>
          <w:lang w:val="sk-SK"/>
        </w:rPr>
        <w:t>s priebežnými pavlačami, pričom v ich blízkosti sú umiestnen</w:t>
      </w:r>
      <w:r w:rsidRPr="00AA0D78">
        <w:rPr>
          <w:rStyle w:val="dn"/>
          <w:lang w:val="sk-SK"/>
        </w:rPr>
        <w:t xml:space="preserve">é </w:t>
      </w:r>
      <w:r w:rsidRPr="00AA0D78">
        <w:rPr>
          <w:rStyle w:val="Hyperlink3"/>
          <w:lang w:val="sk-SK"/>
        </w:rPr>
        <w:t>výťahy, ktor</w:t>
      </w:r>
      <w:r w:rsidRPr="00AA0D78">
        <w:rPr>
          <w:rStyle w:val="dn"/>
          <w:lang w:val="sk-SK"/>
        </w:rPr>
        <w:t xml:space="preserve">é </w:t>
      </w:r>
      <w:r w:rsidRPr="00AA0D78">
        <w:rPr>
          <w:rStyle w:val="Hyperlink3"/>
          <w:lang w:val="sk-SK"/>
        </w:rPr>
        <w:t>vedú spolu so schodiskom na úroveň strechy. Zázemie bytov je orientovan</w:t>
      </w:r>
      <w:r w:rsidRPr="00AA0D78">
        <w:rPr>
          <w:rStyle w:val="dn"/>
          <w:lang w:val="sk-SK"/>
        </w:rPr>
        <w:t xml:space="preserve">é </w:t>
      </w:r>
      <w:r w:rsidRPr="00AA0D78">
        <w:rPr>
          <w:rStyle w:val="Hyperlink3"/>
          <w:lang w:val="sk-SK"/>
        </w:rPr>
        <w:t>smerom k pavlači a obývacie izby smerom do dvora, s výnimkou jedn</w:t>
      </w:r>
      <w:r w:rsidRPr="00AA0D78">
        <w:rPr>
          <w:rStyle w:val="dn"/>
          <w:lang w:val="sk-SK"/>
        </w:rPr>
        <w:t>é</w:t>
      </w:r>
      <w:r w:rsidRPr="00AA0D78">
        <w:rPr>
          <w:rStyle w:val="Hyperlink3"/>
          <w:lang w:val="sk-SK"/>
        </w:rPr>
        <w:t>ho typu 2-izbov</w:t>
      </w:r>
      <w:r w:rsidRPr="00AA0D78">
        <w:rPr>
          <w:rStyle w:val="dn"/>
          <w:lang w:val="sk-SK"/>
        </w:rPr>
        <w:t>é</w:t>
      </w:r>
      <w:r w:rsidRPr="00AA0D78">
        <w:rPr>
          <w:rStyle w:val="Hyperlink3"/>
          <w:lang w:val="sk-SK"/>
        </w:rPr>
        <w:t>ho bytu, ktorý má spálňu orientovanú smerom k pavlači. 13 bytov v bezbari</w:t>
      </w:r>
      <w:r w:rsidRPr="00AA0D78">
        <w:rPr>
          <w:rStyle w:val="dn"/>
          <w:lang w:val="sk-SK"/>
        </w:rPr>
        <w:t>é</w:t>
      </w:r>
      <w:r w:rsidRPr="00AA0D78">
        <w:rPr>
          <w:rStyle w:val="Hyperlink3"/>
          <w:lang w:val="sk-SK"/>
        </w:rPr>
        <w:t>rovom štandarde sa nachádza pôdorysne nad sebou. Ich poč</w:t>
      </w:r>
      <w:r w:rsidRPr="00AA0D78">
        <w:rPr>
          <w:rStyle w:val="dn"/>
          <w:lang w:val="sk-SK"/>
        </w:rPr>
        <w:t>et sp</w:t>
      </w:r>
      <w:r w:rsidRPr="00AA0D78">
        <w:rPr>
          <w:rStyle w:val="Hyperlink3"/>
          <w:lang w:val="sk-SK"/>
        </w:rPr>
        <w:t>ĺňa minimálnu požiadavku 15 % podľa vyhlášky. Konštrukčná výška v 1np je 3,2 m (byty) a 3,7 m (nebytov</w:t>
      </w:r>
      <w:r w:rsidRPr="00AA0D78">
        <w:rPr>
          <w:rStyle w:val="dn"/>
          <w:lang w:val="sk-SK"/>
        </w:rPr>
        <w:t xml:space="preserve">é </w:t>
      </w:r>
      <w:r w:rsidRPr="00AA0D78">
        <w:rPr>
          <w:rStyle w:val="Hyperlink3"/>
          <w:lang w:val="sk-SK"/>
        </w:rPr>
        <w:t>priestory), v ostatných podlažiach 3 m. Svetlá výška bytov v 1np je 2,83 m, v ostatných podlažiach 2,63 m.</w:t>
      </w:r>
    </w:p>
    <w:p w14:paraId="56F60FFA" w14:textId="77777777" w:rsidR="004B5F6C" w:rsidRPr="00AA0D78" w:rsidRDefault="004B5F6C" w:rsidP="004B5F6C">
      <w:pPr>
        <w:pStyle w:val="Nadpis4"/>
        <w:rPr>
          <w:rStyle w:val="Hyperlink3"/>
          <w:color w:val="auto"/>
          <w:lang w:val="sk-SK"/>
        </w:rPr>
      </w:pPr>
      <w:bookmarkStart w:id="110" w:name="_Toc46"/>
      <w:r w:rsidRPr="00AA0D78">
        <w:rPr>
          <w:rStyle w:val="Hyperlink3"/>
          <w:rFonts w:eastAsia="Arial Unicode MS" w:cs="Arial Unicode MS"/>
          <w:color w:val="auto"/>
          <w:lang w:val="sk-SK"/>
        </w:rPr>
        <w:t>Bodov</w:t>
      </w:r>
      <w:r w:rsidRPr="00AA0D78">
        <w:rPr>
          <w:rStyle w:val="dn"/>
          <w:rFonts w:eastAsia="Arial Unicode MS" w:cs="Arial Unicode MS"/>
          <w:color w:val="auto"/>
          <w:lang w:val="sk-SK"/>
        </w:rPr>
        <w:t xml:space="preserve">é </w:t>
      </w:r>
      <w:r w:rsidRPr="00AA0D78">
        <w:rPr>
          <w:rStyle w:val="Hyperlink3"/>
          <w:rFonts w:eastAsia="Arial Unicode MS" w:cs="Arial Unicode MS"/>
          <w:color w:val="auto"/>
          <w:lang w:val="sk-SK"/>
        </w:rPr>
        <w:t>objekty pavlačov</w:t>
      </w:r>
      <w:r w:rsidRPr="00AA0D78">
        <w:rPr>
          <w:rStyle w:val="dn"/>
          <w:rFonts w:eastAsia="Arial Unicode MS" w:cs="Arial Unicode MS"/>
          <w:color w:val="auto"/>
          <w:lang w:val="sk-SK"/>
        </w:rPr>
        <w:t xml:space="preserve">é </w:t>
      </w:r>
      <w:proofErr w:type="spellStart"/>
      <w:r w:rsidRPr="00AA0D78">
        <w:rPr>
          <w:rStyle w:val="Hyperlink3"/>
          <w:rFonts w:eastAsia="Arial Unicode MS" w:cs="Arial Unicode MS"/>
          <w:color w:val="auto"/>
          <w:lang w:val="sk-SK"/>
        </w:rPr>
        <w:t>subobjekty</w:t>
      </w:r>
      <w:proofErr w:type="spellEnd"/>
      <w:r w:rsidRPr="00AA0D78">
        <w:rPr>
          <w:rStyle w:val="Hyperlink3"/>
          <w:rFonts w:eastAsia="Arial Unicode MS" w:cs="Arial Unicode MS"/>
          <w:color w:val="auto"/>
          <w:lang w:val="sk-SK"/>
        </w:rPr>
        <w:t xml:space="preserve"> SO01.B1 až SO01.B6:</w:t>
      </w:r>
      <w:bookmarkEnd w:id="110"/>
    </w:p>
    <w:p w14:paraId="38CFCAC7" w14:textId="77777777" w:rsidR="004B5F6C" w:rsidRPr="00AA0D78" w:rsidRDefault="004B5F6C" w:rsidP="004B5F6C">
      <w:pPr>
        <w:pStyle w:val="Bezmezer"/>
      </w:pPr>
      <w:r w:rsidRPr="00AA0D78">
        <w:rPr>
          <w:rStyle w:val="dn"/>
        </w:rPr>
        <w:t>1np a</w:t>
      </w:r>
      <w:r w:rsidRPr="00AA0D78">
        <w:rPr>
          <w:rStyle w:val="Hyperlink3"/>
        </w:rPr>
        <w:t>ž 3np - byty</w:t>
      </w:r>
    </w:p>
    <w:p w14:paraId="16A30FC9" w14:textId="77777777" w:rsidR="004B5F6C" w:rsidRPr="00AA0D78" w:rsidRDefault="004B5F6C" w:rsidP="004B5F6C">
      <w:pPr>
        <w:pStyle w:val="Bezmezer"/>
      </w:pPr>
      <w:r w:rsidRPr="00AA0D78">
        <w:rPr>
          <w:rStyle w:val="Hyperlink3"/>
        </w:rPr>
        <w:t>Strechy - terasov</w:t>
      </w:r>
      <w:r w:rsidRPr="00AA0D78">
        <w:rPr>
          <w:rStyle w:val="dn"/>
        </w:rPr>
        <w:t xml:space="preserve">é </w:t>
      </w:r>
      <w:r w:rsidRPr="00AA0D78">
        <w:rPr>
          <w:rStyle w:val="Hyperlink3"/>
        </w:rPr>
        <w:t>byty, extenzívne zelen</w:t>
      </w:r>
      <w:r w:rsidRPr="00AA0D78">
        <w:rPr>
          <w:rStyle w:val="dn"/>
        </w:rPr>
        <w:t xml:space="preserve">é </w:t>
      </w:r>
      <w:r w:rsidRPr="00AA0D78">
        <w:rPr>
          <w:rStyle w:val="Hyperlink3"/>
        </w:rPr>
        <w:t>strechy.</w:t>
      </w:r>
    </w:p>
    <w:p w14:paraId="08A13D2F" w14:textId="77777777" w:rsidR="004B5F6C" w:rsidRPr="00AA0D78" w:rsidRDefault="004B5F6C" w:rsidP="004B5F6C">
      <w:pPr>
        <w:pStyle w:val="Bezmezer"/>
      </w:pPr>
    </w:p>
    <w:p w14:paraId="2CB4D92A" w14:textId="77777777" w:rsidR="004B5F6C" w:rsidRPr="00AA0D78" w:rsidRDefault="004B5F6C" w:rsidP="004B5F6C">
      <w:pPr>
        <w:rPr>
          <w:rStyle w:val="Hyperlink3"/>
          <w:lang w:val="sk-SK"/>
        </w:rPr>
      </w:pPr>
      <w:r w:rsidRPr="00AA0D78">
        <w:rPr>
          <w:rStyle w:val="Hyperlink3"/>
          <w:lang w:val="sk-SK"/>
        </w:rPr>
        <w:t>Komunikačný syst</w:t>
      </w:r>
      <w:r w:rsidRPr="00AA0D78">
        <w:rPr>
          <w:rStyle w:val="dn"/>
          <w:lang w:val="sk-SK"/>
        </w:rPr>
        <w:t>é</w:t>
      </w:r>
      <w:r w:rsidRPr="00AA0D78">
        <w:rPr>
          <w:rStyle w:val="Hyperlink3"/>
          <w:lang w:val="sk-SK"/>
        </w:rPr>
        <w:t>m je založený na vonkajších pavlačiach - čiastoč</w:t>
      </w:r>
      <w:r w:rsidRPr="00AA0D78">
        <w:rPr>
          <w:rStyle w:val="dn"/>
          <w:lang w:val="sk-SK"/>
        </w:rPr>
        <w:t>ne chr</w:t>
      </w:r>
      <w:r w:rsidRPr="00AA0D78">
        <w:rPr>
          <w:rStyle w:val="Hyperlink3"/>
          <w:lang w:val="sk-SK"/>
        </w:rPr>
        <w:t>á</w:t>
      </w:r>
      <w:r w:rsidRPr="00AA0D78">
        <w:rPr>
          <w:rStyle w:val="dn"/>
          <w:lang w:val="sk-SK"/>
        </w:rPr>
        <w:t>nen</w:t>
      </w:r>
      <w:r w:rsidRPr="00AA0D78">
        <w:rPr>
          <w:rStyle w:val="Hyperlink3"/>
          <w:lang w:val="sk-SK"/>
        </w:rPr>
        <w:t>ý</w:t>
      </w:r>
      <w:r w:rsidRPr="00AA0D78">
        <w:rPr>
          <w:rStyle w:val="dn"/>
          <w:lang w:val="sk-SK"/>
        </w:rPr>
        <w:t xml:space="preserve">ch </w:t>
      </w:r>
      <w:r w:rsidRPr="00AA0D78">
        <w:rPr>
          <w:rStyle w:val="Hyperlink3"/>
          <w:lang w:val="sk-SK"/>
        </w:rPr>
        <w:t>únikových cestách. Zázemie bytov sa orientuje smerom k pavlači. Bodov</w:t>
      </w:r>
      <w:r w:rsidRPr="00AA0D78">
        <w:rPr>
          <w:rStyle w:val="dn"/>
          <w:lang w:val="sk-SK"/>
        </w:rPr>
        <w:t xml:space="preserve">é </w:t>
      </w:r>
      <w:r w:rsidRPr="00AA0D78">
        <w:rPr>
          <w:rStyle w:val="Hyperlink3"/>
          <w:lang w:val="sk-SK"/>
        </w:rPr>
        <w:t>domy nemajú byty v bezbari</w:t>
      </w:r>
      <w:r w:rsidRPr="00AA0D78">
        <w:rPr>
          <w:rStyle w:val="dn"/>
          <w:lang w:val="sk-SK"/>
        </w:rPr>
        <w:t>é</w:t>
      </w:r>
      <w:r w:rsidRPr="00AA0D78">
        <w:rPr>
          <w:rStyle w:val="Hyperlink3"/>
          <w:lang w:val="sk-SK"/>
        </w:rPr>
        <w:t xml:space="preserve">rovom štandarde. V troch bodových objektoch sa využíva </w:t>
      </w:r>
      <w:proofErr w:type="spellStart"/>
      <w:r w:rsidRPr="00AA0D78">
        <w:rPr>
          <w:rStyle w:val="Hyperlink3"/>
          <w:lang w:val="sk-SK"/>
        </w:rPr>
        <w:t>mezonetov</w:t>
      </w:r>
      <w:proofErr w:type="spellEnd"/>
      <w:r w:rsidRPr="00AA0D78">
        <w:rPr>
          <w:rStyle w:val="Hyperlink3"/>
          <w:lang w:val="sk-SK"/>
        </w:rPr>
        <w:t>, čím sa zmenšuje plocha vonkajších pavlačí. Konštrukčná výška je 3 m na všetkých podlažiach. Svetlá výška bytov je 2,63 m.</w:t>
      </w:r>
    </w:p>
    <w:p w14:paraId="30FBF6BA" w14:textId="77777777" w:rsidR="004B5F6C" w:rsidRPr="00AA0D78" w:rsidRDefault="004B5F6C" w:rsidP="004B5F6C">
      <w:pPr>
        <w:pStyle w:val="Nadpis2"/>
        <w:rPr>
          <w:color w:val="auto"/>
        </w:rPr>
      </w:pPr>
      <w:bookmarkStart w:id="111" w:name="_Toc47"/>
      <w:bookmarkStart w:id="112" w:name="_Toc160202679"/>
      <w:bookmarkStart w:id="113" w:name="_Toc189048357"/>
      <w:r w:rsidRPr="00AA0D78">
        <w:rPr>
          <w:rStyle w:val="Hyperlink3"/>
          <w:color w:val="auto"/>
        </w:rPr>
        <w:t>Údrž</w:t>
      </w:r>
      <w:r w:rsidRPr="00AA0D78">
        <w:rPr>
          <w:rStyle w:val="dn"/>
          <w:color w:val="auto"/>
        </w:rPr>
        <w:t>ba a</w:t>
      </w:r>
      <w:r w:rsidRPr="00AA0D78">
        <w:rPr>
          <w:rStyle w:val="Hyperlink3"/>
          <w:color w:val="auto"/>
        </w:rPr>
        <w:t> vybavení objektov:</w:t>
      </w:r>
      <w:bookmarkEnd w:id="111"/>
      <w:bookmarkEnd w:id="112"/>
      <w:bookmarkEnd w:id="113"/>
    </w:p>
    <w:p w14:paraId="4D350893" w14:textId="77777777" w:rsidR="004B5F6C" w:rsidRPr="00AA0D78" w:rsidRDefault="004B5F6C" w:rsidP="004B5F6C">
      <w:pPr>
        <w:rPr>
          <w:rStyle w:val="Hyperlink3"/>
          <w:lang w:val="sk-SK"/>
        </w:rPr>
      </w:pPr>
      <w:r w:rsidRPr="00AA0D78">
        <w:rPr>
          <w:rStyle w:val="Hyperlink3"/>
          <w:lang w:val="sk-SK"/>
        </w:rPr>
        <w:t>Údržba pozemkov je zabezpečená z technick</w:t>
      </w:r>
      <w:r w:rsidRPr="00AA0D78">
        <w:rPr>
          <w:rStyle w:val="dn"/>
          <w:lang w:val="sk-SK"/>
        </w:rPr>
        <w:t>é</w:t>
      </w:r>
      <w:r w:rsidRPr="00AA0D78">
        <w:rPr>
          <w:rStyle w:val="Hyperlink3"/>
          <w:lang w:val="sk-SK"/>
        </w:rPr>
        <w:t>ho zázemia v pavlačovom dome, zber odpadu je navrhnutý do boxov umiestnených v uličnej časti. Boxy sú vybaven</w:t>
      </w:r>
      <w:r w:rsidRPr="00AA0D78">
        <w:rPr>
          <w:rStyle w:val="dn"/>
          <w:lang w:val="sk-SK"/>
        </w:rPr>
        <w:t xml:space="preserve">é </w:t>
      </w:r>
      <w:r w:rsidRPr="00AA0D78">
        <w:rPr>
          <w:rStyle w:val="Hyperlink3"/>
          <w:lang w:val="sk-SK"/>
        </w:rPr>
        <w:t>bránou na prístupovú kartu.</w:t>
      </w:r>
    </w:p>
    <w:p w14:paraId="0696C26D" w14:textId="77777777" w:rsidR="004B5F6C" w:rsidRPr="00AA0D78" w:rsidRDefault="004B5F6C" w:rsidP="004B5F6C">
      <w:pPr>
        <w:rPr>
          <w:rStyle w:val="Hyperlink3"/>
          <w:lang w:val="sk-SK"/>
        </w:rPr>
      </w:pPr>
    </w:p>
    <w:p w14:paraId="60AD8CF6" w14:textId="77777777" w:rsidR="004B5F6C" w:rsidRPr="00AA0D78" w:rsidRDefault="004B5F6C" w:rsidP="004B5F6C">
      <w:pPr>
        <w:pStyle w:val="Nadpis1"/>
        <w:rPr>
          <w:color w:val="auto"/>
        </w:rPr>
      </w:pPr>
      <w:bookmarkStart w:id="114" w:name="_Toc48"/>
      <w:r w:rsidRPr="00AA0D78">
        <w:rPr>
          <w:rStyle w:val="dn"/>
          <w:color w:val="auto"/>
        </w:rPr>
        <w:t xml:space="preserve"> </w:t>
      </w:r>
      <w:bookmarkStart w:id="115" w:name="_Toc160202680"/>
      <w:bookmarkStart w:id="116" w:name="_Toc189048358"/>
      <w:r w:rsidRPr="00AA0D78">
        <w:rPr>
          <w:rStyle w:val="dn"/>
          <w:color w:val="auto"/>
        </w:rPr>
        <w:t>Z</w:t>
      </w:r>
      <w:r w:rsidRPr="00AA0D78">
        <w:rPr>
          <w:rStyle w:val="Hyperlink3"/>
          <w:color w:val="auto"/>
        </w:rPr>
        <w:t>ákladní technická koncepcie a pripojenie na infraštruktúru</w:t>
      </w:r>
      <w:bookmarkEnd w:id="114"/>
      <w:bookmarkEnd w:id="115"/>
      <w:bookmarkEnd w:id="116"/>
    </w:p>
    <w:p w14:paraId="7D05B080" w14:textId="77777777" w:rsidR="004B5F6C" w:rsidRPr="00AA0D78" w:rsidRDefault="004B5F6C" w:rsidP="004B5F6C">
      <w:pPr>
        <w:pStyle w:val="Nadpis2"/>
        <w:rPr>
          <w:color w:val="auto"/>
        </w:rPr>
      </w:pPr>
      <w:bookmarkStart w:id="117" w:name="_Toc49"/>
      <w:bookmarkStart w:id="118" w:name="_Toc160202681"/>
      <w:bookmarkStart w:id="119" w:name="_Toc189048359"/>
      <w:r w:rsidRPr="00AA0D78">
        <w:rPr>
          <w:rStyle w:val="Hyperlink3"/>
          <w:color w:val="auto"/>
        </w:rPr>
        <w:t>Nároky kladen</w:t>
      </w:r>
      <w:r w:rsidRPr="00AA0D78">
        <w:rPr>
          <w:rStyle w:val="dn"/>
          <w:color w:val="auto"/>
        </w:rPr>
        <w:t xml:space="preserve">é </w:t>
      </w:r>
      <w:r w:rsidRPr="00AA0D78">
        <w:rPr>
          <w:rStyle w:val="Hyperlink3"/>
          <w:color w:val="auto"/>
        </w:rPr>
        <w:t>na technick</w:t>
      </w:r>
      <w:r w:rsidRPr="00AA0D78">
        <w:rPr>
          <w:rStyle w:val="dn"/>
          <w:color w:val="auto"/>
        </w:rPr>
        <w:t xml:space="preserve">é </w:t>
      </w:r>
      <w:r w:rsidRPr="00AA0D78">
        <w:rPr>
          <w:rStyle w:val="Hyperlink3"/>
          <w:color w:val="auto"/>
        </w:rPr>
        <w:t>riešenie</w:t>
      </w:r>
      <w:bookmarkEnd w:id="117"/>
      <w:bookmarkEnd w:id="118"/>
      <w:bookmarkEnd w:id="119"/>
    </w:p>
    <w:p w14:paraId="5E51175C" w14:textId="77777777" w:rsidR="004B5F6C" w:rsidRPr="00AA0D78" w:rsidRDefault="004B5F6C" w:rsidP="004B5F6C">
      <w:pPr>
        <w:rPr>
          <w:rStyle w:val="Hyperlink3"/>
          <w:lang w:val="sk-SK"/>
        </w:rPr>
      </w:pPr>
      <w:r w:rsidRPr="00AA0D78">
        <w:rPr>
          <w:rStyle w:val="Hyperlink3"/>
          <w:lang w:val="sk-SK"/>
        </w:rPr>
        <w:t>Technick</w:t>
      </w:r>
      <w:r w:rsidRPr="00AA0D78">
        <w:rPr>
          <w:rStyle w:val="dn"/>
          <w:lang w:val="sk-SK"/>
        </w:rPr>
        <w:t xml:space="preserve">é </w:t>
      </w:r>
      <w:r w:rsidRPr="00AA0D78">
        <w:rPr>
          <w:rStyle w:val="Hyperlink3"/>
          <w:lang w:val="sk-SK"/>
        </w:rPr>
        <w:t>požiadavky musia byť v súlade so záväznými právnymi predpismi.</w:t>
      </w:r>
    </w:p>
    <w:p w14:paraId="67F9FDCF" w14:textId="77777777" w:rsidR="004B5F6C" w:rsidRPr="00AA0D78" w:rsidRDefault="004B5F6C" w:rsidP="004B5F6C">
      <w:pPr>
        <w:pStyle w:val="Nadpis2"/>
        <w:rPr>
          <w:color w:val="auto"/>
        </w:rPr>
      </w:pPr>
      <w:bookmarkStart w:id="120" w:name="_Toc50"/>
      <w:bookmarkStart w:id="121" w:name="_Toc160202682"/>
      <w:bookmarkStart w:id="122" w:name="_Toc189048360"/>
      <w:r w:rsidRPr="00AA0D78">
        <w:rPr>
          <w:rStyle w:val="Hyperlink3"/>
          <w:color w:val="auto"/>
        </w:rPr>
        <w:t>Pripojenie k infraštruktúre</w:t>
      </w:r>
      <w:bookmarkEnd w:id="120"/>
      <w:bookmarkEnd w:id="121"/>
      <w:bookmarkEnd w:id="122"/>
    </w:p>
    <w:p w14:paraId="7C8AE2C9" w14:textId="77777777" w:rsidR="004B5F6C" w:rsidRPr="00AA0D78" w:rsidRDefault="004B5F6C" w:rsidP="004B5F6C">
      <w:pPr>
        <w:pStyle w:val="Bezmezer"/>
        <w:rPr>
          <w:rStyle w:val="Hyperlink3"/>
        </w:rPr>
      </w:pPr>
      <w:r w:rsidRPr="00AA0D78">
        <w:rPr>
          <w:rStyle w:val="Hyperlink3"/>
        </w:rPr>
        <w:t xml:space="preserve">Pripojenie na cestnú komunikáciu: </w:t>
      </w:r>
    </w:p>
    <w:p w14:paraId="772B2B22" w14:textId="77777777" w:rsidR="004B5F6C" w:rsidRPr="00AA0D78" w:rsidRDefault="004B5F6C" w:rsidP="004B5F6C">
      <w:pPr>
        <w:pStyle w:val="Bezmezer"/>
        <w:rPr>
          <w:rStyle w:val="Hyperlink3"/>
        </w:rPr>
      </w:pPr>
      <w:r w:rsidRPr="00AA0D78">
        <w:rPr>
          <w:rStyle w:val="Hyperlink3"/>
        </w:rPr>
        <w:t xml:space="preserve">zjazdom na </w:t>
      </w:r>
      <w:proofErr w:type="spellStart"/>
      <w:r w:rsidRPr="00AA0D78">
        <w:rPr>
          <w:rStyle w:val="Hyperlink3"/>
        </w:rPr>
        <w:t>Banšelovu</w:t>
      </w:r>
      <w:proofErr w:type="spellEnd"/>
      <w:r w:rsidRPr="00AA0D78">
        <w:rPr>
          <w:rStyle w:val="Hyperlink3"/>
        </w:rPr>
        <w:t xml:space="preserve"> ulici.</w:t>
      </w:r>
    </w:p>
    <w:p w14:paraId="4E22A9C4" w14:textId="77777777" w:rsidR="004B5F6C" w:rsidRPr="00AA0D78" w:rsidRDefault="004B5F6C" w:rsidP="004B5F6C">
      <w:pPr>
        <w:pStyle w:val="Bezmezer"/>
        <w:rPr>
          <w:rStyle w:val="Hyperlink3"/>
        </w:rPr>
      </w:pPr>
    </w:p>
    <w:p w14:paraId="22D7AC21" w14:textId="77777777" w:rsidR="004B5F6C" w:rsidRPr="00AA0D78" w:rsidRDefault="004B5F6C" w:rsidP="004B5F6C">
      <w:pPr>
        <w:pStyle w:val="Bezmezer"/>
        <w:rPr>
          <w:rStyle w:val="Hyperlink3"/>
        </w:rPr>
      </w:pPr>
      <w:r w:rsidRPr="00AA0D78">
        <w:rPr>
          <w:rStyle w:val="Hyperlink3"/>
        </w:rPr>
        <w:t xml:space="preserve">Pripojenie na splaškovú kanalizáciu (BVS, </w:t>
      </w:r>
      <w:proofErr w:type="spellStart"/>
      <w:r w:rsidRPr="00AA0D78">
        <w:rPr>
          <w:rStyle w:val="Hyperlink3"/>
        </w:rPr>
        <w:t>a.s</w:t>
      </w:r>
      <w:proofErr w:type="spellEnd"/>
      <w:r w:rsidRPr="00AA0D78">
        <w:rPr>
          <w:rStyle w:val="Hyperlink3"/>
        </w:rPr>
        <w:t>.):</w:t>
      </w:r>
    </w:p>
    <w:p w14:paraId="46F3455B" w14:textId="77777777" w:rsidR="004B5F6C" w:rsidRPr="00AA0D78" w:rsidRDefault="004B5F6C" w:rsidP="004B5F6C">
      <w:pPr>
        <w:pStyle w:val="Bezmezer"/>
        <w:rPr>
          <w:rStyle w:val="Hyperlink3"/>
        </w:rPr>
      </w:pPr>
      <w:r w:rsidRPr="00AA0D78">
        <w:rPr>
          <w:rStyle w:val="Hyperlink3"/>
        </w:rPr>
        <w:t>prípojkou na Terchovskej ulici do predložen</w:t>
      </w:r>
      <w:r w:rsidRPr="00AA0D78">
        <w:rPr>
          <w:rStyle w:val="dn"/>
        </w:rPr>
        <w:t>é</w:t>
      </w:r>
      <w:r w:rsidRPr="00AA0D78">
        <w:rPr>
          <w:rStyle w:val="Hyperlink3"/>
        </w:rPr>
        <w:t>ho riadu z </w:t>
      </w:r>
      <w:proofErr w:type="spellStart"/>
      <w:r w:rsidRPr="00AA0D78">
        <w:rPr>
          <w:rStyle w:val="Hyperlink3"/>
        </w:rPr>
        <w:t>Banšelovej</w:t>
      </w:r>
      <w:proofErr w:type="spellEnd"/>
      <w:r w:rsidRPr="00AA0D78">
        <w:rPr>
          <w:rStyle w:val="Hyperlink3"/>
        </w:rPr>
        <w:t xml:space="preserve"> ulice, prípojkou do predloženého rekonštruovaného riadu na </w:t>
      </w:r>
      <w:proofErr w:type="spellStart"/>
      <w:r w:rsidRPr="00AA0D78">
        <w:rPr>
          <w:rStyle w:val="Hyperlink3"/>
        </w:rPr>
        <w:t>Bánšelovej</w:t>
      </w:r>
      <w:proofErr w:type="spellEnd"/>
      <w:r w:rsidRPr="00AA0D78">
        <w:rPr>
          <w:rStyle w:val="Hyperlink3"/>
        </w:rPr>
        <w:t xml:space="preserve"> ulici. </w:t>
      </w:r>
    </w:p>
    <w:p w14:paraId="7DB885F4" w14:textId="77777777" w:rsidR="004B5F6C" w:rsidRPr="00AA0D78" w:rsidRDefault="004B5F6C" w:rsidP="004B5F6C">
      <w:pPr>
        <w:pStyle w:val="Bezmezer"/>
        <w:rPr>
          <w:rStyle w:val="Hyperlink3"/>
        </w:rPr>
      </w:pPr>
    </w:p>
    <w:p w14:paraId="2AF7CFF0" w14:textId="77777777" w:rsidR="004B5F6C" w:rsidRPr="00AA0D78" w:rsidRDefault="004B5F6C" w:rsidP="004B5F6C">
      <w:pPr>
        <w:pStyle w:val="Bezmezer"/>
        <w:rPr>
          <w:rStyle w:val="Hyperlink3"/>
        </w:rPr>
      </w:pPr>
      <w:r w:rsidRPr="00AA0D78">
        <w:rPr>
          <w:rStyle w:val="Hyperlink3"/>
        </w:rPr>
        <w:t>Riešenie dažďovej kanalizácie:</w:t>
      </w:r>
    </w:p>
    <w:p w14:paraId="7FF0EC0C" w14:textId="77777777" w:rsidR="004B5F6C" w:rsidRPr="00AA0D78" w:rsidRDefault="004B5F6C" w:rsidP="004B5F6C">
      <w:pPr>
        <w:pStyle w:val="Bezmezer"/>
        <w:rPr>
          <w:rStyle w:val="Hyperlink3"/>
        </w:rPr>
      </w:pPr>
      <w:r w:rsidRPr="00AA0D78">
        <w:rPr>
          <w:rStyle w:val="Hyperlink3"/>
        </w:rPr>
        <w:t xml:space="preserve">bez prípojky umiestením všakových blokov podľa ulíc </w:t>
      </w:r>
      <w:proofErr w:type="spellStart"/>
      <w:r w:rsidRPr="00AA0D78">
        <w:rPr>
          <w:rStyle w:val="Hyperlink3"/>
        </w:rPr>
        <w:t>Bánšelova</w:t>
      </w:r>
      <w:proofErr w:type="spellEnd"/>
      <w:r w:rsidRPr="00AA0D78">
        <w:rPr>
          <w:rStyle w:val="Hyperlink3"/>
        </w:rPr>
        <w:t xml:space="preserve"> a Terchovská; v prípade odvodu vody z dopravných a parkovacích plôch sa využije ORL.</w:t>
      </w:r>
    </w:p>
    <w:p w14:paraId="589C7B99" w14:textId="77777777" w:rsidR="004B5F6C" w:rsidRPr="00AA0D78" w:rsidRDefault="004B5F6C" w:rsidP="004B5F6C">
      <w:pPr>
        <w:pStyle w:val="Bezmezer"/>
        <w:rPr>
          <w:rStyle w:val="Hyperlink3"/>
        </w:rPr>
      </w:pPr>
    </w:p>
    <w:p w14:paraId="063E8483" w14:textId="77777777" w:rsidR="004B5F6C" w:rsidRPr="00AA0D78" w:rsidRDefault="004B5F6C" w:rsidP="004B5F6C">
      <w:pPr>
        <w:pStyle w:val="Bezmezer"/>
        <w:rPr>
          <w:rStyle w:val="Hyperlink3"/>
        </w:rPr>
      </w:pPr>
      <w:r w:rsidRPr="00AA0D78">
        <w:rPr>
          <w:rStyle w:val="Hyperlink3"/>
        </w:rPr>
        <w:t>Pripojenie na vodovod:</w:t>
      </w:r>
    </w:p>
    <w:p w14:paraId="276E4698" w14:textId="77777777" w:rsidR="004B5F6C" w:rsidRPr="00AA0D78" w:rsidRDefault="004B5F6C" w:rsidP="004B5F6C">
      <w:pPr>
        <w:pStyle w:val="Bezmezer"/>
        <w:rPr>
          <w:rStyle w:val="Hyperlink3"/>
        </w:rPr>
      </w:pPr>
      <w:r w:rsidRPr="00AA0D78">
        <w:rPr>
          <w:rStyle w:val="Hyperlink3"/>
        </w:rPr>
        <w:t>prípojkou na Terchovskej ulici.</w:t>
      </w:r>
    </w:p>
    <w:p w14:paraId="4C97071D" w14:textId="77777777" w:rsidR="004B5F6C" w:rsidRPr="00AA0D78" w:rsidRDefault="004B5F6C" w:rsidP="004B5F6C">
      <w:pPr>
        <w:pStyle w:val="Bezmezer"/>
        <w:rPr>
          <w:rStyle w:val="Hyperlink3"/>
        </w:rPr>
      </w:pPr>
    </w:p>
    <w:p w14:paraId="58F8D1D4" w14:textId="77777777" w:rsidR="004B5F6C" w:rsidRPr="00AA0D78" w:rsidRDefault="004B5F6C" w:rsidP="004B5F6C">
      <w:pPr>
        <w:pStyle w:val="Bezmezer"/>
        <w:rPr>
          <w:rStyle w:val="Hyperlink3"/>
        </w:rPr>
      </w:pPr>
      <w:r w:rsidRPr="00AA0D78">
        <w:rPr>
          <w:rStyle w:val="Hyperlink3"/>
        </w:rPr>
        <w:t xml:space="preserve">Vlastný zdroj vody pre </w:t>
      </w:r>
      <w:proofErr w:type="spellStart"/>
      <w:r w:rsidRPr="00AA0D78">
        <w:rPr>
          <w:rStyle w:val="Hyperlink3"/>
        </w:rPr>
        <w:t>zálivku</w:t>
      </w:r>
      <w:proofErr w:type="spellEnd"/>
      <w:r w:rsidRPr="00AA0D78">
        <w:rPr>
          <w:rStyle w:val="Hyperlink3"/>
        </w:rPr>
        <w:t>:</w:t>
      </w:r>
    </w:p>
    <w:p w14:paraId="5C969A3D" w14:textId="77777777" w:rsidR="004B5F6C" w:rsidRPr="00AA0D78" w:rsidRDefault="004B5F6C" w:rsidP="004B5F6C">
      <w:pPr>
        <w:pStyle w:val="Bezmezer"/>
        <w:rPr>
          <w:rStyle w:val="Hyperlink3"/>
        </w:rPr>
      </w:pPr>
      <w:r w:rsidRPr="00AA0D78">
        <w:rPr>
          <w:rStyle w:val="Hyperlink3"/>
        </w:rPr>
        <w:t>stávajúcou studňou priamo zo stavebn</w:t>
      </w:r>
      <w:r w:rsidRPr="00AA0D78">
        <w:rPr>
          <w:rStyle w:val="dn"/>
        </w:rPr>
        <w:t>é</w:t>
      </w:r>
      <w:r w:rsidRPr="00AA0D78">
        <w:rPr>
          <w:rStyle w:val="Hyperlink3"/>
        </w:rPr>
        <w:t>ho pozemku.</w:t>
      </w:r>
    </w:p>
    <w:p w14:paraId="18A80967" w14:textId="77777777" w:rsidR="004B5F6C" w:rsidRPr="00AA0D78" w:rsidRDefault="004B5F6C" w:rsidP="004B5F6C">
      <w:pPr>
        <w:pStyle w:val="Bezmezer"/>
        <w:rPr>
          <w:rStyle w:val="Hyperlink3"/>
        </w:rPr>
      </w:pPr>
    </w:p>
    <w:p w14:paraId="017D75D6" w14:textId="77777777" w:rsidR="004B5F6C" w:rsidRPr="00AA0D78" w:rsidRDefault="004B5F6C" w:rsidP="004B5F6C">
      <w:pPr>
        <w:pStyle w:val="Bezmezer"/>
        <w:rPr>
          <w:rStyle w:val="Hyperlink3"/>
        </w:rPr>
      </w:pPr>
      <w:r w:rsidRPr="00AA0D78">
        <w:rPr>
          <w:rStyle w:val="Hyperlink3"/>
        </w:rPr>
        <w:t>Pripojenie na nízke napä</w:t>
      </w:r>
      <w:r w:rsidRPr="00AA0D78">
        <w:rPr>
          <w:rStyle w:val="dn"/>
        </w:rPr>
        <w:t>tie (Z</w:t>
      </w:r>
      <w:r w:rsidRPr="00AA0D78">
        <w:rPr>
          <w:rStyle w:val="Hyperlink3"/>
        </w:rPr>
        <w:t xml:space="preserve">ápadoslovenská </w:t>
      </w:r>
      <w:r w:rsidRPr="00AA0D78">
        <w:rPr>
          <w:rStyle w:val="dn"/>
        </w:rPr>
        <w:t>distribu</w:t>
      </w:r>
      <w:r w:rsidRPr="00AA0D78">
        <w:rPr>
          <w:rStyle w:val="Hyperlink3"/>
        </w:rPr>
        <w:t>čná</w:t>
      </w:r>
      <w:r w:rsidRPr="00AA0D78">
        <w:rPr>
          <w:rStyle w:val="dn"/>
        </w:rPr>
        <w:t xml:space="preserve">, </w:t>
      </w:r>
      <w:proofErr w:type="spellStart"/>
      <w:r w:rsidRPr="00AA0D78">
        <w:rPr>
          <w:rStyle w:val="dn"/>
        </w:rPr>
        <w:t>a.s</w:t>
      </w:r>
      <w:proofErr w:type="spellEnd"/>
      <w:r w:rsidRPr="00AA0D78">
        <w:rPr>
          <w:rStyle w:val="dn"/>
        </w:rPr>
        <w:t>.):</w:t>
      </w:r>
    </w:p>
    <w:p w14:paraId="451E35CF" w14:textId="77777777" w:rsidR="004B5F6C" w:rsidRPr="00AA0D78" w:rsidRDefault="004B5F6C" w:rsidP="004B5F6C">
      <w:pPr>
        <w:pStyle w:val="Bezmezer"/>
        <w:rPr>
          <w:rStyle w:val="Hyperlink3"/>
        </w:rPr>
      </w:pPr>
      <w:r w:rsidRPr="00AA0D78">
        <w:rPr>
          <w:rStyle w:val="Hyperlink3"/>
        </w:rPr>
        <w:t xml:space="preserve">prípojkou priamo z </w:t>
      </w:r>
      <w:proofErr w:type="spellStart"/>
      <w:r w:rsidRPr="00AA0D78">
        <w:rPr>
          <w:rStyle w:val="Hyperlink3"/>
        </w:rPr>
        <w:t>posílenej</w:t>
      </w:r>
      <w:proofErr w:type="spellEnd"/>
      <w:r w:rsidRPr="00AA0D78">
        <w:rPr>
          <w:rStyle w:val="Hyperlink3"/>
        </w:rPr>
        <w:t xml:space="preserve"> trafostanice na sídlisku na </w:t>
      </w:r>
      <w:proofErr w:type="spellStart"/>
      <w:r w:rsidRPr="00AA0D78">
        <w:rPr>
          <w:rStyle w:val="Hyperlink3"/>
        </w:rPr>
        <w:t>Banšelovej</w:t>
      </w:r>
      <w:proofErr w:type="spellEnd"/>
      <w:r w:rsidRPr="00AA0D78">
        <w:rPr>
          <w:rStyle w:val="Hyperlink3"/>
        </w:rPr>
        <w:t xml:space="preserve"> ulici</w:t>
      </w:r>
    </w:p>
    <w:p w14:paraId="33032057" w14:textId="77777777" w:rsidR="004B5F6C" w:rsidRPr="00AA0D78" w:rsidRDefault="004B5F6C" w:rsidP="004B5F6C">
      <w:pPr>
        <w:pStyle w:val="Bezmezer"/>
        <w:rPr>
          <w:rStyle w:val="Hyperlink3"/>
        </w:rPr>
      </w:pPr>
    </w:p>
    <w:p w14:paraId="19FC7C41" w14:textId="77777777" w:rsidR="004B5F6C" w:rsidRPr="00AA0D78" w:rsidRDefault="004B5F6C" w:rsidP="004B5F6C">
      <w:pPr>
        <w:pStyle w:val="Bezmezer"/>
        <w:rPr>
          <w:rStyle w:val="Hyperlink3"/>
        </w:rPr>
      </w:pPr>
      <w:r w:rsidRPr="00AA0D78">
        <w:rPr>
          <w:rStyle w:val="Hyperlink3"/>
        </w:rPr>
        <w:t>Pripojenie slaboprúdu:</w:t>
      </w:r>
    </w:p>
    <w:p w14:paraId="06378A81" w14:textId="77777777" w:rsidR="004B5F6C" w:rsidRPr="00AA0D78" w:rsidRDefault="004B5F6C" w:rsidP="004B5F6C">
      <w:pPr>
        <w:pStyle w:val="Bezmezer"/>
        <w:rPr>
          <w:rStyle w:val="Hyperlink3"/>
        </w:rPr>
      </w:pPr>
      <w:r w:rsidRPr="00AA0D78">
        <w:rPr>
          <w:rStyle w:val="Hyperlink3"/>
        </w:rPr>
        <w:t xml:space="preserve">prípojkou na </w:t>
      </w:r>
      <w:proofErr w:type="spellStart"/>
      <w:r w:rsidRPr="00AA0D78">
        <w:rPr>
          <w:rStyle w:val="Hyperlink3"/>
        </w:rPr>
        <w:t>Banšelovej</w:t>
      </w:r>
      <w:proofErr w:type="spellEnd"/>
      <w:r w:rsidRPr="00AA0D78">
        <w:rPr>
          <w:rStyle w:val="Hyperlink3"/>
        </w:rPr>
        <w:t xml:space="preserve"> ulici (V-NET) a prípojkou na </w:t>
      </w:r>
      <w:proofErr w:type="spellStart"/>
      <w:r w:rsidRPr="00AA0D78">
        <w:rPr>
          <w:rStyle w:val="Hyperlink3"/>
        </w:rPr>
        <w:t>Gallvaniho</w:t>
      </w:r>
      <w:proofErr w:type="spellEnd"/>
      <w:r w:rsidRPr="00AA0D78">
        <w:rPr>
          <w:rStyle w:val="Hyperlink3"/>
        </w:rPr>
        <w:t xml:space="preserve"> (TELEKOM).</w:t>
      </w:r>
    </w:p>
    <w:p w14:paraId="1BC935E1" w14:textId="77777777" w:rsidR="004B5F6C" w:rsidRPr="00AA0D78" w:rsidRDefault="004B5F6C" w:rsidP="004B5F6C">
      <w:pPr>
        <w:pStyle w:val="Bezmezer"/>
        <w:rPr>
          <w:rStyle w:val="Hyperlink3"/>
        </w:rPr>
      </w:pPr>
    </w:p>
    <w:p w14:paraId="1124C95D" w14:textId="77777777" w:rsidR="004B5F6C" w:rsidRPr="00AA0D78" w:rsidRDefault="004B5F6C" w:rsidP="004B5F6C">
      <w:pPr>
        <w:pStyle w:val="Nadpis2"/>
        <w:rPr>
          <w:color w:val="auto"/>
        </w:rPr>
      </w:pPr>
      <w:bookmarkStart w:id="123" w:name="_Toc51"/>
      <w:bookmarkStart w:id="124" w:name="_Toc160202683"/>
      <w:bookmarkStart w:id="125" w:name="_Toc189048361"/>
      <w:r w:rsidRPr="00AA0D78">
        <w:rPr>
          <w:rStyle w:val="Hyperlink3"/>
          <w:color w:val="auto"/>
        </w:rPr>
        <w:lastRenderedPageBreak/>
        <w:t>Základní technická koncepcie</w:t>
      </w:r>
      <w:bookmarkEnd w:id="123"/>
      <w:bookmarkEnd w:id="124"/>
      <w:bookmarkEnd w:id="125"/>
    </w:p>
    <w:p w14:paraId="4B4DB958" w14:textId="77777777" w:rsidR="004B5F6C" w:rsidRPr="00AA0D78" w:rsidRDefault="004B5F6C" w:rsidP="004B5F6C">
      <w:pPr>
        <w:pStyle w:val="Nadpis3"/>
        <w:rPr>
          <w:color w:val="auto"/>
        </w:rPr>
      </w:pPr>
      <w:bookmarkStart w:id="126" w:name="_Toc52"/>
      <w:bookmarkStart w:id="127" w:name="_Toc189048362"/>
      <w:r w:rsidRPr="00AA0D78">
        <w:rPr>
          <w:rStyle w:val="Hyperlink3"/>
          <w:color w:val="auto"/>
        </w:rPr>
        <w:t>Rámcový opis navrhovan</w:t>
      </w:r>
      <w:r w:rsidRPr="00AA0D78">
        <w:rPr>
          <w:rStyle w:val="dn"/>
          <w:color w:val="auto"/>
        </w:rPr>
        <w:t>é</w:t>
      </w:r>
      <w:r w:rsidRPr="00AA0D78">
        <w:rPr>
          <w:rStyle w:val="Hyperlink3"/>
          <w:color w:val="auto"/>
        </w:rPr>
        <w:t>ho nosn</w:t>
      </w:r>
      <w:r w:rsidRPr="00AA0D78">
        <w:rPr>
          <w:rStyle w:val="dn"/>
          <w:color w:val="auto"/>
        </w:rPr>
        <w:t>é</w:t>
      </w:r>
      <w:r w:rsidRPr="00AA0D78">
        <w:rPr>
          <w:rStyle w:val="Hyperlink3"/>
          <w:color w:val="auto"/>
        </w:rPr>
        <w:t>ho syst</w:t>
      </w:r>
      <w:r w:rsidRPr="00AA0D78">
        <w:rPr>
          <w:rStyle w:val="dn"/>
          <w:color w:val="auto"/>
        </w:rPr>
        <w:t>é</w:t>
      </w:r>
      <w:r w:rsidRPr="00AA0D78">
        <w:rPr>
          <w:rStyle w:val="Hyperlink3"/>
          <w:color w:val="auto"/>
        </w:rPr>
        <w:t>mu a konštrukčn</w:t>
      </w:r>
      <w:r w:rsidRPr="00AA0D78">
        <w:rPr>
          <w:rStyle w:val="dn"/>
          <w:color w:val="auto"/>
        </w:rPr>
        <w:t>é</w:t>
      </w:r>
      <w:r w:rsidRPr="00AA0D78">
        <w:rPr>
          <w:rStyle w:val="Hyperlink3"/>
          <w:color w:val="auto"/>
        </w:rPr>
        <w:t>ho návrhu</w:t>
      </w:r>
      <w:bookmarkEnd w:id="126"/>
      <w:bookmarkEnd w:id="127"/>
    </w:p>
    <w:p w14:paraId="7FCC4686" w14:textId="77777777" w:rsidR="004B5F6C" w:rsidRPr="00AA0D78" w:rsidRDefault="004B5F6C" w:rsidP="004B5F6C">
      <w:pPr>
        <w:rPr>
          <w:rStyle w:val="Hyperlink3"/>
          <w:lang w:val="sk-SK"/>
        </w:rPr>
      </w:pPr>
      <w:r w:rsidRPr="00AA0D78">
        <w:rPr>
          <w:rStyle w:val="Hyperlink3"/>
          <w:lang w:val="sk-SK"/>
        </w:rPr>
        <w:t>Pavlačový objekt a bodov</w:t>
      </w:r>
      <w:r w:rsidRPr="00AA0D78">
        <w:rPr>
          <w:rStyle w:val="dn"/>
          <w:lang w:val="sk-SK"/>
        </w:rPr>
        <w:t xml:space="preserve">é </w:t>
      </w:r>
      <w:r w:rsidRPr="00AA0D78">
        <w:rPr>
          <w:rStyle w:val="Hyperlink3"/>
          <w:lang w:val="sk-SK"/>
        </w:rPr>
        <w:t>objekty sú navrhnut</w:t>
      </w:r>
      <w:r w:rsidRPr="00AA0D78">
        <w:rPr>
          <w:rStyle w:val="dn"/>
          <w:lang w:val="sk-SK"/>
        </w:rPr>
        <w:t xml:space="preserve">é </w:t>
      </w:r>
      <w:r w:rsidRPr="00AA0D78">
        <w:rPr>
          <w:rStyle w:val="Hyperlink3"/>
          <w:lang w:val="sk-SK"/>
        </w:rPr>
        <w:t>v jednom konštrukčnom module. Modul vychádza z ideálnej veľkosti obydlia, ale aj z rozmerov podzemn</w:t>
      </w:r>
      <w:r w:rsidRPr="00AA0D78">
        <w:rPr>
          <w:rStyle w:val="dn"/>
          <w:lang w:val="sk-SK"/>
        </w:rPr>
        <w:t>é</w:t>
      </w:r>
      <w:r w:rsidRPr="00AA0D78">
        <w:rPr>
          <w:rStyle w:val="Hyperlink3"/>
          <w:lang w:val="sk-SK"/>
        </w:rPr>
        <w:t xml:space="preserve">ho parkoviska. </w:t>
      </w:r>
    </w:p>
    <w:p w14:paraId="5ABA6F8D" w14:textId="77777777" w:rsidR="004B5F6C" w:rsidRPr="00AA0D78" w:rsidRDefault="004B5F6C" w:rsidP="004B5F6C">
      <w:pPr>
        <w:rPr>
          <w:rStyle w:val="Hyperlink3"/>
          <w:lang w:val="sk-SK"/>
        </w:rPr>
      </w:pPr>
      <w:r w:rsidRPr="00AA0D78">
        <w:rPr>
          <w:rStyle w:val="Hyperlink3"/>
          <w:lang w:val="sk-SK"/>
        </w:rPr>
        <w:t>Nosný konštrukčný syst</w:t>
      </w:r>
      <w:r w:rsidRPr="00AA0D78">
        <w:rPr>
          <w:rStyle w:val="dn"/>
          <w:lang w:val="sk-SK"/>
        </w:rPr>
        <w:t>é</w:t>
      </w:r>
      <w:r w:rsidRPr="00AA0D78">
        <w:rPr>
          <w:rStyle w:val="Hyperlink3"/>
          <w:lang w:val="sk-SK"/>
        </w:rPr>
        <w:t>m pavlačov</w:t>
      </w:r>
      <w:r w:rsidRPr="00AA0D78">
        <w:rPr>
          <w:rStyle w:val="dn"/>
          <w:lang w:val="sk-SK"/>
        </w:rPr>
        <w:t>é</w:t>
      </w:r>
      <w:r w:rsidRPr="00AA0D78">
        <w:rPr>
          <w:rStyle w:val="Hyperlink3"/>
          <w:lang w:val="sk-SK"/>
        </w:rPr>
        <w:t>ho objektu je stenový a v suter</w:t>
      </w:r>
      <w:r w:rsidRPr="00AA0D78">
        <w:rPr>
          <w:rStyle w:val="dn"/>
          <w:lang w:val="sk-SK"/>
        </w:rPr>
        <w:t>é</w:t>
      </w:r>
      <w:r w:rsidRPr="00AA0D78">
        <w:rPr>
          <w:rStyle w:val="Hyperlink3"/>
          <w:lang w:val="sk-SK"/>
        </w:rPr>
        <w:t>ne a </w:t>
      </w:r>
      <w:proofErr w:type="spellStart"/>
      <w:r w:rsidRPr="00AA0D78">
        <w:rPr>
          <w:rStyle w:val="Hyperlink3"/>
          <w:lang w:val="sk-SK"/>
        </w:rPr>
        <w:t>části</w:t>
      </w:r>
      <w:proofErr w:type="spellEnd"/>
      <w:r w:rsidRPr="00AA0D78">
        <w:rPr>
          <w:rStyle w:val="Hyperlink3"/>
          <w:lang w:val="sk-SK"/>
        </w:rPr>
        <w:t xml:space="preserve"> 1np prechádza na stĺpový. Steny sú murovan</w:t>
      </w:r>
      <w:r w:rsidRPr="00AA0D78">
        <w:rPr>
          <w:rStyle w:val="dn"/>
          <w:lang w:val="sk-SK"/>
        </w:rPr>
        <w:t xml:space="preserve">é </w:t>
      </w:r>
      <w:r w:rsidRPr="00AA0D78">
        <w:rPr>
          <w:rStyle w:val="Hyperlink3"/>
          <w:lang w:val="sk-SK"/>
        </w:rPr>
        <w:t>(</w:t>
      </w:r>
      <w:proofErr w:type="spellStart"/>
      <w:r w:rsidRPr="00AA0D78">
        <w:rPr>
          <w:rStyle w:val="Hyperlink3"/>
          <w:lang w:val="sk-SK"/>
        </w:rPr>
        <w:t>vápenocementov</w:t>
      </w:r>
      <w:r w:rsidRPr="00AA0D78">
        <w:rPr>
          <w:rStyle w:val="dn"/>
          <w:lang w:val="sk-SK"/>
        </w:rPr>
        <w:t>é</w:t>
      </w:r>
      <w:proofErr w:type="spellEnd"/>
      <w:r w:rsidRPr="00AA0D78">
        <w:rPr>
          <w:rStyle w:val="dn"/>
          <w:lang w:val="sk-SK"/>
        </w:rPr>
        <w:t xml:space="preserve"> </w:t>
      </w:r>
      <w:r w:rsidRPr="00AA0D78">
        <w:rPr>
          <w:rStyle w:val="Hyperlink3"/>
          <w:lang w:val="sk-SK"/>
        </w:rPr>
        <w:t>tvárnice), v </w:t>
      </w:r>
      <w:r w:rsidRPr="00AA0D78">
        <w:rPr>
          <w:rStyle w:val="dn"/>
          <w:lang w:val="sk-SK"/>
        </w:rPr>
        <w:t>1np s</w:t>
      </w:r>
      <w:r w:rsidRPr="00AA0D78">
        <w:rPr>
          <w:rStyle w:val="Hyperlink3"/>
          <w:lang w:val="sk-SK"/>
        </w:rPr>
        <w:t>ú navrhnut</w:t>
      </w:r>
      <w:r w:rsidRPr="00AA0D78">
        <w:rPr>
          <w:rStyle w:val="dn"/>
          <w:lang w:val="sk-SK"/>
        </w:rPr>
        <w:t xml:space="preserve">é </w:t>
      </w:r>
      <w:r w:rsidRPr="00AA0D78">
        <w:rPr>
          <w:rStyle w:val="Hyperlink3"/>
          <w:lang w:val="sk-SK"/>
        </w:rPr>
        <w:t>monolitické železobet</w:t>
      </w:r>
      <w:r w:rsidRPr="00AA0D78">
        <w:rPr>
          <w:rStyle w:val="dn"/>
          <w:lang w:val="sk-SK"/>
        </w:rPr>
        <w:t>ó</w:t>
      </w:r>
      <w:r w:rsidRPr="00AA0D78">
        <w:rPr>
          <w:rStyle w:val="Hyperlink3"/>
          <w:lang w:val="sk-SK"/>
        </w:rPr>
        <w:t>nov</w:t>
      </w:r>
      <w:r w:rsidRPr="00AA0D78">
        <w:rPr>
          <w:rStyle w:val="dn"/>
          <w:lang w:val="sk-SK"/>
        </w:rPr>
        <w:t xml:space="preserve">é </w:t>
      </w:r>
      <w:r w:rsidRPr="00AA0D78">
        <w:rPr>
          <w:rStyle w:val="Hyperlink3"/>
          <w:lang w:val="sk-SK"/>
        </w:rPr>
        <w:t>steny. Vodorovn</w:t>
      </w:r>
      <w:r w:rsidRPr="00AA0D78">
        <w:rPr>
          <w:rStyle w:val="dn"/>
          <w:lang w:val="sk-SK"/>
        </w:rPr>
        <w:t xml:space="preserve">é </w:t>
      </w:r>
      <w:r w:rsidRPr="00AA0D78">
        <w:rPr>
          <w:rStyle w:val="Hyperlink3"/>
          <w:lang w:val="sk-SK"/>
        </w:rPr>
        <w:t>nosn</w:t>
      </w:r>
      <w:r w:rsidRPr="00AA0D78">
        <w:rPr>
          <w:rStyle w:val="dn"/>
          <w:lang w:val="sk-SK"/>
        </w:rPr>
        <w:t xml:space="preserve">é </w:t>
      </w:r>
      <w:r w:rsidRPr="00AA0D78">
        <w:rPr>
          <w:rStyle w:val="Hyperlink3"/>
          <w:lang w:val="sk-SK"/>
        </w:rPr>
        <w:t>prvky sú vyroben</w:t>
      </w:r>
      <w:r w:rsidRPr="00AA0D78">
        <w:rPr>
          <w:rStyle w:val="dn"/>
          <w:lang w:val="sk-SK"/>
        </w:rPr>
        <w:t xml:space="preserve">é </w:t>
      </w:r>
      <w:r w:rsidRPr="00AA0D78">
        <w:rPr>
          <w:rStyle w:val="Hyperlink2"/>
          <w:lang w:val="sk-SK"/>
        </w:rPr>
        <w:t xml:space="preserve">zo </w:t>
      </w:r>
      <w:r w:rsidRPr="00AA0D78">
        <w:rPr>
          <w:rStyle w:val="Hyperlink3"/>
          <w:lang w:val="sk-SK"/>
        </w:rPr>
        <w:t>železobet</w:t>
      </w:r>
      <w:r w:rsidRPr="00AA0D78">
        <w:rPr>
          <w:rStyle w:val="dn"/>
          <w:lang w:val="sk-SK"/>
        </w:rPr>
        <w:t>ó</w:t>
      </w:r>
      <w:r w:rsidRPr="00AA0D78">
        <w:rPr>
          <w:rStyle w:val="Hyperlink3"/>
          <w:lang w:val="sk-SK"/>
        </w:rPr>
        <w:t>nu. Tuhosť konštrukcie zabezpečujú nosn</w:t>
      </w:r>
      <w:r w:rsidRPr="00AA0D78">
        <w:rPr>
          <w:rStyle w:val="dn"/>
          <w:lang w:val="sk-SK"/>
        </w:rPr>
        <w:t xml:space="preserve">é </w:t>
      </w:r>
      <w:r w:rsidRPr="00AA0D78">
        <w:rPr>
          <w:rStyle w:val="Hyperlink3"/>
          <w:lang w:val="sk-SK"/>
        </w:rPr>
        <w:t>steny v kombinácii s doskami. Priečne nosn</w:t>
      </w:r>
      <w:r w:rsidRPr="00AA0D78">
        <w:rPr>
          <w:rStyle w:val="dn"/>
          <w:lang w:val="sk-SK"/>
        </w:rPr>
        <w:t xml:space="preserve">é </w:t>
      </w:r>
      <w:r w:rsidRPr="00AA0D78">
        <w:rPr>
          <w:rStyle w:val="Hyperlink3"/>
          <w:lang w:val="sk-SK"/>
        </w:rPr>
        <w:t>steny sa opakujú v module 7,8 m. V pozdĺžnom smere sú stropy nesen</w:t>
      </w:r>
      <w:r w:rsidRPr="00AA0D78">
        <w:rPr>
          <w:rStyle w:val="dn"/>
          <w:lang w:val="sk-SK"/>
        </w:rPr>
        <w:t xml:space="preserve">é </w:t>
      </w:r>
      <w:r w:rsidRPr="00AA0D78">
        <w:rPr>
          <w:rStyle w:val="Hyperlink3"/>
          <w:lang w:val="sk-SK"/>
        </w:rPr>
        <w:t>obvodovými nosnými stenami. Nosný stenový syst</w:t>
      </w:r>
      <w:r w:rsidRPr="00AA0D78">
        <w:rPr>
          <w:rStyle w:val="dn"/>
          <w:lang w:val="sk-SK"/>
        </w:rPr>
        <w:t>é</w:t>
      </w:r>
      <w:r w:rsidRPr="00AA0D78">
        <w:rPr>
          <w:rStyle w:val="Hyperlink3"/>
          <w:lang w:val="sk-SK"/>
        </w:rPr>
        <w:t>m prechádza na železobet</w:t>
      </w:r>
      <w:r w:rsidRPr="00AA0D78">
        <w:rPr>
          <w:rStyle w:val="dn"/>
          <w:lang w:val="sk-SK"/>
        </w:rPr>
        <w:t>ó</w:t>
      </w:r>
      <w:r w:rsidRPr="00AA0D78">
        <w:rPr>
          <w:rStyle w:val="Hyperlink3"/>
          <w:lang w:val="sk-SK"/>
        </w:rPr>
        <w:t>nový skelet v oblasti verejn</w:t>
      </w:r>
      <w:r w:rsidRPr="00AA0D78">
        <w:rPr>
          <w:rStyle w:val="dn"/>
          <w:lang w:val="sk-SK"/>
        </w:rPr>
        <w:t>é</w:t>
      </w:r>
      <w:r w:rsidRPr="00AA0D78">
        <w:rPr>
          <w:rStyle w:val="Hyperlink3"/>
          <w:lang w:val="sk-SK"/>
        </w:rPr>
        <w:t>ho vybavenia a úplne prechádza na garáže. Na prechodoch do skeletu v 1np a 1pp bude potrebn</w:t>
      </w:r>
      <w:r w:rsidRPr="00AA0D78">
        <w:rPr>
          <w:rStyle w:val="dn"/>
          <w:lang w:val="sk-SK"/>
        </w:rPr>
        <w:t xml:space="preserve">é </w:t>
      </w:r>
      <w:r w:rsidRPr="00AA0D78">
        <w:rPr>
          <w:rStyle w:val="Hyperlink3"/>
          <w:lang w:val="sk-SK"/>
        </w:rPr>
        <w:t>umiestniť prievlaky. Predchádzajúce balk</w:t>
      </w:r>
      <w:r w:rsidRPr="00AA0D78">
        <w:rPr>
          <w:rStyle w:val="dn"/>
          <w:lang w:val="sk-SK"/>
        </w:rPr>
        <w:t>ó</w:t>
      </w:r>
      <w:r w:rsidRPr="00AA0D78">
        <w:rPr>
          <w:rStyle w:val="Hyperlink3"/>
          <w:lang w:val="sk-SK"/>
        </w:rPr>
        <w:t>nov</w:t>
      </w:r>
      <w:r w:rsidRPr="00AA0D78">
        <w:rPr>
          <w:rStyle w:val="dn"/>
          <w:lang w:val="sk-SK"/>
        </w:rPr>
        <w:t xml:space="preserve">é </w:t>
      </w:r>
      <w:r w:rsidRPr="00AA0D78">
        <w:rPr>
          <w:rStyle w:val="Hyperlink3"/>
          <w:lang w:val="sk-SK"/>
        </w:rPr>
        <w:t>konštrukcie sú spojen</w:t>
      </w:r>
      <w:r w:rsidRPr="00AA0D78">
        <w:rPr>
          <w:rStyle w:val="dn"/>
          <w:lang w:val="sk-SK"/>
        </w:rPr>
        <w:t xml:space="preserve">é </w:t>
      </w:r>
      <w:r w:rsidRPr="00AA0D78">
        <w:rPr>
          <w:rStyle w:val="Hyperlink3"/>
          <w:lang w:val="sk-SK"/>
        </w:rPr>
        <w:t>izolačnými prvkami s hlavnou konštrukciou. Okrem toho sú pavlače nesen</w:t>
      </w:r>
      <w:r w:rsidRPr="00AA0D78">
        <w:rPr>
          <w:rStyle w:val="dn"/>
          <w:lang w:val="sk-SK"/>
        </w:rPr>
        <w:t xml:space="preserve">é </w:t>
      </w:r>
      <w:r w:rsidRPr="00AA0D78">
        <w:rPr>
          <w:rStyle w:val="Hyperlink3"/>
          <w:lang w:val="sk-SK"/>
        </w:rPr>
        <w:t>stĺpmi v strede ich pôdorysu alebo závesmi v exponovaných rohoch. Priečky v bytoch a medzi bytmi sa navrhujú ako priečky zo sadrokart</w:t>
      </w:r>
      <w:r w:rsidRPr="00AA0D78">
        <w:rPr>
          <w:rStyle w:val="dn"/>
          <w:lang w:val="sk-SK"/>
        </w:rPr>
        <w:t>ó</w:t>
      </w:r>
      <w:r w:rsidRPr="00AA0D78">
        <w:rPr>
          <w:rStyle w:val="Hyperlink3"/>
          <w:lang w:val="sk-SK"/>
        </w:rPr>
        <w:t>nu. Priečky budú spĺňať požiadavky na bezpečnosť a akustiku.</w:t>
      </w:r>
    </w:p>
    <w:p w14:paraId="3D564B37" w14:textId="77777777" w:rsidR="004B5F6C" w:rsidRPr="00AA0D78" w:rsidRDefault="004B5F6C" w:rsidP="004B5F6C">
      <w:pPr>
        <w:rPr>
          <w:rStyle w:val="Hyperlink3"/>
          <w:lang w:val="sk-SK"/>
        </w:rPr>
      </w:pPr>
      <w:r w:rsidRPr="00AA0D78">
        <w:rPr>
          <w:rStyle w:val="Hyperlink3"/>
          <w:lang w:val="sk-SK"/>
        </w:rPr>
        <w:t>Bodov</w:t>
      </w:r>
      <w:r w:rsidRPr="00AA0D78">
        <w:rPr>
          <w:rStyle w:val="dn"/>
          <w:lang w:val="sk-SK"/>
        </w:rPr>
        <w:t xml:space="preserve">é </w:t>
      </w:r>
      <w:r w:rsidRPr="00AA0D78">
        <w:rPr>
          <w:rStyle w:val="Hyperlink3"/>
          <w:lang w:val="sk-SK"/>
        </w:rPr>
        <w:t>domy sú usporiadan</w:t>
      </w:r>
      <w:r w:rsidRPr="00AA0D78">
        <w:rPr>
          <w:rStyle w:val="dn"/>
          <w:lang w:val="sk-SK"/>
        </w:rPr>
        <w:t xml:space="preserve">é </w:t>
      </w:r>
      <w:r w:rsidRPr="00AA0D78">
        <w:rPr>
          <w:rStyle w:val="Hyperlink3"/>
          <w:lang w:val="sk-SK"/>
        </w:rPr>
        <w:t>podobne, železobet</w:t>
      </w:r>
      <w:r w:rsidRPr="00AA0D78">
        <w:rPr>
          <w:rStyle w:val="dn"/>
          <w:lang w:val="sk-SK"/>
        </w:rPr>
        <w:t>ó</w:t>
      </w:r>
      <w:r w:rsidRPr="00AA0D78">
        <w:rPr>
          <w:rStyle w:val="Hyperlink3"/>
          <w:lang w:val="sk-SK"/>
        </w:rPr>
        <w:t>nom v 1np je stenový. Pri prechode na skelet v 1np sa vytvoria prechodov</w:t>
      </w:r>
      <w:r w:rsidRPr="00AA0D78">
        <w:rPr>
          <w:rStyle w:val="dn"/>
          <w:lang w:val="sk-SK"/>
        </w:rPr>
        <w:t xml:space="preserve">é </w:t>
      </w:r>
      <w:r w:rsidRPr="00AA0D78">
        <w:rPr>
          <w:rStyle w:val="Hyperlink3"/>
          <w:lang w:val="sk-SK"/>
        </w:rPr>
        <w:t>rozpä</w:t>
      </w:r>
      <w:r w:rsidRPr="00AA0D78">
        <w:rPr>
          <w:rStyle w:val="Hyperlink2"/>
          <w:lang w:val="sk-SK"/>
        </w:rPr>
        <w:t>tia.</w:t>
      </w:r>
    </w:p>
    <w:p w14:paraId="32905266" w14:textId="77777777" w:rsidR="004B5F6C" w:rsidRPr="00AA0D78" w:rsidRDefault="004B5F6C" w:rsidP="004B5F6C">
      <w:pPr>
        <w:rPr>
          <w:rStyle w:val="Hyperlink3"/>
          <w:lang w:val="sk-SK"/>
        </w:rPr>
      </w:pPr>
      <w:r w:rsidRPr="00AA0D78">
        <w:rPr>
          <w:rStyle w:val="Hyperlink3"/>
          <w:lang w:val="sk-SK"/>
        </w:rPr>
        <w:t>Nosný syst</w:t>
      </w:r>
      <w:r w:rsidRPr="00AA0D78">
        <w:rPr>
          <w:rStyle w:val="dn"/>
          <w:lang w:val="sk-SK"/>
        </w:rPr>
        <w:t>é</w:t>
      </w:r>
      <w:r w:rsidRPr="00AA0D78">
        <w:rPr>
          <w:rStyle w:val="Hyperlink3"/>
          <w:lang w:val="sk-SK"/>
        </w:rPr>
        <w:t>m garáží pozostáva z obvodový</w:t>
      </w:r>
      <w:r w:rsidRPr="00AA0D78">
        <w:rPr>
          <w:rStyle w:val="dn"/>
          <w:lang w:val="sk-SK"/>
        </w:rPr>
        <w:t xml:space="preserve">ch </w:t>
      </w:r>
      <w:r w:rsidRPr="00AA0D78">
        <w:rPr>
          <w:rStyle w:val="Hyperlink3"/>
          <w:lang w:val="sk-SK"/>
        </w:rPr>
        <w:t>železobet</w:t>
      </w:r>
      <w:r w:rsidRPr="00AA0D78">
        <w:rPr>
          <w:rStyle w:val="dn"/>
          <w:lang w:val="sk-SK"/>
        </w:rPr>
        <w:t>ó</w:t>
      </w:r>
      <w:r w:rsidRPr="00AA0D78">
        <w:rPr>
          <w:rStyle w:val="Hyperlink3"/>
          <w:lang w:val="sk-SK"/>
        </w:rPr>
        <w:t>nových stien a vnú</w:t>
      </w:r>
      <w:r w:rsidRPr="00AA0D78">
        <w:rPr>
          <w:rStyle w:val="Hyperlink2"/>
          <w:lang w:val="sk-SK"/>
        </w:rPr>
        <w:t>torn</w:t>
      </w:r>
      <w:r w:rsidRPr="00AA0D78">
        <w:rPr>
          <w:rStyle w:val="dn"/>
          <w:lang w:val="sk-SK"/>
        </w:rPr>
        <w:t>é</w:t>
      </w:r>
      <w:r w:rsidRPr="00AA0D78">
        <w:rPr>
          <w:rStyle w:val="Hyperlink3"/>
          <w:lang w:val="sk-SK"/>
        </w:rPr>
        <w:t>ho skeletu. Nosnej osi pod pôdorysom pavlačov</w:t>
      </w:r>
      <w:r w:rsidRPr="00AA0D78">
        <w:rPr>
          <w:rStyle w:val="dn"/>
          <w:lang w:val="sk-SK"/>
        </w:rPr>
        <w:t>é</w:t>
      </w:r>
      <w:r w:rsidRPr="00AA0D78">
        <w:rPr>
          <w:rStyle w:val="Hyperlink3"/>
          <w:lang w:val="sk-SK"/>
        </w:rPr>
        <w:t xml:space="preserve">ho domu zodpovedajú tri parkovacie miesta (7,8 m), pod pôdorysmi bodových domov prevažne dve parkovacie miesta (t. j. 5,2 až 7,8 m). </w:t>
      </w:r>
    </w:p>
    <w:p w14:paraId="65B5EF97" w14:textId="77777777" w:rsidR="004B5F6C" w:rsidRPr="00AA0D78" w:rsidRDefault="004B5F6C" w:rsidP="004B5F6C">
      <w:pPr>
        <w:rPr>
          <w:rStyle w:val="Hyperlink3"/>
          <w:lang w:val="sk-SK"/>
        </w:rPr>
      </w:pPr>
      <w:r w:rsidRPr="00AA0D78">
        <w:rPr>
          <w:rStyle w:val="Hyperlink3"/>
          <w:lang w:val="sk-SK"/>
        </w:rPr>
        <w:t>Základy budú zodpovedať geologickým podmienkam (prevažne štrky, jemnozrnn</w:t>
      </w:r>
      <w:r w:rsidRPr="00AA0D78">
        <w:rPr>
          <w:rStyle w:val="dn"/>
          <w:lang w:val="sk-SK"/>
        </w:rPr>
        <w:t xml:space="preserve">é </w:t>
      </w:r>
      <w:r w:rsidRPr="00AA0D78">
        <w:rPr>
          <w:rStyle w:val="Hyperlink3"/>
          <w:lang w:val="sk-SK"/>
        </w:rPr>
        <w:t>zeminy a íly na severnom konci). Budovy bez suter</w:t>
      </w:r>
      <w:r w:rsidRPr="00AA0D78">
        <w:rPr>
          <w:rStyle w:val="dn"/>
          <w:lang w:val="sk-SK"/>
        </w:rPr>
        <w:t>é</w:t>
      </w:r>
      <w:r w:rsidRPr="00AA0D78">
        <w:rPr>
          <w:rStyle w:val="Hyperlink3"/>
          <w:lang w:val="sk-SK"/>
        </w:rPr>
        <w:t>nu sú založen</w:t>
      </w:r>
      <w:r w:rsidRPr="00AA0D78">
        <w:rPr>
          <w:rStyle w:val="dn"/>
          <w:lang w:val="sk-SK"/>
        </w:rPr>
        <w:t xml:space="preserve">é </w:t>
      </w:r>
      <w:r w:rsidRPr="00AA0D78">
        <w:rPr>
          <w:rStyle w:val="Hyperlink3"/>
          <w:lang w:val="sk-SK"/>
        </w:rPr>
        <w:t xml:space="preserve">na základových pásoch s </w:t>
      </w:r>
      <w:proofErr w:type="spellStart"/>
      <w:r w:rsidRPr="00AA0D78">
        <w:rPr>
          <w:rStyle w:val="Hyperlink3"/>
          <w:lang w:val="sk-SK"/>
        </w:rPr>
        <w:t>mikropil</w:t>
      </w:r>
      <w:r w:rsidRPr="00AA0D78">
        <w:rPr>
          <w:rStyle w:val="dn"/>
          <w:lang w:val="sk-SK"/>
        </w:rPr>
        <w:t>ó</w:t>
      </w:r>
      <w:r w:rsidRPr="00AA0D78">
        <w:rPr>
          <w:rStyle w:val="Hyperlink3"/>
          <w:lang w:val="sk-SK"/>
        </w:rPr>
        <w:t>tami</w:t>
      </w:r>
      <w:proofErr w:type="spellEnd"/>
      <w:r w:rsidRPr="00AA0D78">
        <w:rPr>
          <w:rStyle w:val="Hyperlink3"/>
          <w:lang w:val="sk-SK"/>
        </w:rPr>
        <w:t>, v rozsahu suter</w:t>
      </w:r>
      <w:r w:rsidRPr="00AA0D78">
        <w:rPr>
          <w:rStyle w:val="dn"/>
          <w:lang w:val="sk-SK"/>
        </w:rPr>
        <w:t>é</w:t>
      </w:r>
      <w:r w:rsidRPr="00AA0D78">
        <w:rPr>
          <w:rStyle w:val="Hyperlink3"/>
          <w:lang w:val="sk-SK"/>
        </w:rPr>
        <w:t>nu je navrhnutá základová doska. Podloží základovej dosky je zhutnen</w:t>
      </w:r>
      <w:r w:rsidRPr="00AA0D78">
        <w:rPr>
          <w:rStyle w:val="dn"/>
          <w:lang w:val="sk-SK"/>
        </w:rPr>
        <w:t>é</w:t>
      </w:r>
      <w:r w:rsidRPr="00AA0D78">
        <w:rPr>
          <w:rStyle w:val="Hyperlink3"/>
          <w:lang w:val="sk-SK"/>
        </w:rPr>
        <w:t>.</w:t>
      </w:r>
    </w:p>
    <w:p w14:paraId="0FB55A36" w14:textId="77777777" w:rsidR="004B5F6C" w:rsidRPr="00AA0D78" w:rsidRDefault="004B5F6C" w:rsidP="004B5F6C">
      <w:pPr>
        <w:pStyle w:val="Nadpis3"/>
        <w:rPr>
          <w:color w:val="auto"/>
        </w:rPr>
      </w:pPr>
      <w:bookmarkStart w:id="128" w:name="_Toc53"/>
      <w:bookmarkStart w:id="129" w:name="_Toc189048363"/>
      <w:r w:rsidRPr="00AA0D78">
        <w:rPr>
          <w:rStyle w:val="Hyperlink3"/>
          <w:color w:val="auto"/>
        </w:rPr>
        <w:t>Rámcový opis energetických zariadení, energetická náročnosť</w:t>
      </w:r>
      <w:bookmarkEnd w:id="128"/>
      <w:bookmarkEnd w:id="129"/>
    </w:p>
    <w:p w14:paraId="3B5281BD" w14:textId="77777777" w:rsidR="004B5F6C" w:rsidRPr="00AA0D78" w:rsidRDefault="004B5F6C" w:rsidP="004B5F6C">
      <w:pPr>
        <w:rPr>
          <w:rStyle w:val="Hyperlink3"/>
          <w:lang w:val="sk-SK"/>
        </w:rPr>
      </w:pPr>
      <w:r w:rsidRPr="00AA0D78">
        <w:rPr>
          <w:rStyle w:val="Hyperlink3"/>
          <w:lang w:val="sk-SK"/>
        </w:rPr>
        <w:t>Komplex využíva ekologický zdroj energie pre kúrenie aj prípravu teplé úžitkov</w:t>
      </w:r>
      <w:r w:rsidRPr="00AA0D78">
        <w:rPr>
          <w:rStyle w:val="dn"/>
          <w:lang w:val="sk-SK"/>
        </w:rPr>
        <w:t xml:space="preserve">é </w:t>
      </w:r>
      <w:r w:rsidRPr="00AA0D78">
        <w:rPr>
          <w:rStyle w:val="Hyperlink3"/>
          <w:lang w:val="sk-SK"/>
        </w:rPr>
        <w:t>vody - kombináciu elektrick</w:t>
      </w:r>
      <w:r w:rsidRPr="00AA0D78">
        <w:rPr>
          <w:rStyle w:val="dn"/>
          <w:lang w:val="sk-SK"/>
        </w:rPr>
        <w:t>é</w:t>
      </w:r>
      <w:r w:rsidRPr="00AA0D78">
        <w:rPr>
          <w:rStyle w:val="Hyperlink3"/>
          <w:lang w:val="sk-SK"/>
        </w:rPr>
        <w:t>ho tepeln</w:t>
      </w:r>
      <w:r w:rsidRPr="00AA0D78">
        <w:rPr>
          <w:rStyle w:val="dn"/>
          <w:lang w:val="sk-SK"/>
        </w:rPr>
        <w:t>é</w:t>
      </w:r>
      <w:r w:rsidRPr="00AA0D78">
        <w:rPr>
          <w:rStyle w:val="Hyperlink3"/>
          <w:lang w:val="sk-SK"/>
        </w:rPr>
        <w:t>ho čerpadla a </w:t>
      </w:r>
      <w:proofErr w:type="spellStart"/>
      <w:r w:rsidRPr="00AA0D78">
        <w:rPr>
          <w:rStyle w:val="Hyperlink3"/>
          <w:lang w:val="sk-SK"/>
        </w:rPr>
        <w:t>fotovoltaických</w:t>
      </w:r>
      <w:proofErr w:type="spellEnd"/>
      <w:r w:rsidRPr="00AA0D78">
        <w:rPr>
          <w:rStyle w:val="Hyperlink3"/>
          <w:lang w:val="sk-SK"/>
        </w:rPr>
        <w:t xml:space="preserve"> panelov. Špičky výkonu v zime sú doplnen</w:t>
      </w:r>
      <w:r w:rsidRPr="00AA0D78">
        <w:rPr>
          <w:rStyle w:val="dn"/>
          <w:lang w:val="sk-SK"/>
        </w:rPr>
        <w:t xml:space="preserve">é </w:t>
      </w:r>
      <w:r w:rsidRPr="00AA0D78">
        <w:rPr>
          <w:rStyle w:val="Hyperlink3"/>
          <w:lang w:val="sk-SK"/>
        </w:rPr>
        <w:t>elektro kotly.</w:t>
      </w:r>
    </w:p>
    <w:p w14:paraId="67480B5F" w14:textId="77777777" w:rsidR="004B5F6C" w:rsidRPr="00AA0D78" w:rsidRDefault="004B5F6C" w:rsidP="004B5F6C">
      <w:pPr>
        <w:rPr>
          <w:lang w:val="sk-SK"/>
        </w:rPr>
      </w:pPr>
      <w:bookmarkStart w:id="130" w:name="_Hlk151297391"/>
      <w:r w:rsidRPr="00AA0D78">
        <w:rPr>
          <w:lang w:val="sk-SK"/>
        </w:rPr>
        <w:t xml:space="preserve">Celková potreba energie pre predmetnú stavbu je v rozpätí energetickej triedy hospodárnosti budovy </w:t>
      </w:r>
      <w:r w:rsidRPr="00AA0D78">
        <w:rPr>
          <w:b/>
          <w:bCs/>
          <w:lang w:val="sk-SK"/>
        </w:rPr>
        <w:t>A</w:t>
      </w:r>
      <w:r w:rsidRPr="00AA0D78">
        <w:rPr>
          <w:lang w:val="sk-SK"/>
        </w:rPr>
        <w:t xml:space="preserve">. Globálny ukazovateľ primárnej energie pre predmetnú stavbu je v rozpätí energetickej triedy hospodárnosti budovy </w:t>
      </w:r>
      <w:r w:rsidRPr="00AA0D78">
        <w:rPr>
          <w:b/>
          <w:bCs/>
          <w:lang w:val="sk-SK"/>
        </w:rPr>
        <w:t>A0+</w:t>
      </w:r>
      <w:r w:rsidRPr="00AA0D78">
        <w:rPr>
          <w:lang w:val="sk-SK"/>
        </w:rPr>
        <w:t>.</w:t>
      </w:r>
      <w:bookmarkStart w:id="131" w:name="_Toc54"/>
      <w:bookmarkEnd w:id="130"/>
    </w:p>
    <w:p w14:paraId="51E921F0" w14:textId="77777777" w:rsidR="004B5F6C" w:rsidRPr="00AA0D78" w:rsidRDefault="004B5F6C" w:rsidP="004B5F6C">
      <w:pPr>
        <w:pStyle w:val="Nadpis3"/>
        <w:rPr>
          <w:color w:val="auto"/>
        </w:rPr>
      </w:pPr>
      <w:bookmarkStart w:id="132" w:name="_Toc189048364"/>
      <w:r w:rsidRPr="00AA0D78">
        <w:rPr>
          <w:rStyle w:val="Hyperlink3"/>
          <w:color w:val="auto"/>
        </w:rPr>
        <w:t>Rámcový opis technick</w:t>
      </w:r>
      <w:r w:rsidRPr="00AA0D78">
        <w:rPr>
          <w:rStyle w:val="dn"/>
          <w:color w:val="auto"/>
        </w:rPr>
        <w:t>é</w:t>
      </w:r>
      <w:r w:rsidRPr="00AA0D78">
        <w:rPr>
          <w:rStyle w:val="Hyperlink3"/>
          <w:color w:val="auto"/>
        </w:rPr>
        <w:t>ho vybavenia budovy</w:t>
      </w:r>
      <w:bookmarkEnd w:id="131"/>
      <w:bookmarkEnd w:id="132"/>
    </w:p>
    <w:p w14:paraId="77C7D9A3" w14:textId="77777777" w:rsidR="004B5F6C" w:rsidRPr="00AA0D78" w:rsidRDefault="004B5F6C" w:rsidP="004B5F6C">
      <w:pPr>
        <w:pStyle w:val="Nadpis4"/>
        <w:rPr>
          <w:rStyle w:val="Hyperlink3"/>
          <w:color w:val="auto"/>
          <w:lang w:val="sk-SK"/>
        </w:rPr>
      </w:pPr>
      <w:bookmarkStart w:id="133" w:name="_Toc55"/>
      <w:r w:rsidRPr="00AA0D78">
        <w:rPr>
          <w:rStyle w:val="Hyperlink3"/>
          <w:rFonts w:eastAsia="Arial Unicode MS" w:cs="Arial Unicode MS"/>
          <w:color w:val="auto"/>
          <w:lang w:val="sk-SK"/>
        </w:rPr>
        <w:t>Splašková kanalizá</w:t>
      </w:r>
      <w:r w:rsidRPr="00AA0D78">
        <w:rPr>
          <w:rStyle w:val="Hyperlink2"/>
          <w:rFonts w:eastAsia="Arial Unicode MS" w:cs="Arial Unicode MS"/>
          <w:color w:val="auto"/>
          <w:lang w:val="sk-SK"/>
        </w:rPr>
        <w:t>cia:</w:t>
      </w:r>
      <w:bookmarkEnd w:id="133"/>
    </w:p>
    <w:p w14:paraId="48F5402B" w14:textId="77777777" w:rsidR="004B5F6C" w:rsidRPr="00BE41B2" w:rsidRDefault="004B5F6C" w:rsidP="004B5F6C">
      <w:pPr>
        <w:rPr>
          <w:rStyle w:val="Hyperlink3"/>
          <w:lang w:val="sk-SK"/>
        </w:rPr>
      </w:pPr>
      <w:bookmarkStart w:id="134" w:name="_Toc56"/>
      <w:r w:rsidRPr="00BE41B2">
        <w:rPr>
          <w:rStyle w:val="Hyperlink3"/>
          <w:lang w:val="sk-SK"/>
        </w:rPr>
        <w:t xml:space="preserve">Areálová kanalizácia dvoma vetvami (vetva sekcií </w:t>
      </w:r>
      <w:r w:rsidRPr="00BE41B2">
        <w:rPr>
          <w:rStyle w:val="dn"/>
          <w:lang w:val="sk-SK"/>
        </w:rPr>
        <w:t>A1</w:t>
      </w:r>
      <w:r>
        <w:rPr>
          <w:rStyle w:val="dn"/>
          <w:lang w:val="sk-SK"/>
        </w:rPr>
        <w:t>,A2,</w:t>
      </w:r>
      <w:r w:rsidRPr="00BE41B2">
        <w:rPr>
          <w:rStyle w:val="dn"/>
          <w:lang w:val="sk-SK"/>
        </w:rPr>
        <w:t>B1</w:t>
      </w:r>
      <w:r>
        <w:rPr>
          <w:rStyle w:val="dn"/>
          <w:lang w:val="sk-SK"/>
        </w:rPr>
        <w:t>,B2,B3,</w:t>
      </w:r>
      <w:r w:rsidRPr="00BE41B2">
        <w:rPr>
          <w:rStyle w:val="dn"/>
          <w:lang w:val="sk-SK"/>
        </w:rPr>
        <w:t>B4</w:t>
      </w:r>
      <w:r>
        <w:rPr>
          <w:rStyle w:val="dn"/>
          <w:lang w:val="sk-SK"/>
        </w:rPr>
        <w:t>,B6</w:t>
      </w:r>
      <w:r w:rsidRPr="00BE41B2">
        <w:rPr>
          <w:rStyle w:val="dn"/>
          <w:lang w:val="sk-SK"/>
        </w:rPr>
        <w:t xml:space="preserve"> a</w:t>
      </w:r>
      <w:r w:rsidRPr="00BE41B2">
        <w:rPr>
          <w:rStyle w:val="Hyperlink3"/>
          <w:lang w:val="sk-SK"/>
        </w:rPr>
        <w:t> vetva sekc</w:t>
      </w:r>
      <w:r>
        <w:rPr>
          <w:rStyle w:val="Hyperlink3"/>
          <w:lang w:val="sk-SK"/>
        </w:rPr>
        <w:t>ie</w:t>
      </w:r>
      <w:r w:rsidRPr="00BE41B2">
        <w:rPr>
          <w:rStyle w:val="Hyperlink3"/>
          <w:lang w:val="sk-SK"/>
        </w:rPr>
        <w:t xml:space="preserve"> </w:t>
      </w:r>
      <w:r>
        <w:rPr>
          <w:rStyle w:val="Hyperlink3"/>
          <w:lang w:val="sk-SK"/>
        </w:rPr>
        <w:t>B5</w:t>
      </w:r>
      <w:r w:rsidRPr="00BE41B2">
        <w:rPr>
          <w:rStyle w:val="Hyperlink3"/>
          <w:lang w:val="sk-SK"/>
        </w:rPr>
        <w:t>) odvádza odpadov</w:t>
      </w:r>
      <w:r w:rsidRPr="00BE41B2">
        <w:rPr>
          <w:rStyle w:val="dn"/>
          <w:lang w:val="sk-SK"/>
        </w:rPr>
        <w:t xml:space="preserve">é </w:t>
      </w:r>
      <w:r w:rsidRPr="00BE41B2">
        <w:rPr>
          <w:rStyle w:val="Hyperlink3"/>
          <w:lang w:val="sk-SK"/>
        </w:rPr>
        <w:t>vody do prípojky na Terchovskej ulici</w:t>
      </w:r>
      <w:r>
        <w:rPr>
          <w:rStyle w:val="Hyperlink3"/>
          <w:lang w:val="sk-SK"/>
        </w:rPr>
        <w:t xml:space="preserve"> a</w:t>
      </w:r>
      <w:r w:rsidRPr="00BE41B2">
        <w:rPr>
          <w:rStyle w:val="Hyperlink3"/>
          <w:lang w:val="sk-SK"/>
        </w:rPr>
        <w:t xml:space="preserve"> do prípojky na </w:t>
      </w:r>
      <w:proofErr w:type="spellStart"/>
      <w:r w:rsidRPr="00BE41B2">
        <w:rPr>
          <w:rStyle w:val="Hyperlink3"/>
          <w:lang w:val="sk-SK"/>
        </w:rPr>
        <w:t>Bánšelovej</w:t>
      </w:r>
      <w:proofErr w:type="spellEnd"/>
      <w:r w:rsidRPr="00BE41B2">
        <w:rPr>
          <w:rStyle w:val="Hyperlink3"/>
          <w:lang w:val="sk-SK"/>
        </w:rPr>
        <w:t xml:space="preserve"> ulici. Jednotlivé šachty sú napojen</w:t>
      </w:r>
      <w:r w:rsidRPr="00BE41B2">
        <w:rPr>
          <w:rStyle w:val="dn"/>
          <w:lang w:val="sk-SK"/>
        </w:rPr>
        <w:t xml:space="preserve">é </w:t>
      </w:r>
      <w:r w:rsidRPr="00BE41B2">
        <w:rPr>
          <w:rStyle w:val="Hyperlink3"/>
          <w:lang w:val="sk-SK"/>
        </w:rPr>
        <w:t>priamo pod základmi alebo pod stropom garážových priestorov.</w:t>
      </w:r>
    </w:p>
    <w:p w14:paraId="03AB9880" w14:textId="77777777" w:rsidR="004B5F6C" w:rsidRPr="00AA0D78" w:rsidRDefault="004B5F6C" w:rsidP="004B5F6C">
      <w:pPr>
        <w:pStyle w:val="Nadpis4"/>
        <w:rPr>
          <w:rStyle w:val="Hyperlink3"/>
          <w:color w:val="auto"/>
          <w:lang w:val="sk-SK"/>
        </w:rPr>
      </w:pPr>
      <w:r w:rsidRPr="00AA0D78">
        <w:rPr>
          <w:rStyle w:val="Hyperlink3"/>
          <w:rFonts w:eastAsia="Arial Unicode MS" w:cs="Arial Unicode MS"/>
          <w:color w:val="auto"/>
          <w:lang w:val="sk-SK"/>
        </w:rPr>
        <w:t>Dažďová kanalizá</w:t>
      </w:r>
      <w:r w:rsidRPr="00AA0D78">
        <w:rPr>
          <w:rStyle w:val="Hyperlink2"/>
          <w:rFonts w:eastAsia="Arial Unicode MS" w:cs="Arial Unicode MS"/>
          <w:color w:val="auto"/>
          <w:lang w:val="sk-SK"/>
        </w:rPr>
        <w:t>cia:</w:t>
      </w:r>
      <w:bookmarkEnd w:id="134"/>
    </w:p>
    <w:p w14:paraId="69062909" w14:textId="77777777" w:rsidR="004B5F6C" w:rsidRPr="00AA0D78" w:rsidRDefault="004B5F6C" w:rsidP="004B5F6C">
      <w:pPr>
        <w:rPr>
          <w:rStyle w:val="Hyperlink3"/>
          <w:lang w:val="sk-SK"/>
        </w:rPr>
      </w:pPr>
      <w:r w:rsidRPr="00AA0D78">
        <w:rPr>
          <w:rStyle w:val="Hyperlink3"/>
          <w:lang w:val="sk-SK"/>
        </w:rPr>
        <w:t>Areálová dažďová kanalizá</w:t>
      </w:r>
      <w:r w:rsidRPr="00AA0D78">
        <w:rPr>
          <w:rStyle w:val="Hyperlink2"/>
          <w:lang w:val="sk-SK"/>
        </w:rPr>
        <w:t>cia priv</w:t>
      </w:r>
      <w:r w:rsidRPr="00AA0D78">
        <w:rPr>
          <w:rStyle w:val="Hyperlink3"/>
          <w:lang w:val="sk-SK"/>
        </w:rPr>
        <w:t>ádza dažďov</w:t>
      </w:r>
      <w:r w:rsidRPr="00AA0D78">
        <w:rPr>
          <w:rStyle w:val="dn"/>
          <w:lang w:val="sk-SK"/>
        </w:rPr>
        <w:t xml:space="preserve">é </w:t>
      </w:r>
      <w:r w:rsidRPr="00AA0D78">
        <w:rPr>
          <w:rStyle w:val="Hyperlink3"/>
          <w:lang w:val="sk-SK"/>
        </w:rPr>
        <w:t xml:space="preserve">vody do dvoch </w:t>
      </w:r>
      <w:proofErr w:type="spellStart"/>
      <w:r w:rsidRPr="00AA0D78">
        <w:rPr>
          <w:rStyle w:val="Hyperlink3"/>
          <w:lang w:val="sk-SK"/>
        </w:rPr>
        <w:t>vsakovaciech</w:t>
      </w:r>
      <w:proofErr w:type="spellEnd"/>
      <w:r w:rsidRPr="00AA0D78">
        <w:rPr>
          <w:rStyle w:val="Hyperlink3"/>
          <w:lang w:val="sk-SK"/>
        </w:rPr>
        <w:t xml:space="preserve"> blokov pozdĺž ulíc </w:t>
      </w:r>
      <w:proofErr w:type="spellStart"/>
      <w:r w:rsidRPr="00AA0D78">
        <w:rPr>
          <w:rStyle w:val="Hyperlink3"/>
          <w:lang w:val="sk-SK"/>
        </w:rPr>
        <w:t>Banšelová</w:t>
      </w:r>
      <w:proofErr w:type="spellEnd"/>
      <w:r w:rsidRPr="00AA0D78">
        <w:rPr>
          <w:rStyle w:val="Hyperlink3"/>
          <w:lang w:val="sk-SK"/>
        </w:rPr>
        <w:t xml:space="preserve"> a Terchovská prostredníctvom dvoch vetiev (vetva sekcií A1, B1-B3  a vetva sekcií A2, B4-6).</w:t>
      </w:r>
    </w:p>
    <w:p w14:paraId="2C612380" w14:textId="77777777" w:rsidR="004B5F6C" w:rsidRPr="00AA0D78" w:rsidRDefault="004B5F6C" w:rsidP="004B5F6C">
      <w:pPr>
        <w:rPr>
          <w:rStyle w:val="dn"/>
          <w:b/>
          <w:bCs/>
          <w:lang w:val="sk-SK"/>
        </w:rPr>
      </w:pPr>
      <w:r w:rsidRPr="00AA0D78">
        <w:rPr>
          <w:rStyle w:val="dn"/>
          <w:b/>
          <w:bCs/>
          <w:lang w:val="sk-SK"/>
        </w:rPr>
        <w:t>Pitná voda:</w:t>
      </w:r>
    </w:p>
    <w:p w14:paraId="259BA830" w14:textId="77777777" w:rsidR="004B5F6C" w:rsidRPr="00AA0D78" w:rsidRDefault="004B5F6C" w:rsidP="004B5F6C">
      <w:pPr>
        <w:rPr>
          <w:rStyle w:val="Hyperlink3"/>
          <w:lang w:val="sk-SK"/>
        </w:rPr>
      </w:pPr>
      <w:r w:rsidRPr="00AA0D78">
        <w:rPr>
          <w:rStyle w:val="Hyperlink3"/>
          <w:lang w:val="sk-SK"/>
        </w:rPr>
        <w:t>Pitná voda sa privádza od prípojky na ulici Terchovská do jednotlivý</w:t>
      </w:r>
      <w:r w:rsidRPr="00AA0D78">
        <w:rPr>
          <w:rStyle w:val="dn"/>
          <w:lang w:val="sk-SK"/>
        </w:rPr>
        <w:t xml:space="preserve">ch </w:t>
      </w:r>
      <w:r w:rsidRPr="00AA0D78">
        <w:rPr>
          <w:rStyle w:val="Hyperlink3"/>
          <w:lang w:val="sk-SK"/>
        </w:rPr>
        <w:t>šácht pod strechou garáže alebo kanálikom cez ter</w:t>
      </w:r>
      <w:r w:rsidRPr="00AA0D78">
        <w:rPr>
          <w:rStyle w:val="dn"/>
          <w:lang w:val="sk-SK"/>
        </w:rPr>
        <w:t>é</w:t>
      </w:r>
      <w:r w:rsidRPr="00AA0D78">
        <w:rPr>
          <w:rStyle w:val="Hyperlink3"/>
          <w:lang w:val="sk-SK"/>
        </w:rPr>
        <w:t>n.</w:t>
      </w:r>
    </w:p>
    <w:p w14:paraId="5F90063D" w14:textId="77777777" w:rsidR="004B5F6C" w:rsidRPr="00AA0D78" w:rsidRDefault="004B5F6C" w:rsidP="004B5F6C">
      <w:pPr>
        <w:pStyle w:val="Nadpis4"/>
        <w:rPr>
          <w:rStyle w:val="Hyperlink3"/>
          <w:color w:val="auto"/>
          <w:lang w:val="sk-SK"/>
        </w:rPr>
      </w:pPr>
      <w:bookmarkStart w:id="135" w:name="_Toc57"/>
      <w:r w:rsidRPr="00AA0D78">
        <w:rPr>
          <w:rStyle w:val="Hyperlink3"/>
          <w:rFonts w:eastAsia="Arial Unicode MS" w:cs="Arial Unicode MS"/>
          <w:color w:val="auto"/>
          <w:lang w:val="sk-SK"/>
        </w:rPr>
        <w:t>Požiarna voda:</w:t>
      </w:r>
      <w:bookmarkEnd w:id="135"/>
    </w:p>
    <w:p w14:paraId="334C32F8" w14:textId="77777777" w:rsidR="004B5F6C" w:rsidRPr="00AA0D78" w:rsidRDefault="004B5F6C" w:rsidP="004B5F6C">
      <w:pPr>
        <w:rPr>
          <w:rStyle w:val="Hyperlink3"/>
          <w:lang w:val="sk-SK"/>
        </w:rPr>
      </w:pPr>
      <w:r w:rsidRPr="00AA0D78">
        <w:rPr>
          <w:rStyle w:val="Hyperlink3"/>
          <w:lang w:val="sk-SK"/>
        </w:rPr>
        <w:t>Požiarna voda sa privádza z prípojky do jednotlivých hydrantov pod strechou garáže alebo kanálikom cez ter</w:t>
      </w:r>
      <w:r w:rsidRPr="00AA0D78">
        <w:rPr>
          <w:rStyle w:val="dn"/>
          <w:lang w:val="sk-SK"/>
        </w:rPr>
        <w:t>é</w:t>
      </w:r>
      <w:r w:rsidRPr="00AA0D78">
        <w:rPr>
          <w:rStyle w:val="Hyperlink3"/>
          <w:lang w:val="sk-SK"/>
        </w:rPr>
        <w:t>n. Požiarna nádrž sa nachádza pod rampou v suter</w:t>
      </w:r>
      <w:r w:rsidRPr="00AA0D78">
        <w:rPr>
          <w:rStyle w:val="dn"/>
          <w:lang w:val="sk-SK"/>
        </w:rPr>
        <w:t>é</w:t>
      </w:r>
      <w:r w:rsidRPr="00AA0D78">
        <w:rPr>
          <w:rStyle w:val="Hyperlink3"/>
          <w:lang w:val="sk-SK"/>
        </w:rPr>
        <w:t>ne.</w:t>
      </w:r>
    </w:p>
    <w:p w14:paraId="0D4C21A6" w14:textId="77777777" w:rsidR="004B5F6C" w:rsidRPr="00AA0D78" w:rsidRDefault="004B5F6C" w:rsidP="004B5F6C">
      <w:pPr>
        <w:pStyle w:val="Nadpis4"/>
        <w:rPr>
          <w:rStyle w:val="Hyperlink3"/>
          <w:color w:val="auto"/>
          <w:lang w:val="sk-SK"/>
        </w:rPr>
      </w:pPr>
      <w:bookmarkStart w:id="136" w:name="_Toc58"/>
      <w:r w:rsidRPr="00AA0D78">
        <w:rPr>
          <w:rStyle w:val="Hyperlink3"/>
          <w:rFonts w:eastAsia="Arial Unicode MS" w:cs="Arial Unicode MS"/>
          <w:color w:val="auto"/>
          <w:lang w:val="sk-SK"/>
        </w:rPr>
        <w:lastRenderedPageBreak/>
        <w:t>Teplá úžitková voda:</w:t>
      </w:r>
      <w:bookmarkEnd w:id="136"/>
    </w:p>
    <w:p w14:paraId="3CB390B5" w14:textId="77777777" w:rsidR="004B5F6C" w:rsidRPr="00AA0D78" w:rsidRDefault="004B5F6C" w:rsidP="004B5F6C">
      <w:pPr>
        <w:rPr>
          <w:rStyle w:val="Hyperlink3"/>
          <w:lang w:val="sk-SK"/>
        </w:rPr>
      </w:pPr>
      <w:r w:rsidRPr="00AA0D78">
        <w:rPr>
          <w:rStyle w:val="Hyperlink3"/>
          <w:lang w:val="sk-SK"/>
        </w:rPr>
        <w:t>Príprava teplé úžitkovej vody je centrálna v kotolni pod sekcií B6. Teplá úžitková voda sa privádza do jednotlivý</w:t>
      </w:r>
      <w:r w:rsidRPr="00AA0D78">
        <w:rPr>
          <w:rStyle w:val="dn"/>
          <w:lang w:val="sk-SK"/>
        </w:rPr>
        <w:t xml:space="preserve">ch </w:t>
      </w:r>
      <w:r w:rsidRPr="00AA0D78">
        <w:rPr>
          <w:rStyle w:val="Hyperlink3"/>
          <w:lang w:val="sk-SK"/>
        </w:rPr>
        <w:t>šácht pod strechou garáže alebo kanálikom cez ter</w:t>
      </w:r>
      <w:r w:rsidRPr="00AA0D78">
        <w:rPr>
          <w:rStyle w:val="dn"/>
          <w:lang w:val="sk-SK"/>
        </w:rPr>
        <w:t>é</w:t>
      </w:r>
      <w:r w:rsidRPr="00AA0D78">
        <w:rPr>
          <w:rStyle w:val="Hyperlink3"/>
          <w:lang w:val="sk-SK"/>
        </w:rPr>
        <w:t xml:space="preserve">n. Zdroj tepla je spoločný s ústredným kúrením.  </w:t>
      </w:r>
    </w:p>
    <w:p w14:paraId="4FC33A75" w14:textId="77777777" w:rsidR="004B5F6C" w:rsidRPr="00AA0D78" w:rsidRDefault="004B5F6C" w:rsidP="004B5F6C">
      <w:pPr>
        <w:pStyle w:val="Nadpis4"/>
        <w:rPr>
          <w:rStyle w:val="Hyperlink3"/>
          <w:color w:val="auto"/>
          <w:lang w:val="sk-SK"/>
        </w:rPr>
      </w:pPr>
      <w:bookmarkStart w:id="137" w:name="_Toc59"/>
      <w:r w:rsidRPr="00AA0D78">
        <w:rPr>
          <w:rStyle w:val="Hyperlink3"/>
          <w:rFonts w:eastAsia="Arial Unicode MS" w:cs="Arial Unicode MS"/>
          <w:color w:val="auto"/>
          <w:lang w:val="sk-SK"/>
        </w:rPr>
        <w:t>Ústredn</w:t>
      </w:r>
      <w:r w:rsidRPr="00AA0D78">
        <w:rPr>
          <w:rStyle w:val="dn"/>
          <w:rFonts w:eastAsia="Arial Unicode MS" w:cs="Arial Unicode MS"/>
          <w:color w:val="auto"/>
          <w:lang w:val="sk-SK"/>
        </w:rPr>
        <w:t xml:space="preserve">é </w:t>
      </w:r>
      <w:r w:rsidRPr="00AA0D78">
        <w:rPr>
          <w:rStyle w:val="Hyperlink3"/>
          <w:rFonts w:eastAsia="Arial Unicode MS" w:cs="Arial Unicode MS"/>
          <w:color w:val="auto"/>
          <w:lang w:val="sk-SK"/>
        </w:rPr>
        <w:t>kúrenie:</w:t>
      </w:r>
      <w:bookmarkEnd w:id="137"/>
    </w:p>
    <w:p w14:paraId="0FA67805" w14:textId="77777777" w:rsidR="004B5F6C" w:rsidRPr="00AA0D78" w:rsidRDefault="004B5F6C" w:rsidP="004B5F6C">
      <w:pPr>
        <w:rPr>
          <w:rStyle w:val="Hyperlink3"/>
          <w:lang w:val="sk-SK"/>
        </w:rPr>
      </w:pPr>
      <w:r w:rsidRPr="00AA0D78">
        <w:rPr>
          <w:rStyle w:val="Hyperlink3"/>
          <w:lang w:val="sk-SK"/>
        </w:rPr>
        <w:t>Hlavn</w:t>
      </w:r>
      <w:r w:rsidRPr="00AA0D78">
        <w:rPr>
          <w:rStyle w:val="dn"/>
          <w:lang w:val="sk-SK"/>
        </w:rPr>
        <w:t xml:space="preserve">é </w:t>
      </w:r>
      <w:r w:rsidRPr="00AA0D78">
        <w:rPr>
          <w:rStyle w:val="Hyperlink3"/>
          <w:lang w:val="sk-SK"/>
        </w:rPr>
        <w:t>vetvy syst</w:t>
      </w:r>
      <w:r w:rsidRPr="00AA0D78">
        <w:rPr>
          <w:rStyle w:val="dn"/>
          <w:lang w:val="sk-SK"/>
        </w:rPr>
        <w:t>é</w:t>
      </w:r>
      <w:r w:rsidRPr="00AA0D78">
        <w:rPr>
          <w:rStyle w:val="Hyperlink3"/>
          <w:lang w:val="sk-SK"/>
        </w:rPr>
        <w:t>mu ústredn</w:t>
      </w:r>
      <w:r w:rsidRPr="00AA0D78">
        <w:rPr>
          <w:rStyle w:val="dn"/>
          <w:lang w:val="sk-SK"/>
        </w:rPr>
        <w:t>é</w:t>
      </w:r>
      <w:r w:rsidRPr="00AA0D78">
        <w:rPr>
          <w:rStyle w:val="Hyperlink3"/>
          <w:lang w:val="sk-SK"/>
        </w:rPr>
        <w:t>ho kúrenia sú veden</w:t>
      </w:r>
      <w:r w:rsidRPr="00AA0D78">
        <w:rPr>
          <w:rStyle w:val="dn"/>
          <w:lang w:val="sk-SK"/>
        </w:rPr>
        <w:t xml:space="preserve">é </w:t>
      </w:r>
      <w:r w:rsidRPr="00AA0D78">
        <w:rPr>
          <w:rStyle w:val="Hyperlink3"/>
          <w:lang w:val="sk-SK"/>
        </w:rPr>
        <w:t>do jednotlivý</w:t>
      </w:r>
      <w:r w:rsidRPr="00AA0D78">
        <w:rPr>
          <w:rStyle w:val="dn"/>
          <w:lang w:val="sk-SK"/>
        </w:rPr>
        <w:t xml:space="preserve">ch </w:t>
      </w:r>
      <w:r w:rsidRPr="00AA0D78">
        <w:rPr>
          <w:rStyle w:val="Hyperlink3"/>
          <w:lang w:val="sk-SK"/>
        </w:rPr>
        <w:t xml:space="preserve">šácht pod stropom garáže alebo kanálom cez </w:t>
      </w:r>
      <w:proofErr w:type="spellStart"/>
      <w:r w:rsidRPr="00AA0D78">
        <w:rPr>
          <w:rStyle w:val="Hyperlink3"/>
          <w:lang w:val="sk-SK"/>
        </w:rPr>
        <w:t>rastlý</w:t>
      </w:r>
      <w:proofErr w:type="spellEnd"/>
      <w:r w:rsidRPr="00AA0D78">
        <w:rPr>
          <w:rStyle w:val="Hyperlink3"/>
          <w:lang w:val="sk-SK"/>
        </w:rPr>
        <w:t xml:space="preserve"> ter</w:t>
      </w:r>
      <w:r w:rsidRPr="00AA0D78">
        <w:rPr>
          <w:rStyle w:val="dn"/>
          <w:lang w:val="sk-SK"/>
        </w:rPr>
        <w:t>é</w:t>
      </w:r>
      <w:r w:rsidRPr="00AA0D78">
        <w:rPr>
          <w:rStyle w:val="Hyperlink3"/>
          <w:lang w:val="sk-SK"/>
        </w:rPr>
        <w:t>n.</w:t>
      </w:r>
    </w:p>
    <w:p w14:paraId="0056FF4F" w14:textId="77777777" w:rsidR="004B5F6C" w:rsidRPr="00AA0D78" w:rsidRDefault="004B5F6C" w:rsidP="004B5F6C">
      <w:pPr>
        <w:pStyle w:val="Nadpis4"/>
        <w:rPr>
          <w:rStyle w:val="Hyperlink3"/>
          <w:color w:val="auto"/>
          <w:lang w:val="sk-SK"/>
        </w:rPr>
      </w:pPr>
      <w:bookmarkStart w:id="138" w:name="_Toc60"/>
      <w:r w:rsidRPr="00AA0D78">
        <w:rPr>
          <w:rStyle w:val="Hyperlink3"/>
          <w:rFonts w:eastAsia="Arial Unicode MS" w:cs="Arial Unicode MS"/>
          <w:color w:val="auto"/>
          <w:lang w:val="sk-SK"/>
        </w:rPr>
        <w:t>Vetranie:</w:t>
      </w:r>
      <w:bookmarkEnd w:id="138"/>
    </w:p>
    <w:p w14:paraId="248D229D" w14:textId="77777777" w:rsidR="004B5F6C" w:rsidRPr="00AA0D78" w:rsidRDefault="004B5F6C" w:rsidP="004B5F6C">
      <w:pPr>
        <w:rPr>
          <w:rStyle w:val="Hyperlink3"/>
          <w:lang w:val="sk-SK"/>
        </w:rPr>
      </w:pPr>
      <w:r w:rsidRPr="00AA0D78">
        <w:rPr>
          <w:rStyle w:val="Hyperlink3"/>
          <w:lang w:val="sk-SK"/>
        </w:rPr>
        <w:t>Vetranie bytov sa uvažuje núten</w:t>
      </w:r>
      <w:r w:rsidRPr="00AA0D78">
        <w:rPr>
          <w:rStyle w:val="dn"/>
          <w:lang w:val="sk-SK"/>
        </w:rPr>
        <w:t xml:space="preserve">é </w:t>
      </w:r>
      <w:r w:rsidRPr="00AA0D78">
        <w:rPr>
          <w:rStyle w:val="Hyperlink3"/>
          <w:lang w:val="sk-SK"/>
        </w:rPr>
        <w:t>podtlakov</w:t>
      </w:r>
      <w:r w:rsidRPr="00AA0D78">
        <w:rPr>
          <w:rStyle w:val="dn"/>
          <w:lang w:val="sk-SK"/>
        </w:rPr>
        <w:t xml:space="preserve">é </w:t>
      </w:r>
      <w:r w:rsidRPr="00AA0D78">
        <w:rPr>
          <w:rStyle w:val="Hyperlink3"/>
          <w:lang w:val="sk-SK"/>
        </w:rPr>
        <w:t>pres vetracie štrbiny (odsávanie v </w:t>
      </w:r>
      <w:r w:rsidRPr="00AA0D78">
        <w:rPr>
          <w:rStyle w:val="dn"/>
          <w:lang w:val="sk-SK"/>
        </w:rPr>
        <w:t>soci</w:t>
      </w:r>
      <w:r w:rsidRPr="00AA0D78">
        <w:rPr>
          <w:rStyle w:val="Hyperlink3"/>
          <w:lang w:val="sk-SK"/>
        </w:rPr>
        <w:t xml:space="preserve">álnom zázemí). Digestore sú </w:t>
      </w:r>
      <w:r w:rsidRPr="00AA0D78">
        <w:rPr>
          <w:rStyle w:val="dn"/>
          <w:lang w:val="sk-SK"/>
        </w:rPr>
        <w:t>cirkula</w:t>
      </w:r>
      <w:r w:rsidRPr="00AA0D78">
        <w:rPr>
          <w:rStyle w:val="Hyperlink3"/>
          <w:lang w:val="sk-SK"/>
        </w:rPr>
        <w:t>čn</w:t>
      </w:r>
      <w:r w:rsidRPr="00AA0D78">
        <w:rPr>
          <w:rStyle w:val="dn"/>
          <w:lang w:val="sk-SK"/>
        </w:rPr>
        <w:t>é</w:t>
      </w:r>
      <w:r w:rsidRPr="00AA0D78">
        <w:rPr>
          <w:rStyle w:val="Hyperlink3"/>
          <w:lang w:val="sk-SK"/>
        </w:rPr>
        <w:t>. Vetranie komerčných jednotiek zabezpečujú miestne jednotky. Vetranie v garážach zabezpečuje syst</w:t>
      </w:r>
      <w:r w:rsidRPr="00AA0D78">
        <w:rPr>
          <w:rStyle w:val="dn"/>
          <w:lang w:val="sk-SK"/>
        </w:rPr>
        <w:t>é</w:t>
      </w:r>
      <w:r w:rsidRPr="00AA0D78">
        <w:rPr>
          <w:rStyle w:val="Hyperlink3"/>
          <w:lang w:val="sk-SK"/>
        </w:rPr>
        <w:t>m posuvných ventilátorov a vzduchotechnická jednotka na odsávanie vzduchu. Vzduch sa nasáva cez bránu podzemnej garáže a odvádza sa cez strojovň</w:t>
      </w:r>
      <w:r w:rsidRPr="00AA0D78">
        <w:rPr>
          <w:rStyle w:val="dn"/>
          <w:lang w:val="sk-SK"/>
        </w:rPr>
        <w:t>u do v</w:t>
      </w:r>
      <w:r w:rsidRPr="00AA0D78">
        <w:rPr>
          <w:rStyle w:val="Hyperlink3"/>
          <w:lang w:val="sk-SK"/>
        </w:rPr>
        <w:t>ýfukov</w:t>
      </w:r>
      <w:r w:rsidRPr="00AA0D78">
        <w:rPr>
          <w:rStyle w:val="dn"/>
          <w:lang w:val="sk-SK"/>
        </w:rPr>
        <w:t>é</w:t>
      </w:r>
      <w:r w:rsidRPr="00AA0D78">
        <w:rPr>
          <w:rStyle w:val="Hyperlink3"/>
          <w:lang w:val="sk-SK"/>
        </w:rPr>
        <w:t>ho potrubia smerom k verejn</w:t>
      </w:r>
      <w:r w:rsidRPr="00AA0D78">
        <w:rPr>
          <w:rStyle w:val="dn"/>
          <w:lang w:val="sk-SK"/>
        </w:rPr>
        <w:t>é</w:t>
      </w:r>
      <w:r w:rsidRPr="00AA0D78">
        <w:rPr>
          <w:rStyle w:val="Hyperlink3"/>
          <w:lang w:val="sk-SK"/>
        </w:rPr>
        <w:t>mu priestoru pri obchodnej jednotke na severnom konci bytov</w:t>
      </w:r>
      <w:r w:rsidRPr="00AA0D78">
        <w:rPr>
          <w:rStyle w:val="dn"/>
          <w:lang w:val="sk-SK"/>
        </w:rPr>
        <w:t>é</w:t>
      </w:r>
      <w:r w:rsidRPr="00AA0D78">
        <w:rPr>
          <w:rStyle w:val="Hyperlink3"/>
          <w:lang w:val="sk-SK"/>
        </w:rPr>
        <w:t>ho domu.</w:t>
      </w:r>
    </w:p>
    <w:p w14:paraId="55759B41" w14:textId="77777777" w:rsidR="004B5F6C" w:rsidRPr="00AA0D78" w:rsidRDefault="004B5F6C" w:rsidP="004B5F6C">
      <w:pPr>
        <w:pStyle w:val="Nadpis4"/>
        <w:rPr>
          <w:rStyle w:val="Hyperlink3"/>
          <w:color w:val="auto"/>
          <w:lang w:val="sk-SK"/>
        </w:rPr>
      </w:pPr>
      <w:bookmarkStart w:id="139" w:name="_Toc61"/>
      <w:r w:rsidRPr="00AA0D78">
        <w:rPr>
          <w:rStyle w:val="Hyperlink3"/>
          <w:rFonts w:eastAsia="Arial Unicode MS" w:cs="Arial Unicode MS"/>
          <w:color w:val="auto"/>
          <w:lang w:val="sk-SK"/>
        </w:rPr>
        <w:t>Chladenie:</w:t>
      </w:r>
      <w:bookmarkEnd w:id="139"/>
    </w:p>
    <w:p w14:paraId="1BD1FA03" w14:textId="77777777" w:rsidR="004B5F6C" w:rsidRPr="00AA0D78" w:rsidRDefault="004B5F6C" w:rsidP="004B5F6C">
      <w:pPr>
        <w:rPr>
          <w:rStyle w:val="Hyperlink3"/>
          <w:lang w:val="sk-SK"/>
        </w:rPr>
      </w:pPr>
      <w:r w:rsidRPr="00AA0D78">
        <w:rPr>
          <w:rStyle w:val="Hyperlink3"/>
          <w:lang w:val="sk-SK"/>
        </w:rPr>
        <w:t>Chladenie komerčných priestorov je uvažovan</w:t>
      </w:r>
      <w:r w:rsidRPr="00AA0D78">
        <w:rPr>
          <w:rStyle w:val="dn"/>
          <w:lang w:val="sk-SK"/>
        </w:rPr>
        <w:t xml:space="preserve">é </w:t>
      </w:r>
      <w:r w:rsidRPr="00AA0D78">
        <w:rPr>
          <w:rStyle w:val="Hyperlink3"/>
          <w:lang w:val="sk-SK"/>
        </w:rPr>
        <w:t xml:space="preserve">pomocou strešných </w:t>
      </w:r>
      <w:proofErr w:type="spellStart"/>
      <w:r w:rsidRPr="00AA0D78">
        <w:rPr>
          <w:rStyle w:val="Hyperlink3"/>
          <w:lang w:val="sk-SK"/>
        </w:rPr>
        <w:t>splitov</w:t>
      </w:r>
      <w:proofErr w:type="spellEnd"/>
      <w:r w:rsidRPr="00AA0D78">
        <w:rPr>
          <w:rStyle w:val="Hyperlink3"/>
          <w:lang w:val="sk-SK"/>
        </w:rPr>
        <w:t xml:space="preserve"> formou príprav rozvodov (chladivo, kanalizácie, silnoprúd). Od prípravy chladenie bytov bolo v tejto fázy opustené.</w:t>
      </w:r>
    </w:p>
    <w:p w14:paraId="6171000F" w14:textId="77777777" w:rsidR="004B5F6C" w:rsidRPr="00AA0D78" w:rsidRDefault="004B5F6C" w:rsidP="004B5F6C">
      <w:pPr>
        <w:pStyle w:val="Nadpis3"/>
        <w:rPr>
          <w:color w:val="auto"/>
        </w:rPr>
      </w:pPr>
      <w:bookmarkStart w:id="140" w:name="_Toc62"/>
      <w:bookmarkStart w:id="141" w:name="_Toc189048365"/>
      <w:r w:rsidRPr="00AA0D78">
        <w:rPr>
          <w:rStyle w:val="Hyperlink3"/>
          <w:color w:val="auto"/>
        </w:rPr>
        <w:t>Koncepcia šá</w:t>
      </w:r>
      <w:r w:rsidRPr="00AA0D78">
        <w:rPr>
          <w:rStyle w:val="dn"/>
          <w:color w:val="auto"/>
        </w:rPr>
        <w:t>cht a technick</w:t>
      </w:r>
      <w:r w:rsidRPr="00AA0D78">
        <w:rPr>
          <w:rStyle w:val="Hyperlink3"/>
          <w:color w:val="auto"/>
        </w:rPr>
        <w:t>ých koridorov</w:t>
      </w:r>
      <w:bookmarkEnd w:id="140"/>
      <w:bookmarkEnd w:id="141"/>
    </w:p>
    <w:p w14:paraId="471C176A" w14:textId="77777777" w:rsidR="004B5F6C" w:rsidRPr="00AA0D78" w:rsidRDefault="004B5F6C" w:rsidP="004B5F6C">
      <w:pPr>
        <w:rPr>
          <w:rStyle w:val="Hyperlink3"/>
          <w:lang w:val="sk-SK"/>
        </w:rPr>
      </w:pPr>
      <w:r w:rsidRPr="00AA0D78">
        <w:rPr>
          <w:rStyle w:val="Hyperlink3"/>
          <w:lang w:val="sk-SK"/>
        </w:rPr>
        <w:t xml:space="preserve">Technická infraštruktúra je do bytov privedená </w:t>
      </w:r>
      <w:r w:rsidRPr="00AA0D78">
        <w:rPr>
          <w:rStyle w:val="dn"/>
          <w:lang w:val="sk-SK"/>
        </w:rPr>
        <w:t>vertik</w:t>
      </w:r>
      <w:r w:rsidRPr="00AA0D78">
        <w:rPr>
          <w:rStyle w:val="Hyperlink3"/>
          <w:lang w:val="sk-SK"/>
        </w:rPr>
        <w:t>álnymi šachtami, ktor</w:t>
      </w:r>
      <w:r w:rsidRPr="00AA0D78">
        <w:rPr>
          <w:rStyle w:val="dn"/>
          <w:lang w:val="sk-SK"/>
        </w:rPr>
        <w:t xml:space="preserve">é </w:t>
      </w:r>
      <w:r w:rsidRPr="00AA0D78">
        <w:rPr>
          <w:rStyle w:val="Hyperlink3"/>
          <w:lang w:val="sk-SK"/>
        </w:rPr>
        <w:t>sú umiestnen</w:t>
      </w:r>
      <w:r w:rsidRPr="00AA0D78">
        <w:rPr>
          <w:rStyle w:val="dn"/>
          <w:lang w:val="sk-SK"/>
        </w:rPr>
        <w:t xml:space="preserve">é </w:t>
      </w:r>
      <w:r w:rsidRPr="00AA0D78">
        <w:rPr>
          <w:rStyle w:val="Hyperlink3"/>
          <w:lang w:val="sk-SK"/>
        </w:rPr>
        <w:t>nad sebou. Hlavné šachty v mieste hygienických zariadení bytov združujú rozvody vykurovacej vody, pitnej vody, TÚV, splaškovej a dažďovej kanalizácie, odsávania vzduchotechniky a rozvody chladiva vrátane prí</w:t>
      </w:r>
      <w:r w:rsidRPr="00AA0D78">
        <w:rPr>
          <w:rStyle w:val="dn"/>
          <w:lang w:val="sk-SK"/>
        </w:rPr>
        <w:t>slu</w:t>
      </w:r>
      <w:r w:rsidRPr="00AA0D78">
        <w:rPr>
          <w:rStyle w:val="Hyperlink3"/>
          <w:lang w:val="sk-SK"/>
        </w:rPr>
        <w:t>šný</w:t>
      </w:r>
      <w:r w:rsidRPr="00AA0D78">
        <w:rPr>
          <w:rStyle w:val="dn"/>
          <w:lang w:val="sk-SK"/>
        </w:rPr>
        <w:t>ch merac</w:t>
      </w:r>
      <w:r w:rsidRPr="00AA0D78">
        <w:rPr>
          <w:rStyle w:val="Hyperlink3"/>
          <w:lang w:val="sk-SK"/>
        </w:rPr>
        <w:t xml:space="preserve">ích zariadení jednotlivých rozvodov. Doplnkové šachty slúžia kuchyniam a vedou splaškovú </w:t>
      </w:r>
      <w:r w:rsidRPr="00AA0D78">
        <w:rPr>
          <w:rStyle w:val="Hyperlink2"/>
          <w:lang w:val="sk-SK"/>
        </w:rPr>
        <w:t>a da</w:t>
      </w:r>
      <w:r w:rsidRPr="00AA0D78">
        <w:rPr>
          <w:rStyle w:val="Hyperlink3"/>
          <w:lang w:val="sk-SK"/>
        </w:rPr>
        <w:t>žďovú kanalizáciu. Zvisl</w:t>
      </w:r>
      <w:r w:rsidRPr="00AA0D78">
        <w:rPr>
          <w:rStyle w:val="dn"/>
          <w:lang w:val="sk-SK"/>
        </w:rPr>
        <w:t xml:space="preserve">é </w:t>
      </w:r>
      <w:r w:rsidRPr="00AA0D78">
        <w:rPr>
          <w:rStyle w:val="Hyperlink3"/>
          <w:lang w:val="sk-SK"/>
        </w:rPr>
        <w:t>rozvody elektriny sú veden</w:t>
      </w:r>
      <w:r w:rsidRPr="00AA0D78">
        <w:rPr>
          <w:rStyle w:val="dn"/>
          <w:lang w:val="sk-SK"/>
        </w:rPr>
        <w:t xml:space="preserve">é </w:t>
      </w:r>
      <w:r w:rsidRPr="00AA0D78">
        <w:rPr>
          <w:rStyle w:val="Hyperlink2"/>
          <w:lang w:val="sk-SK"/>
        </w:rPr>
        <w:t>po fas</w:t>
      </w:r>
      <w:r w:rsidRPr="00AA0D78">
        <w:rPr>
          <w:rStyle w:val="Hyperlink3"/>
          <w:lang w:val="sk-SK"/>
        </w:rPr>
        <w:t>ádach s pavlačami.</w:t>
      </w:r>
    </w:p>
    <w:p w14:paraId="1BBB20CA" w14:textId="77777777" w:rsidR="004B5F6C" w:rsidRPr="00AA0D78" w:rsidRDefault="004B5F6C" w:rsidP="004B5F6C">
      <w:pPr>
        <w:rPr>
          <w:rStyle w:val="Hyperlink3"/>
          <w:lang w:val="sk-SK"/>
        </w:rPr>
      </w:pPr>
      <w:r w:rsidRPr="00AA0D78">
        <w:rPr>
          <w:rStyle w:val="Hyperlink3"/>
          <w:lang w:val="sk-SK"/>
        </w:rPr>
        <w:t>Rozvody sú napojen</w:t>
      </w:r>
      <w:r w:rsidRPr="00AA0D78">
        <w:rPr>
          <w:rStyle w:val="dn"/>
          <w:lang w:val="sk-SK"/>
        </w:rPr>
        <w:t xml:space="preserve">é </w:t>
      </w:r>
      <w:r w:rsidRPr="00AA0D78">
        <w:rPr>
          <w:rStyle w:val="Hyperlink3"/>
          <w:lang w:val="sk-SK"/>
        </w:rPr>
        <w:t>na šachty pod stropom garáže alebo cez technick</w:t>
      </w:r>
      <w:r w:rsidRPr="00AA0D78">
        <w:rPr>
          <w:rStyle w:val="dn"/>
          <w:lang w:val="sk-SK"/>
        </w:rPr>
        <w:t xml:space="preserve">é </w:t>
      </w:r>
      <w:r w:rsidRPr="00AA0D78">
        <w:rPr>
          <w:rStyle w:val="Hyperlink3"/>
          <w:lang w:val="sk-SK"/>
        </w:rPr>
        <w:t xml:space="preserve">kanáliky v </w:t>
      </w:r>
      <w:proofErr w:type="spellStart"/>
      <w:r w:rsidRPr="00AA0D78">
        <w:rPr>
          <w:rStyle w:val="Hyperlink3"/>
          <w:lang w:val="sk-SK"/>
        </w:rPr>
        <w:t>rastlom</w:t>
      </w:r>
      <w:proofErr w:type="spellEnd"/>
      <w:r w:rsidRPr="00AA0D78">
        <w:rPr>
          <w:rStyle w:val="Hyperlink3"/>
          <w:lang w:val="sk-SK"/>
        </w:rPr>
        <w:t xml:space="preserve"> ter</w:t>
      </w:r>
      <w:r w:rsidRPr="00AA0D78">
        <w:rPr>
          <w:rStyle w:val="dn"/>
          <w:lang w:val="sk-SK"/>
        </w:rPr>
        <w:t>é</w:t>
      </w:r>
      <w:r w:rsidRPr="00AA0D78">
        <w:rPr>
          <w:rStyle w:val="Hyperlink3"/>
          <w:lang w:val="sk-SK"/>
        </w:rPr>
        <w:t>ne.</w:t>
      </w:r>
    </w:p>
    <w:p w14:paraId="74E5B2B5" w14:textId="77777777" w:rsidR="004B5F6C" w:rsidRPr="00AA0D78" w:rsidRDefault="004B5F6C" w:rsidP="004B5F6C">
      <w:pPr>
        <w:pStyle w:val="Nadpis3"/>
        <w:rPr>
          <w:color w:val="auto"/>
        </w:rPr>
      </w:pPr>
      <w:bookmarkStart w:id="142" w:name="_Toc63"/>
      <w:bookmarkStart w:id="143" w:name="_Toc189048366"/>
      <w:r w:rsidRPr="00AA0D78">
        <w:rPr>
          <w:rStyle w:val="Hyperlink3"/>
          <w:color w:val="auto"/>
        </w:rPr>
        <w:t>Koncepcia spracovania odpadu.</w:t>
      </w:r>
      <w:bookmarkEnd w:id="142"/>
      <w:bookmarkEnd w:id="143"/>
    </w:p>
    <w:p w14:paraId="2B05B4FA" w14:textId="77777777" w:rsidR="004B5F6C" w:rsidRPr="00AA0D78" w:rsidRDefault="004B5F6C" w:rsidP="004B5F6C">
      <w:pPr>
        <w:rPr>
          <w:rStyle w:val="Hyperlink3"/>
          <w:lang w:val="sk-SK"/>
        </w:rPr>
      </w:pPr>
      <w:r w:rsidRPr="00AA0D78">
        <w:rPr>
          <w:rStyle w:val="Hyperlink3"/>
          <w:lang w:val="sk-SK"/>
        </w:rPr>
        <w:t>Pre bytový dom sú v dotknutom území v oblasti upokojenej Terchovskej ulice navrhnut</w:t>
      </w:r>
      <w:r w:rsidRPr="00AA0D78">
        <w:rPr>
          <w:rStyle w:val="dn"/>
          <w:lang w:val="sk-SK"/>
        </w:rPr>
        <w:t xml:space="preserve">é </w:t>
      </w:r>
      <w:r w:rsidRPr="00AA0D78">
        <w:rPr>
          <w:rStyle w:val="Hyperlink3"/>
          <w:lang w:val="sk-SK"/>
        </w:rPr>
        <w:t>tri kontajnerov</w:t>
      </w:r>
      <w:r w:rsidRPr="00AA0D78">
        <w:rPr>
          <w:rStyle w:val="dn"/>
          <w:lang w:val="sk-SK"/>
        </w:rPr>
        <w:t xml:space="preserve">é </w:t>
      </w:r>
      <w:r w:rsidRPr="00AA0D78">
        <w:rPr>
          <w:rStyle w:val="Hyperlink3"/>
          <w:lang w:val="sk-SK"/>
        </w:rPr>
        <w:t>stanovištia, v ktorých je umiestnených spolu 12 kontajnerov o kapacite 1100l a 2 nádoby o kapacite 240l. Rozmiestnenie kontajnerov zodpovedá kapacitným požiadavkám v rámci jednotlivých segmentov trieden</w:t>
      </w:r>
      <w:r w:rsidRPr="00AA0D78">
        <w:rPr>
          <w:rStyle w:val="dn"/>
          <w:lang w:val="sk-SK"/>
        </w:rPr>
        <w:t>é</w:t>
      </w:r>
      <w:r w:rsidRPr="00AA0D78">
        <w:rPr>
          <w:rStyle w:val="Hyperlink3"/>
          <w:lang w:val="sk-SK"/>
        </w:rPr>
        <w:t>ho odpadu, a to ako celku, tak aj na jednotlivých miestach.</w:t>
      </w:r>
    </w:p>
    <w:p w14:paraId="14FCB1F7" w14:textId="77777777" w:rsidR="004B5F6C" w:rsidRPr="00AA0D78" w:rsidRDefault="004B5F6C" w:rsidP="004B5F6C">
      <w:pPr>
        <w:rPr>
          <w:rStyle w:val="dn"/>
          <w:b/>
          <w:bCs/>
          <w:lang w:val="sk-SK"/>
        </w:rPr>
      </w:pPr>
      <w:r w:rsidRPr="00AA0D78">
        <w:rPr>
          <w:rStyle w:val="dn"/>
          <w:b/>
          <w:bCs/>
          <w:lang w:val="sk-SK"/>
        </w:rPr>
        <w:t>Výpočet</w:t>
      </w:r>
    </w:p>
    <w:p w14:paraId="3D440DB9" w14:textId="77777777" w:rsidR="004B5F6C" w:rsidRPr="00AA0D78" w:rsidRDefault="004B5F6C" w:rsidP="004B5F6C">
      <w:pPr>
        <w:pStyle w:val="Bezmezer"/>
      </w:pPr>
      <w:r w:rsidRPr="00AA0D78">
        <w:rPr>
          <w:rStyle w:val="Hyperlink3"/>
        </w:rPr>
        <w:t>Bytový duom Terchovská - predpoklad celkom 299 osôb</w:t>
      </w:r>
    </w:p>
    <w:p w14:paraId="76CF4680" w14:textId="77777777" w:rsidR="004B5F6C" w:rsidRPr="00AA0D78" w:rsidRDefault="004B5F6C" w:rsidP="004B5F6C">
      <w:pPr>
        <w:pStyle w:val="Bezmezer"/>
      </w:pPr>
    </w:p>
    <w:p w14:paraId="08D0839B" w14:textId="77777777" w:rsidR="004B5F6C" w:rsidRPr="00AA0D78" w:rsidRDefault="004B5F6C" w:rsidP="004B5F6C">
      <w:pPr>
        <w:pStyle w:val="Bezmezer"/>
      </w:pPr>
      <w:r w:rsidRPr="00AA0D78">
        <w:rPr>
          <w:rStyle w:val="Hyperlink3"/>
        </w:rPr>
        <w:t>Komunálny odpad:</w:t>
      </w:r>
    </w:p>
    <w:p w14:paraId="42558263" w14:textId="77777777" w:rsidR="004B5F6C" w:rsidRPr="00AA0D78" w:rsidRDefault="004B5F6C" w:rsidP="004B5F6C">
      <w:pPr>
        <w:pStyle w:val="Bezmezer"/>
      </w:pPr>
      <w:r w:rsidRPr="00AA0D78">
        <w:rPr>
          <w:rStyle w:val="Hyperlink3"/>
        </w:rPr>
        <w:t>podľ</w:t>
      </w:r>
      <w:r w:rsidRPr="00AA0D78">
        <w:rPr>
          <w:rStyle w:val="dn"/>
        </w:rPr>
        <w:t>a VZN - 30 os</w:t>
      </w:r>
      <w:r w:rsidRPr="00AA0D78">
        <w:rPr>
          <w:rStyle w:val="Hyperlink3"/>
        </w:rPr>
        <w:t>ô</w:t>
      </w:r>
      <w:r w:rsidRPr="00AA0D78">
        <w:rPr>
          <w:rStyle w:val="dn"/>
        </w:rPr>
        <w:t>b / 1100 l / 1x t</w:t>
      </w:r>
      <w:r w:rsidRPr="00AA0D78">
        <w:rPr>
          <w:rStyle w:val="Hyperlink3"/>
        </w:rPr>
        <w:t xml:space="preserve">ýždne </w:t>
      </w:r>
    </w:p>
    <w:p w14:paraId="6577E8D4" w14:textId="77777777" w:rsidR="004B5F6C" w:rsidRPr="00AA0D78" w:rsidRDefault="004B5F6C" w:rsidP="004B5F6C">
      <w:pPr>
        <w:pStyle w:val="Bezmezer"/>
      </w:pPr>
      <w:r w:rsidRPr="00AA0D78">
        <w:rPr>
          <w:rStyle w:val="Hyperlink3"/>
        </w:rPr>
        <w:t>299 osôb = 4,98 nádoby / 1100 l / 2x týždne</w:t>
      </w:r>
    </w:p>
    <w:p w14:paraId="442BF730" w14:textId="77777777" w:rsidR="004B5F6C" w:rsidRPr="00AA0D78" w:rsidRDefault="004B5F6C" w:rsidP="004B5F6C">
      <w:pPr>
        <w:pStyle w:val="Bezmezer"/>
      </w:pPr>
      <w:r w:rsidRPr="00AA0D78">
        <w:rPr>
          <w:rStyle w:val="Hyperlink3"/>
        </w:rPr>
        <w:t>návrh: 6 ná</w:t>
      </w:r>
      <w:r w:rsidRPr="00AA0D78">
        <w:rPr>
          <w:rStyle w:val="dn"/>
        </w:rPr>
        <w:t>dob / 1100 l / 2x t</w:t>
      </w:r>
      <w:r w:rsidRPr="00AA0D78">
        <w:rPr>
          <w:rStyle w:val="Hyperlink3"/>
        </w:rPr>
        <w:t>ýždne</w:t>
      </w:r>
    </w:p>
    <w:p w14:paraId="65B6D509" w14:textId="77777777" w:rsidR="004B5F6C" w:rsidRPr="00AA0D78" w:rsidRDefault="004B5F6C" w:rsidP="004B5F6C">
      <w:pPr>
        <w:pStyle w:val="Bezmezer"/>
      </w:pPr>
    </w:p>
    <w:p w14:paraId="3217A9FD" w14:textId="77777777" w:rsidR="004B5F6C" w:rsidRPr="00AA0D78" w:rsidRDefault="004B5F6C" w:rsidP="004B5F6C">
      <w:pPr>
        <w:pStyle w:val="Bezmezer"/>
      </w:pPr>
      <w:r w:rsidRPr="00AA0D78">
        <w:rPr>
          <w:rStyle w:val="Hyperlink3"/>
        </w:rPr>
        <w:t>Po zmene legislatívy (plánovaná novela VZN r.2023):</w:t>
      </w:r>
    </w:p>
    <w:p w14:paraId="50E12214" w14:textId="77777777" w:rsidR="004B5F6C" w:rsidRPr="00AA0D78" w:rsidRDefault="004B5F6C" w:rsidP="004B5F6C">
      <w:pPr>
        <w:pStyle w:val="Bezmezer"/>
      </w:pPr>
      <w:r w:rsidRPr="00AA0D78">
        <w:rPr>
          <w:rStyle w:val="Hyperlink3"/>
        </w:rPr>
        <w:t>komunálny odpad – 2,49 nádoby / 1100 l / 3x týždne</w:t>
      </w:r>
    </w:p>
    <w:p w14:paraId="67E54AEE" w14:textId="77777777" w:rsidR="004B5F6C" w:rsidRPr="00AA0D78" w:rsidRDefault="004B5F6C" w:rsidP="004B5F6C">
      <w:pPr>
        <w:pStyle w:val="Bezmezer"/>
      </w:pPr>
      <w:r w:rsidRPr="00AA0D78">
        <w:rPr>
          <w:rStyle w:val="Hyperlink3"/>
        </w:rPr>
        <w:t xml:space="preserve">kuchynský odpad – </w:t>
      </w:r>
      <w:r w:rsidRPr="00AA0D78">
        <w:rPr>
          <w:rStyle w:val="dn"/>
        </w:rPr>
        <w:t xml:space="preserve">(6,6l/os </w:t>
      </w:r>
      <w:r w:rsidRPr="00AA0D78">
        <w:rPr>
          <w:rStyle w:val="Hyperlink3"/>
        </w:rPr>
        <w:t>– 1,495) 2 nádoby / 660 l / 2x týždne</w:t>
      </w:r>
    </w:p>
    <w:p w14:paraId="62787B5A" w14:textId="77777777" w:rsidR="004B5F6C" w:rsidRPr="00AA0D78" w:rsidRDefault="004B5F6C" w:rsidP="004B5F6C">
      <w:pPr>
        <w:pStyle w:val="Bezmezer"/>
      </w:pPr>
    </w:p>
    <w:p w14:paraId="4321254E" w14:textId="77777777" w:rsidR="004B5F6C" w:rsidRPr="00AA0D78" w:rsidRDefault="004B5F6C" w:rsidP="004B5F6C">
      <w:pPr>
        <w:pStyle w:val="Bezmezer"/>
      </w:pPr>
      <w:proofErr w:type="spellStart"/>
      <w:r w:rsidRPr="00AA0D78">
        <w:rPr>
          <w:rStyle w:val="Hyperlink3"/>
        </w:rPr>
        <w:t>Tríděný</w:t>
      </w:r>
      <w:proofErr w:type="spellEnd"/>
      <w:r w:rsidRPr="00AA0D78">
        <w:rPr>
          <w:rStyle w:val="Hyperlink3"/>
        </w:rPr>
        <w:t xml:space="preserve"> odpad:</w:t>
      </w:r>
    </w:p>
    <w:p w14:paraId="69A0F39B" w14:textId="77777777" w:rsidR="004B5F6C" w:rsidRPr="00AA0D78" w:rsidRDefault="004B5F6C" w:rsidP="004B5F6C">
      <w:pPr>
        <w:pStyle w:val="Bezmezer"/>
      </w:pPr>
      <w:r w:rsidRPr="00AA0D78">
        <w:rPr>
          <w:rStyle w:val="Hyperlink3"/>
        </w:rPr>
        <w:t>papier:</w:t>
      </w:r>
    </w:p>
    <w:p w14:paraId="5EAE6C14" w14:textId="77777777" w:rsidR="004B5F6C" w:rsidRPr="00AA0D78" w:rsidRDefault="004B5F6C" w:rsidP="004B5F6C">
      <w:pPr>
        <w:pStyle w:val="Bezmezer"/>
      </w:pPr>
      <w:r w:rsidRPr="00AA0D78">
        <w:rPr>
          <w:rStyle w:val="Hyperlink3"/>
        </w:rPr>
        <w:t>1 osoba / 16,5 l / 1x týždne</w:t>
      </w:r>
    </w:p>
    <w:p w14:paraId="6475353F" w14:textId="77777777" w:rsidR="004B5F6C" w:rsidRPr="00AA0D78" w:rsidRDefault="004B5F6C" w:rsidP="004B5F6C">
      <w:pPr>
        <w:pStyle w:val="Bezmezer"/>
      </w:pPr>
      <w:r w:rsidRPr="00AA0D78">
        <w:rPr>
          <w:rStyle w:val="Hyperlink3"/>
        </w:rPr>
        <w:t>299 osôb = 2,24 nádoby / 1100 l / 2x týždne</w:t>
      </w:r>
    </w:p>
    <w:p w14:paraId="7F88A6FF" w14:textId="77777777" w:rsidR="004B5F6C" w:rsidRPr="00AA0D78" w:rsidRDefault="004B5F6C" w:rsidP="004B5F6C">
      <w:pPr>
        <w:pStyle w:val="Bezmezer"/>
      </w:pPr>
      <w:r w:rsidRPr="00AA0D78">
        <w:rPr>
          <w:rStyle w:val="Hyperlink3"/>
        </w:rPr>
        <w:t>návrh: 3 nádoby / 1100 l / 2x týždne</w:t>
      </w:r>
    </w:p>
    <w:p w14:paraId="387B812B" w14:textId="77777777" w:rsidR="004B5F6C" w:rsidRPr="00AA0D78" w:rsidRDefault="004B5F6C" w:rsidP="004B5F6C">
      <w:pPr>
        <w:pStyle w:val="Bezmezer"/>
      </w:pPr>
    </w:p>
    <w:p w14:paraId="75172443" w14:textId="77777777" w:rsidR="004B5F6C" w:rsidRPr="00AA0D78" w:rsidRDefault="004B5F6C" w:rsidP="004B5F6C">
      <w:pPr>
        <w:pStyle w:val="Bezmezer"/>
      </w:pPr>
      <w:r w:rsidRPr="00AA0D78">
        <w:rPr>
          <w:rStyle w:val="dn"/>
        </w:rPr>
        <w:t>Plast:</w:t>
      </w:r>
    </w:p>
    <w:p w14:paraId="13D70FC9" w14:textId="77777777" w:rsidR="004B5F6C" w:rsidRPr="00AA0D78" w:rsidRDefault="004B5F6C" w:rsidP="004B5F6C">
      <w:pPr>
        <w:pStyle w:val="Bezmezer"/>
      </w:pPr>
      <w:r w:rsidRPr="00AA0D78">
        <w:rPr>
          <w:rStyle w:val="Hyperlink3"/>
        </w:rPr>
        <w:t>1 osoba = 16,5 l / 1x týždne</w:t>
      </w:r>
    </w:p>
    <w:p w14:paraId="3C8545CC" w14:textId="77777777" w:rsidR="004B5F6C" w:rsidRPr="00AA0D78" w:rsidRDefault="004B5F6C" w:rsidP="004B5F6C">
      <w:pPr>
        <w:pStyle w:val="Bezmezer"/>
      </w:pPr>
      <w:r w:rsidRPr="00AA0D78">
        <w:rPr>
          <w:rStyle w:val="Hyperlink3"/>
        </w:rPr>
        <w:lastRenderedPageBreak/>
        <w:t>299 osôb = 2,24 nádoby / 1100 l / 2x týždne</w:t>
      </w:r>
    </w:p>
    <w:p w14:paraId="5FD36A4A" w14:textId="77777777" w:rsidR="004B5F6C" w:rsidRPr="00AA0D78" w:rsidRDefault="004B5F6C" w:rsidP="004B5F6C">
      <w:pPr>
        <w:pStyle w:val="Bezmezer"/>
      </w:pPr>
      <w:r w:rsidRPr="00AA0D78">
        <w:rPr>
          <w:rStyle w:val="Hyperlink3"/>
        </w:rPr>
        <w:t>návrh: 3 nádoby / 1100 l / 2x týždne</w:t>
      </w:r>
    </w:p>
    <w:p w14:paraId="4CA18827" w14:textId="77777777" w:rsidR="004B5F6C" w:rsidRPr="00AA0D78" w:rsidRDefault="004B5F6C" w:rsidP="004B5F6C">
      <w:pPr>
        <w:pStyle w:val="Bezmezer"/>
      </w:pPr>
    </w:p>
    <w:p w14:paraId="6BF10FE4" w14:textId="77777777" w:rsidR="004B5F6C" w:rsidRPr="00AA0D78" w:rsidRDefault="004B5F6C" w:rsidP="004B5F6C">
      <w:pPr>
        <w:pStyle w:val="Bezmezer"/>
      </w:pPr>
      <w:r w:rsidRPr="00AA0D78">
        <w:rPr>
          <w:rStyle w:val="Hyperlink3"/>
        </w:rPr>
        <w:t>Sklo:</w:t>
      </w:r>
    </w:p>
    <w:p w14:paraId="19FB81DC" w14:textId="77777777" w:rsidR="004B5F6C" w:rsidRPr="00AA0D78" w:rsidRDefault="004B5F6C" w:rsidP="004B5F6C">
      <w:pPr>
        <w:pStyle w:val="Bezmezer"/>
      </w:pPr>
      <w:r w:rsidRPr="00AA0D78">
        <w:rPr>
          <w:rStyle w:val="Hyperlink3"/>
        </w:rPr>
        <w:t>1 osoba / 1,69 l / 1x týždne</w:t>
      </w:r>
    </w:p>
    <w:p w14:paraId="60B19B47" w14:textId="77777777" w:rsidR="004B5F6C" w:rsidRPr="00AA0D78" w:rsidRDefault="004B5F6C" w:rsidP="004B5F6C">
      <w:pPr>
        <w:pStyle w:val="Bezmezer"/>
      </w:pPr>
      <w:r w:rsidRPr="00AA0D78">
        <w:rPr>
          <w:rStyle w:val="Hyperlink3"/>
        </w:rPr>
        <w:t>299 osôb = 2,1 nádoby / 240 l / 1x týždne</w:t>
      </w:r>
    </w:p>
    <w:p w14:paraId="189EE224" w14:textId="77777777" w:rsidR="004B5F6C" w:rsidRPr="00AA0D78" w:rsidRDefault="004B5F6C" w:rsidP="004B5F6C">
      <w:pPr>
        <w:pStyle w:val="Bezmezer"/>
      </w:pPr>
      <w:r w:rsidRPr="00AA0D78">
        <w:rPr>
          <w:rStyle w:val="Hyperlink3"/>
        </w:rPr>
        <w:t>návrh: 2 nádoby / 240 l / 2x týždne</w:t>
      </w:r>
    </w:p>
    <w:p w14:paraId="22562F69" w14:textId="77777777" w:rsidR="004B5F6C" w:rsidRPr="00AA0D78" w:rsidRDefault="004B5F6C" w:rsidP="004B5F6C">
      <w:pPr>
        <w:pStyle w:val="Bezmezer"/>
      </w:pPr>
    </w:p>
    <w:p w14:paraId="5F6588B0" w14:textId="77777777" w:rsidR="004B5F6C" w:rsidRPr="00AA0D78" w:rsidRDefault="004B5F6C" w:rsidP="004B5F6C">
      <w:pPr>
        <w:pStyle w:val="Bezmezer"/>
        <w:rPr>
          <w:rStyle w:val="dn"/>
          <w:b/>
          <w:bCs/>
        </w:rPr>
      </w:pPr>
      <w:r w:rsidRPr="00AA0D78">
        <w:rPr>
          <w:rStyle w:val="dn"/>
          <w:b/>
          <w:bCs/>
        </w:rPr>
        <w:t>Zhrnutí celkom:</w:t>
      </w:r>
    </w:p>
    <w:p w14:paraId="5539B4F5" w14:textId="77777777" w:rsidR="004B5F6C" w:rsidRPr="00AA0D78" w:rsidRDefault="004B5F6C" w:rsidP="004B5F6C">
      <w:pPr>
        <w:pStyle w:val="Bezmezer"/>
      </w:pPr>
      <w:r w:rsidRPr="00AA0D78">
        <w:rPr>
          <w:rStyle w:val="Hyperlink3"/>
        </w:rPr>
        <w:t>komunálny odpad 6 ks 1100 l s odvozom 2x týždne</w:t>
      </w:r>
    </w:p>
    <w:p w14:paraId="21DFFFDC" w14:textId="77777777" w:rsidR="004B5F6C" w:rsidRPr="00AA0D78" w:rsidRDefault="004B5F6C" w:rsidP="004B5F6C">
      <w:pPr>
        <w:pStyle w:val="Bezmezer"/>
      </w:pPr>
      <w:r w:rsidRPr="00AA0D78">
        <w:rPr>
          <w:rStyle w:val="Hyperlink3"/>
        </w:rPr>
        <w:t>papier 3ks 1100 l s odvozom 2x týždne</w:t>
      </w:r>
    </w:p>
    <w:p w14:paraId="29676122" w14:textId="77777777" w:rsidR="004B5F6C" w:rsidRPr="00AA0D78" w:rsidRDefault="004B5F6C" w:rsidP="004B5F6C">
      <w:pPr>
        <w:pStyle w:val="Bezmezer"/>
      </w:pPr>
      <w:r w:rsidRPr="00AA0D78">
        <w:rPr>
          <w:rStyle w:val="Hyperlink3"/>
        </w:rPr>
        <w:t>plast 3ks 1100 l s odvozom 2x týždne</w:t>
      </w:r>
    </w:p>
    <w:p w14:paraId="7E061064" w14:textId="77777777" w:rsidR="004B5F6C" w:rsidRPr="00AA0D78" w:rsidRDefault="004B5F6C" w:rsidP="004B5F6C">
      <w:pPr>
        <w:pStyle w:val="Bezmezer"/>
      </w:pPr>
      <w:r w:rsidRPr="00AA0D78">
        <w:rPr>
          <w:rStyle w:val="Hyperlink3"/>
        </w:rPr>
        <w:t>sklo 2ks 240 l s odvozom 2x týždne</w:t>
      </w:r>
    </w:p>
    <w:p w14:paraId="49AFD1A0" w14:textId="77777777" w:rsidR="004B5F6C" w:rsidRPr="00AA0D78" w:rsidRDefault="004B5F6C" w:rsidP="004B5F6C">
      <w:pPr>
        <w:pStyle w:val="Bezmezer"/>
      </w:pPr>
      <w:r w:rsidRPr="00AA0D78">
        <w:rPr>
          <w:rStyle w:val="Hyperlink3"/>
        </w:rPr>
        <w:t>Celkom navrhnuto 12 kontejneru a 2 nádoby na sklo.</w:t>
      </w:r>
    </w:p>
    <w:p w14:paraId="7909C65B" w14:textId="77777777" w:rsidR="004B5F6C" w:rsidRPr="00AA0D78" w:rsidRDefault="004B5F6C" w:rsidP="004B5F6C">
      <w:pPr>
        <w:pStyle w:val="Bezmezer"/>
      </w:pPr>
      <w:r w:rsidRPr="00AA0D78">
        <w:rPr>
          <w:rStyle w:val="Hyperlink3"/>
          <w:noProof/>
        </w:rPr>
        <w:drawing>
          <wp:anchor distT="0" distB="0" distL="0" distR="0" simplePos="0" relativeHeight="251676672" behindDoc="1" locked="0" layoutInCell="1" allowOverlap="1" wp14:anchorId="1951B421" wp14:editId="6E780EA2">
            <wp:simplePos x="0" y="0"/>
            <wp:positionH relativeFrom="column">
              <wp:posOffset>1191086</wp:posOffset>
            </wp:positionH>
            <wp:positionV relativeFrom="line">
              <wp:posOffset>97673</wp:posOffset>
            </wp:positionV>
            <wp:extent cx="3810000" cy="2060701"/>
            <wp:effectExtent l="0" t="0" r="0" b="0"/>
            <wp:wrapNone/>
            <wp:docPr id="1073741825" name="officeArt object" descr="Obrázek 1"/>
            <wp:cNvGraphicFramePr/>
            <a:graphic xmlns:a="http://schemas.openxmlformats.org/drawingml/2006/main">
              <a:graphicData uri="http://schemas.openxmlformats.org/drawingml/2006/picture">
                <pic:pic xmlns:pic="http://schemas.openxmlformats.org/drawingml/2006/picture">
                  <pic:nvPicPr>
                    <pic:cNvPr id="1073741825" name="Obrázek 1" descr="Obrázek 1"/>
                    <pic:cNvPicPr>
                      <a:picLocks noChangeAspect="1"/>
                    </pic:cNvPicPr>
                  </pic:nvPicPr>
                  <pic:blipFill>
                    <a:blip r:embed="rId26"/>
                    <a:stretch>
                      <a:fillRect/>
                    </a:stretch>
                  </pic:blipFill>
                  <pic:spPr>
                    <a:xfrm>
                      <a:off x="0" y="0"/>
                      <a:ext cx="3810000" cy="2060701"/>
                    </a:xfrm>
                    <a:prstGeom prst="rect">
                      <a:avLst/>
                    </a:prstGeom>
                    <a:ln w="12700" cap="flat">
                      <a:noFill/>
                      <a:miter lim="400000"/>
                    </a:ln>
                    <a:effectLst/>
                  </pic:spPr>
                </pic:pic>
              </a:graphicData>
            </a:graphic>
          </wp:anchor>
        </w:drawing>
      </w:r>
    </w:p>
    <w:p w14:paraId="070B8C18" w14:textId="77777777" w:rsidR="004B5F6C" w:rsidRPr="00AA0D78" w:rsidRDefault="004B5F6C" w:rsidP="004B5F6C">
      <w:pPr>
        <w:pStyle w:val="Bezmezer"/>
      </w:pPr>
    </w:p>
    <w:p w14:paraId="610A3215" w14:textId="77777777" w:rsidR="004B5F6C" w:rsidRPr="00AA0D78" w:rsidRDefault="004B5F6C" w:rsidP="004B5F6C">
      <w:pPr>
        <w:pStyle w:val="Bezmezer"/>
      </w:pPr>
    </w:p>
    <w:p w14:paraId="5F3046C3" w14:textId="77777777" w:rsidR="004B5F6C" w:rsidRPr="00AA0D78" w:rsidRDefault="004B5F6C" w:rsidP="004B5F6C">
      <w:pPr>
        <w:pStyle w:val="Bezmezer"/>
      </w:pPr>
    </w:p>
    <w:p w14:paraId="5A179FB3" w14:textId="77777777" w:rsidR="004B5F6C" w:rsidRPr="00AA0D78" w:rsidRDefault="004B5F6C" w:rsidP="004B5F6C">
      <w:pPr>
        <w:pStyle w:val="Bezmezer"/>
      </w:pPr>
    </w:p>
    <w:p w14:paraId="57566F57" w14:textId="77777777" w:rsidR="004B5F6C" w:rsidRPr="00AA0D78" w:rsidRDefault="004B5F6C" w:rsidP="004B5F6C">
      <w:pPr>
        <w:pStyle w:val="Bezmezer"/>
      </w:pPr>
    </w:p>
    <w:p w14:paraId="29FA4A3A" w14:textId="77777777" w:rsidR="004B5F6C" w:rsidRPr="00AA0D78" w:rsidRDefault="004B5F6C" w:rsidP="004B5F6C">
      <w:pPr>
        <w:pStyle w:val="Bezmezer"/>
      </w:pPr>
    </w:p>
    <w:p w14:paraId="01FE62F3" w14:textId="77777777" w:rsidR="004B5F6C" w:rsidRPr="00AA0D78" w:rsidRDefault="004B5F6C" w:rsidP="004B5F6C">
      <w:pPr>
        <w:pStyle w:val="Bezmezer"/>
      </w:pPr>
    </w:p>
    <w:p w14:paraId="1726A985" w14:textId="77777777" w:rsidR="004B5F6C" w:rsidRPr="00AA0D78" w:rsidRDefault="004B5F6C" w:rsidP="004B5F6C">
      <w:pPr>
        <w:pStyle w:val="Bezmezer"/>
      </w:pPr>
    </w:p>
    <w:p w14:paraId="4142115C" w14:textId="77777777" w:rsidR="004B5F6C" w:rsidRPr="00AA0D78" w:rsidRDefault="004B5F6C" w:rsidP="004B5F6C">
      <w:pPr>
        <w:pStyle w:val="Bezmezer"/>
      </w:pPr>
    </w:p>
    <w:p w14:paraId="1EA0D030" w14:textId="77777777" w:rsidR="004B5F6C" w:rsidRPr="00AA0D78" w:rsidRDefault="004B5F6C" w:rsidP="004B5F6C">
      <w:pPr>
        <w:pStyle w:val="Bezmezer"/>
      </w:pPr>
    </w:p>
    <w:p w14:paraId="1A5F8C25" w14:textId="77777777" w:rsidR="004B5F6C" w:rsidRPr="00AA0D78" w:rsidRDefault="004B5F6C" w:rsidP="004B5F6C">
      <w:pPr>
        <w:pStyle w:val="Bezmezer"/>
      </w:pPr>
    </w:p>
    <w:p w14:paraId="5E901E96" w14:textId="77777777" w:rsidR="004B5F6C" w:rsidRPr="00AA0D78" w:rsidRDefault="004B5F6C" w:rsidP="004B5F6C">
      <w:pPr>
        <w:pStyle w:val="Bezmezer"/>
      </w:pPr>
    </w:p>
    <w:p w14:paraId="59F254B4" w14:textId="77777777" w:rsidR="004B5F6C" w:rsidRPr="00AA0D78" w:rsidRDefault="004B5F6C" w:rsidP="004B5F6C">
      <w:pPr>
        <w:pStyle w:val="Bezmezer"/>
      </w:pPr>
    </w:p>
    <w:p w14:paraId="40A87307" w14:textId="77777777" w:rsidR="004B5F6C" w:rsidRPr="00AA0D78" w:rsidRDefault="004B5F6C" w:rsidP="004B5F6C">
      <w:pPr>
        <w:pStyle w:val="Bezmezer"/>
        <w:rPr>
          <w:rStyle w:val="dn"/>
          <w:i/>
          <w:iCs/>
        </w:rPr>
      </w:pPr>
      <w:r w:rsidRPr="00AA0D78">
        <w:rPr>
          <w:rStyle w:val="dn"/>
          <w:i/>
          <w:iCs/>
        </w:rPr>
        <w:t>Obrázok 1: umiestenie stanovísk odpadu.</w:t>
      </w:r>
    </w:p>
    <w:p w14:paraId="59A11409" w14:textId="77777777" w:rsidR="00EF506D" w:rsidRDefault="00EF506D" w:rsidP="00EF506D">
      <w:pPr>
        <w:pStyle w:val="Nadpis1"/>
        <w:numPr>
          <w:ilvl w:val="0"/>
          <w:numId w:val="0"/>
        </w:numPr>
        <w:ind w:left="432"/>
        <w:rPr>
          <w:rStyle w:val="Hyperlink3"/>
          <w:color w:val="auto"/>
        </w:rPr>
      </w:pPr>
      <w:bookmarkStart w:id="144" w:name="_Toc109"/>
    </w:p>
    <w:p w14:paraId="6483C39A" w14:textId="77777777" w:rsidR="00EF506D" w:rsidRPr="00AA0D78" w:rsidRDefault="00EF506D" w:rsidP="00EF506D">
      <w:pPr>
        <w:pStyle w:val="Nadpis1"/>
        <w:rPr>
          <w:color w:val="auto"/>
        </w:rPr>
      </w:pPr>
      <w:bookmarkStart w:id="145" w:name="_Toc64"/>
      <w:bookmarkStart w:id="146" w:name="_Toc160202687"/>
      <w:bookmarkStart w:id="147" w:name="_Toc189048367"/>
      <w:r w:rsidRPr="00AA0D78">
        <w:rPr>
          <w:rStyle w:val="dn"/>
          <w:color w:val="auto"/>
          <w:u w:color="595959"/>
        </w:rPr>
        <w:t>Statika stavby a </w:t>
      </w:r>
      <w:r w:rsidRPr="00AA0D78">
        <w:rPr>
          <w:rStyle w:val="dn"/>
          <w:color w:val="auto"/>
        </w:rPr>
        <w:t>zabezpečení</w:t>
      </w:r>
      <w:r w:rsidRPr="00AA0D78">
        <w:rPr>
          <w:rStyle w:val="dn"/>
          <w:color w:val="auto"/>
          <w:u w:color="595959"/>
        </w:rPr>
        <w:t xml:space="preserve"> stavební </w:t>
      </w:r>
      <w:bookmarkEnd w:id="145"/>
      <w:r w:rsidRPr="00AA0D78">
        <w:rPr>
          <w:rStyle w:val="dn"/>
          <w:color w:val="auto"/>
          <w:u w:color="595959"/>
        </w:rPr>
        <w:t>jamy</w:t>
      </w:r>
      <w:bookmarkEnd w:id="146"/>
      <w:bookmarkEnd w:id="147"/>
    </w:p>
    <w:p w14:paraId="2DF3DAF7" w14:textId="77777777" w:rsidR="00EF506D" w:rsidRPr="00AA0D78" w:rsidRDefault="00EF506D" w:rsidP="00EF506D">
      <w:pPr>
        <w:rPr>
          <w:rStyle w:val="dn"/>
          <w:u w:color="595959"/>
          <w:lang w:val="sk-SK"/>
        </w:rPr>
      </w:pPr>
    </w:p>
    <w:p w14:paraId="7F23FE68" w14:textId="77777777" w:rsidR="00EF506D" w:rsidRPr="00AA0D78" w:rsidRDefault="00EF506D" w:rsidP="00EF506D">
      <w:pPr>
        <w:pStyle w:val="Nadpis2"/>
        <w:rPr>
          <w:color w:val="auto"/>
        </w:rPr>
      </w:pPr>
      <w:bookmarkStart w:id="148" w:name="_Toc65"/>
      <w:bookmarkStart w:id="149" w:name="_Toc160202688"/>
      <w:bookmarkStart w:id="150" w:name="_Toc189048368"/>
      <w:r w:rsidRPr="00AA0D78">
        <w:rPr>
          <w:rStyle w:val="dn"/>
          <w:color w:val="auto"/>
          <w:u w:color="7F7F7F"/>
        </w:rPr>
        <w:t>Údaje o stavbe</w:t>
      </w:r>
      <w:bookmarkEnd w:id="148"/>
      <w:bookmarkEnd w:id="149"/>
      <w:bookmarkEnd w:id="150"/>
    </w:p>
    <w:p w14:paraId="22E3E354" w14:textId="77777777" w:rsidR="00EF506D" w:rsidRPr="00AA0D78" w:rsidRDefault="00EF506D" w:rsidP="00EF506D">
      <w:pPr>
        <w:rPr>
          <w:lang w:val="sk-SK"/>
        </w:rPr>
      </w:pPr>
      <w:r w:rsidRPr="00AA0D78">
        <w:rPr>
          <w:rStyle w:val="Hyperlink3"/>
          <w:lang w:val="sk-SK"/>
        </w:rPr>
        <w:t>Koncepcia návrhu v čo najväčšej miere vychádza z kontextu okolia a daný</w:t>
      </w:r>
      <w:r w:rsidRPr="00AA0D78">
        <w:rPr>
          <w:rStyle w:val="dn"/>
          <w:lang w:val="sk-SK"/>
        </w:rPr>
        <w:t xml:space="preserve">ch </w:t>
      </w:r>
      <w:r w:rsidRPr="00AA0D78">
        <w:rPr>
          <w:rStyle w:val="Hyperlink3"/>
          <w:lang w:val="sk-SK"/>
        </w:rPr>
        <w:t>š</w:t>
      </w:r>
      <w:r w:rsidRPr="00AA0D78">
        <w:rPr>
          <w:rStyle w:val="dn"/>
          <w:lang w:val="sk-SK"/>
        </w:rPr>
        <w:t>pecifik</w:t>
      </w:r>
      <w:r w:rsidRPr="00AA0D78">
        <w:rPr>
          <w:rStyle w:val="Hyperlink3"/>
          <w:lang w:val="sk-SK"/>
        </w:rPr>
        <w:t xml:space="preserve">ácií. Rozloženie a veľkosť navrhovaných budov vytvára prirodzený prechod medzi </w:t>
      </w:r>
      <w:proofErr w:type="spellStart"/>
      <w:r w:rsidRPr="00AA0D78">
        <w:rPr>
          <w:rStyle w:val="Hyperlink3"/>
          <w:lang w:val="sk-SK"/>
        </w:rPr>
        <w:t>nízkopodlažnými</w:t>
      </w:r>
      <w:proofErr w:type="spellEnd"/>
      <w:r w:rsidRPr="00AA0D78">
        <w:rPr>
          <w:rStyle w:val="Hyperlink3"/>
          <w:lang w:val="sk-SK"/>
        </w:rPr>
        <w:t xml:space="preserve"> domami, priemyselnými budovami a panelovým sídliskom. Celkovo je navrhnutých 7 hlavných objemov (1 pozdĺžny pavil</w:t>
      </w:r>
      <w:r w:rsidRPr="00AA0D78">
        <w:rPr>
          <w:rStyle w:val="dn"/>
          <w:lang w:val="sk-SK"/>
        </w:rPr>
        <w:t>ó</w:t>
      </w:r>
      <w:r w:rsidRPr="00AA0D78">
        <w:rPr>
          <w:rStyle w:val="Hyperlink3"/>
          <w:lang w:val="sk-SK"/>
        </w:rPr>
        <w:t>nový objekt a 6 bodových pavlačových objektov), ktor</w:t>
      </w:r>
      <w:r w:rsidRPr="00AA0D78">
        <w:rPr>
          <w:rStyle w:val="dn"/>
          <w:lang w:val="sk-SK"/>
        </w:rPr>
        <w:t xml:space="preserve">é </w:t>
      </w:r>
      <w:r w:rsidRPr="00AA0D78">
        <w:rPr>
          <w:rStyle w:val="Hyperlink3"/>
          <w:lang w:val="sk-SK"/>
        </w:rPr>
        <w:t>sú v podzemnej úrovni prepojen</w:t>
      </w:r>
      <w:r w:rsidRPr="00AA0D78">
        <w:rPr>
          <w:rStyle w:val="dn"/>
          <w:lang w:val="sk-SK"/>
        </w:rPr>
        <w:t xml:space="preserve">é </w:t>
      </w:r>
      <w:r w:rsidRPr="00AA0D78">
        <w:rPr>
          <w:rStyle w:val="Hyperlink3"/>
          <w:lang w:val="sk-SK"/>
        </w:rPr>
        <w:t>hromadnou garážou a technickým zázemím. (Vzhľadom na technologick</w:t>
      </w:r>
      <w:r w:rsidRPr="00AA0D78">
        <w:rPr>
          <w:rStyle w:val="dn"/>
          <w:lang w:val="sk-SK"/>
        </w:rPr>
        <w:t xml:space="preserve">é </w:t>
      </w:r>
      <w:r w:rsidRPr="00AA0D78">
        <w:rPr>
          <w:rStyle w:val="Hyperlink3"/>
          <w:lang w:val="sk-SK"/>
        </w:rPr>
        <w:t>prepojenie všetkých objemov prostredníctvom podzemnej stavebnej a technologickej infraštruktúry pôjde stavebne a legislatívne o jeden bytový dom, rozdelený na čiastkov</w:t>
      </w:r>
      <w:r w:rsidRPr="00AA0D78">
        <w:rPr>
          <w:rStyle w:val="dn"/>
          <w:lang w:val="sk-SK"/>
        </w:rPr>
        <w:t xml:space="preserve">é </w:t>
      </w:r>
      <w:r w:rsidRPr="00AA0D78">
        <w:rPr>
          <w:rStyle w:val="Hyperlink3"/>
          <w:lang w:val="sk-SK"/>
        </w:rPr>
        <w:t>objekty).</w:t>
      </w:r>
    </w:p>
    <w:p w14:paraId="1B94D79F" w14:textId="77777777" w:rsidR="00EF506D" w:rsidRPr="00AA0D78" w:rsidRDefault="00EF506D" w:rsidP="00EF506D">
      <w:pPr>
        <w:rPr>
          <w:rStyle w:val="Hyperlink3"/>
          <w:lang w:val="sk-SK"/>
        </w:rPr>
      </w:pPr>
      <w:r w:rsidRPr="00AA0D78">
        <w:rPr>
          <w:rStyle w:val="Hyperlink3"/>
          <w:lang w:val="sk-SK"/>
        </w:rPr>
        <w:t>Pavlačový objekt a bodov</w:t>
      </w:r>
      <w:r w:rsidRPr="00AA0D78">
        <w:rPr>
          <w:rStyle w:val="dn"/>
          <w:lang w:val="sk-SK"/>
        </w:rPr>
        <w:t xml:space="preserve">é </w:t>
      </w:r>
      <w:r w:rsidRPr="00AA0D78">
        <w:rPr>
          <w:rStyle w:val="Hyperlink3"/>
          <w:lang w:val="sk-SK"/>
        </w:rPr>
        <w:t>objekty sú navrhnut</w:t>
      </w:r>
      <w:r w:rsidRPr="00AA0D78">
        <w:rPr>
          <w:rStyle w:val="dn"/>
          <w:lang w:val="sk-SK"/>
        </w:rPr>
        <w:t xml:space="preserve">é </w:t>
      </w:r>
      <w:r w:rsidRPr="00AA0D78">
        <w:rPr>
          <w:rStyle w:val="Hyperlink3"/>
          <w:lang w:val="sk-SK"/>
        </w:rPr>
        <w:t>v jednom konštrukčnom module. Modul vychádza z ideálnej veľkosti obydlia, ale aj z rozmerov podzemn</w:t>
      </w:r>
      <w:r w:rsidRPr="00AA0D78">
        <w:rPr>
          <w:rStyle w:val="dn"/>
          <w:lang w:val="sk-SK"/>
        </w:rPr>
        <w:t>é</w:t>
      </w:r>
      <w:r w:rsidRPr="00AA0D78">
        <w:rPr>
          <w:rStyle w:val="Hyperlink3"/>
          <w:lang w:val="sk-SK"/>
        </w:rPr>
        <w:t xml:space="preserve">ho parkoviska. </w:t>
      </w:r>
    </w:p>
    <w:p w14:paraId="3820BAE4" w14:textId="77777777" w:rsidR="00EF506D" w:rsidRPr="00AA0D78" w:rsidRDefault="00EF506D" w:rsidP="00EF506D">
      <w:pPr>
        <w:rPr>
          <w:rStyle w:val="Hyperlink3"/>
          <w:lang w:val="sk-SK"/>
        </w:rPr>
      </w:pPr>
    </w:p>
    <w:p w14:paraId="5AAE8548" w14:textId="77777777" w:rsidR="00EF506D" w:rsidRPr="00AA0D78" w:rsidRDefault="00EF506D" w:rsidP="00EF506D">
      <w:pPr>
        <w:pStyle w:val="Nadpis2"/>
        <w:rPr>
          <w:color w:val="auto"/>
        </w:rPr>
      </w:pPr>
      <w:bookmarkStart w:id="151" w:name="_Toc66"/>
      <w:bookmarkStart w:id="152" w:name="_Toc160202689"/>
      <w:bookmarkStart w:id="153" w:name="_Toc189048369"/>
      <w:r w:rsidRPr="00AA0D78">
        <w:rPr>
          <w:rStyle w:val="Hyperlink3"/>
          <w:color w:val="auto"/>
        </w:rPr>
        <w:t>Popis stavby</w:t>
      </w:r>
      <w:bookmarkEnd w:id="151"/>
      <w:bookmarkEnd w:id="152"/>
      <w:bookmarkEnd w:id="153"/>
    </w:p>
    <w:p w14:paraId="743C0DCB" w14:textId="77777777" w:rsidR="00EF506D" w:rsidRPr="00AA0D78" w:rsidRDefault="00EF506D" w:rsidP="00EF506D">
      <w:pPr>
        <w:pStyle w:val="Nadpis3"/>
        <w:rPr>
          <w:color w:val="auto"/>
        </w:rPr>
      </w:pPr>
      <w:bookmarkStart w:id="154" w:name="_Toc67"/>
      <w:bookmarkStart w:id="155" w:name="_Toc189048370"/>
      <w:r w:rsidRPr="00AA0D78">
        <w:rPr>
          <w:rStyle w:val="Hyperlink3"/>
          <w:color w:val="auto"/>
        </w:rPr>
        <w:t>Všeobecný popis stavby</w:t>
      </w:r>
      <w:bookmarkEnd w:id="154"/>
      <w:bookmarkEnd w:id="155"/>
    </w:p>
    <w:p w14:paraId="3EEA2181" w14:textId="77777777" w:rsidR="00EF506D" w:rsidRPr="00AA0D78" w:rsidRDefault="00EF506D" w:rsidP="00EF506D">
      <w:pPr>
        <w:rPr>
          <w:lang w:val="sk-SK"/>
        </w:rPr>
      </w:pPr>
      <w:r w:rsidRPr="00AA0D78">
        <w:rPr>
          <w:rStyle w:val="Hyperlink3"/>
          <w:lang w:val="sk-SK"/>
        </w:rPr>
        <w:t>Návrh nosn</w:t>
      </w:r>
      <w:r w:rsidRPr="00AA0D78">
        <w:rPr>
          <w:rStyle w:val="dn"/>
          <w:lang w:val="sk-SK"/>
        </w:rPr>
        <w:t>é</w:t>
      </w:r>
      <w:r w:rsidRPr="00AA0D78">
        <w:rPr>
          <w:rStyle w:val="Hyperlink3"/>
          <w:lang w:val="sk-SK"/>
        </w:rPr>
        <w:t>ho syst</w:t>
      </w:r>
      <w:r w:rsidRPr="00AA0D78">
        <w:rPr>
          <w:rStyle w:val="dn"/>
          <w:lang w:val="sk-SK"/>
        </w:rPr>
        <w:t>é</w:t>
      </w:r>
      <w:r w:rsidRPr="00AA0D78">
        <w:rPr>
          <w:rStyle w:val="Hyperlink3"/>
          <w:lang w:val="sk-SK"/>
        </w:rPr>
        <w:t>mu vychádza z požiadaviek dispozičn</w:t>
      </w:r>
      <w:r w:rsidRPr="00AA0D78">
        <w:rPr>
          <w:rStyle w:val="dn"/>
          <w:lang w:val="sk-SK"/>
        </w:rPr>
        <w:t>é</w:t>
      </w:r>
      <w:r w:rsidRPr="00AA0D78">
        <w:rPr>
          <w:rStyle w:val="Hyperlink2"/>
          <w:lang w:val="sk-SK"/>
        </w:rPr>
        <w:t>ho rie</w:t>
      </w:r>
      <w:r w:rsidRPr="00AA0D78">
        <w:rPr>
          <w:rStyle w:val="Hyperlink3"/>
          <w:lang w:val="sk-SK"/>
        </w:rPr>
        <w:t>šenia dan</w:t>
      </w:r>
      <w:r w:rsidRPr="00AA0D78">
        <w:rPr>
          <w:rStyle w:val="dn"/>
          <w:lang w:val="sk-SK"/>
        </w:rPr>
        <w:t>é</w:t>
      </w:r>
      <w:r w:rsidRPr="00AA0D78">
        <w:rPr>
          <w:rStyle w:val="Hyperlink3"/>
          <w:lang w:val="sk-SK"/>
        </w:rPr>
        <w:t>ho v architektonickom riešení</w:t>
      </w:r>
      <w:r w:rsidRPr="00AA0D78">
        <w:rPr>
          <w:rStyle w:val="dn"/>
          <w:lang w:val="sk-SK"/>
        </w:rPr>
        <w:t>, z</w:t>
      </w:r>
      <w:r w:rsidRPr="00AA0D78">
        <w:rPr>
          <w:rStyle w:val="Hyperlink3"/>
          <w:lang w:val="sk-SK"/>
        </w:rPr>
        <w:t> požiadaviek na požiarnu bezpečnosť a samozrejme z požiadaviek na zabezpečenie požadovanej mechanickej odolnosti a podmienok používateľnosti. Nosný konštrukčný syst</w:t>
      </w:r>
      <w:r w:rsidRPr="00AA0D78">
        <w:rPr>
          <w:rStyle w:val="dn"/>
          <w:lang w:val="sk-SK"/>
        </w:rPr>
        <w:t>é</w:t>
      </w:r>
      <w:r w:rsidRPr="00AA0D78">
        <w:rPr>
          <w:rStyle w:val="Hyperlink3"/>
          <w:lang w:val="sk-SK"/>
        </w:rPr>
        <w:t>m pavlačov</w:t>
      </w:r>
      <w:r w:rsidRPr="00AA0D78">
        <w:rPr>
          <w:rStyle w:val="dn"/>
          <w:lang w:val="sk-SK"/>
        </w:rPr>
        <w:t>é</w:t>
      </w:r>
      <w:r w:rsidRPr="00AA0D78">
        <w:rPr>
          <w:rStyle w:val="Hyperlink3"/>
          <w:lang w:val="sk-SK"/>
        </w:rPr>
        <w:t>ho objektu je stenový a v suter</w:t>
      </w:r>
      <w:r w:rsidRPr="00AA0D78">
        <w:rPr>
          <w:rStyle w:val="dn"/>
          <w:lang w:val="sk-SK"/>
        </w:rPr>
        <w:t>é</w:t>
      </w:r>
      <w:r w:rsidRPr="00AA0D78">
        <w:rPr>
          <w:rStyle w:val="Hyperlink3"/>
          <w:lang w:val="sk-SK"/>
        </w:rPr>
        <w:t>ne a </w:t>
      </w:r>
      <w:proofErr w:type="spellStart"/>
      <w:r w:rsidRPr="00AA0D78">
        <w:rPr>
          <w:rStyle w:val="Hyperlink3"/>
          <w:lang w:val="sk-SK"/>
        </w:rPr>
        <w:t>části</w:t>
      </w:r>
      <w:proofErr w:type="spellEnd"/>
      <w:r w:rsidRPr="00AA0D78">
        <w:rPr>
          <w:rStyle w:val="Hyperlink3"/>
          <w:lang w:val="sk-SK"/>
        </w:rPr>
        <w:t xml:space="preserve"> 1np prechádza na stĺpový. Steny sú murovan</w:t>
      </w:r>
      <w:r w:rsidRPr="00AA0D78">
        <w:rPr>
          <w:rStyle w:val="dn"/>
          <w:lang w:val="sk-SK"/>
        </w:rPr>
        <w:t xml:space="preserve">é </w:t>
      </w:r>
      <w:r w:rsidRPr="00AA0D78">
        <w:rPr>
          <w:rStyle w:val="Hyperlink3"/>
          <w:lang w:val="sk-SK"/>
        </w:rPr>
        <w:t>(</w:t>
      </w:r>
      <w:proofErr w:type="spellStart"/>
      <w:r w:rsidRPr="00AA0D78">
        <w:rPr>
          <w:rStyle w:val="Hyperlink3"/>
          <w:lang w:val="sk-SK"/>
        </w:rPr>
        <w:t>vápenocementov</w:t>
      </w:r>
      <w:r w:rsidRPr="00AA0D78">
        <w:rPr>
          <w:rStyle w:val="dn"/>
          <w:lang w:val="sk-SK"/>
        </w:rPr>
        <w:t>é</w:t>
      </w:r>
      <w:proofErr w:type="spellEnd"/>
      <w:r w:rsidRPr="00AA0D78">
        <w:rPr>
          <w:rStyle w:val="dn"/>
          <w:lang w:val="sk-SK"/>
        </w:rPr>
        <w:t xml:space="preserve"> </w:t>
      </w:r>
      <w:r w:rsidRPr="00AA0D78">
        <w:rPr>
          <w:rStyle w:val="Hyperlink3"/>
          <w:lang w:val="sk-SK"/>
        </w:rPr>
        <w:t>tvárnice), v </w:t>
      </w:r>
      <w:r w:rsidRPr="00AA0D78">
        <w:rPr>
          <w:rStyle w:val="dn"/>
          <w:lang w:val="sk-SK"/>
        </w:rPr>
        <w:t>1np s</w:t>
      </w:r>
      <w:r w:rsidRPr="00AA0D78">
        <w:rPr>
          <w:rStyle w:val="Hyperlink3"/>
          <w:lang w:val="sk-SK"/>
        </w:rPr>
        <w:t>ú navrhnut</w:t>
      </w:r>
      <w:r w:rsidRPr="00AA0D78">
        <w:rPr>
          <w:rStyle w:val="dn"/>
          <w:lang w:val="sk-SK"/>
        </w:rPr>
        <w:t xml:space="preserve">é </w:t>
      </w:r>
      <w:r w:rsidRPr="00AA0D78">
        <w:rPr>
          <w:rStyle w:val="Hyperlink3"/>
          <w:lang w:val="sk-SK"/>
        </w:rPr>
        <w:t>monolitické železobet</w:t>
      </w:r>
      <w:r w:rsidRPr="00AA0D78">
        <w:rPr>
          <w:rStyle w:val="dn"/>
          <w:lang w:val="sk-SK"/>
        </w:rPr>
        <w:t>ó</w:t>
      </w:r>
      <w:r w:rsidRPr="00AA0D78">
        <w:rPr>
          <w:rStyle w:val="Hyperlink3"/>
          <w:lang w:val="sk-SK"/>
        </w:rPr>
        <w:t>nov</w:t>
      </w:r>
      <w:r w:rsidRPr="00AA0D78">
        <w:rPr>
          <w:rStyle w:val="dn"/>
          <w:lang w:val="sk-SK"/>
        </w:rPr>
        <w:t xml:space="preserve">é </w:t>
      </w:r>
      <w:r w:rsidRPr="00AA0D78">
        <w:rPr>
          <w:rStyle w:val="Hyperlink3"/>
          <w:lang w:val="sk-SK"/>
        </w:rPr>
        <w:t>steny. Vodorovn</w:t>
      </w:r>
      <w:r w:rsidRPr="00AA0D78">
        <w:rPr>
          <w:rStyle w:val="dn"/>
          <w:lang w:val="sk-SK"/>
        </w:rPr>
        <w:t xml:space="preserve">é </w:t>
      </w:r>
      <w:r w:rsidRPr="00AA0D78">
        <w:rPr>
          <w:rStyle w:val="Hyperlink3"/>
          <w:lang w:val="sk-SK"/>
        </w:rPr>
        <w:t>nosn</w:t>
      </w:r>
      <w:r w:rsidRPr="00AA0D78">
        <w:rPr>
          <w:rStyle w:val="dn"/>
          <w:lang w:val="sk-SK"/>
        </w:rPr>
        <w:t xml:space="preserve">é </w:t>
      </w:r>
      <w:r w:rsidRPr="00AA0D78">
        <w:rPr>
          <w:rStyle w:val="Hyperlink3"/>
          <w:lang w:val="sk-SK"/>
        </w:rPr>
        <w:t>prvky sú vyroben</w:t>
      </w:r>
      <w:r w:rsidRPr="00AA0D78">
        <w:rPr>
          <w:rStyle w:val="dn"/>
          <w:lang w:val="sk-SK"/>
        </w:rPr>
        <w:t xml:space="preserve">é </w:t>
      </w:r>
      <w:r w:rsidRPr="00AA0D78">
        <w:rPr>
          <w:rStyle w:val="Hyperlink2"/>
          <w:lang w:val="sk-SK"/>
        </w:rPr>
        <w:t xml:space="preserve">zo </w:t>
      </w:r>
      <w:r w:rsidRPr="00AA0D78">
        <w:rPr>
          <w:rStyle w:val="Hyperlink3"/>
          <w:lang w:val="sk-SK"/>
        </w:rPr>
        <w:t>železobet</w:t>
      </w:r>
      <w:r w:rsidRPr="00AA0D78">
        <w:rPr>
          <w:rStyle w:val="dn"/>
          <w:lang w:val="sk-SK"/>
        </w:rPr>
        <w:t>ó</w:t>
      </w:r>
      <w:r w:rsidRPr="00AA0D78">
        <w:rPr>
          <w:rStyle w:val="Hyperlink3"/>
          <w:lang w:val="sk-SK"/>
        </w:rPr>
        <w:t>nu. Tuhosť konštrukcie zabezpečujú nosn</w:t>
      </w:r>
      <w:r w:rsidRPr="00AA0D78">
        <w:rPr>
          <w:rStyle w:val="dn"/>
          <w:lang w:val="sk-SK"/>
        </w:rPr>
        <w:t xml:space="preserve">é </w:t>
      </w:r>
      <w:r w:rsidRPr="00AA0D78">
        <w:rPr>
          <w:rStyle w:val="Hyperlink3"/>
          <w:lang w:val="sk-SK"/>
        </w:rPr>
        <w:t xml:space="preserve">steny v kombinácii s doskami. </w:t>
      </w:r>
      <w:r w:rsidRPr="00AA0D78">
        <w:rPr>
          <w:rStyle w:val="Hyperlink3"/>
          <w:lang w:val="sk-SK"/>
        </w:rPr>
        <w:lastRenderedPageBreak/>
        <w:t>Priečne nosn</w:t>
      </w:r>
      <w:r w:rsidRPr="00AA0D78">
        <w:rPr>
          <w:rStyle w:val="dn"/>
          <w:lang w:val="sk-SK"/>
        </w:rPr>
        <w:t xml:space="preserve">é </w:t>
      </w:r>
      <w:r w:rsidRPr="00AA0D78">
        <w:rPr>
          <w:rStyle w:val="Hyperlink3"/>
          <w:lang w:val="sk-SK"/>
        </w:rPr>
        <w:t>steny sa opakujú v module 7,8 m. V pozdĺžnom smere sú stropy nesen</w:t>
      </w:r>
      <w:r w:rsidRPr="00AA0D78">
        <w:rPr>
          <w:rStyle w:val="dn"/>
          <w:lang w:val="sk-SK"/>
        </w:rPr>
        <w:t xml:space="preserve">é </w:t>
      </w:r>
      <w:r w:rsidRPr="00AA0D78">
        <w:rPr>
          <w:rStyle w:val="Hyperlink3"/>
          <w:lang w:val="sk-SK"/>
        </w:rPr>
        <w:t>obvodovými nosnými stenami. Nosný stenový syst</w:t>
      </w:r>
      <w:r w:rsidRPr="00AA0D78">
        <w:rPr>
          <w:rStyle w:val="dn"/>
          <w:lang w:val="sk-SK"/>
        </w:rPr>
        <w:t>é</w:t>
      </w:r>
      <w:r w:rsidRPr="00AA0D78">
        <w:rPr>
          <w:rStyle w:val="Hyperlink3"/>
          <w:lang w:val="sk-SK"/>
        </w:rPr>
        <w:t>m prechádza na železobet</w:t>
      </w:r>
      <w:r w:rsidRPr="00AA0D78">
        <w:rPr>
          <w:rStyle w:val="dn"/>
          <w:lang w:val="sk-SK"/>
        </w:rPr>
        <w:t>ó</w:t>
      </w:r>
      <w:r w:rsidRPr="00AA0D78">
        <w:rPr>
          <w:rStyle w:val="Hyperlink3"/>
          <w:lang w:val="sk-SK"/>
        </w:rPr>
        <w:t>nový skelet v oblasti verejn</w:t>
      </w:r>
      <w:r w:rsidRPr="00AA0D78">
        <w:rPr>
          <w:rStyle w:val="dn"/>
          <w:lang w:val="sk-SK"/>
        </w:rPr>
        <w:t>é</w:t>
      </w:r>
      <w:r w:rsidRPr="00AA0D78">
        <w:rPr>
          <w:rStyle w:val="Hyperlink3"/>
          <w:lang w:val="sk-SK"/>
        </w:rPr>
        <w:t>ho vybavenia a úplne prechádza na garáže. Na prechodoch do skeletu v 1np a 1pp bude potrebn</w:t>
      </w:r>
      <w:r w:rsidRPr="00AA0D78">
        <w:rPr>
          <w:rStyle w:val="dn"/>
          <w:lang w:val="sk-SK"/>
        </w:rPr>
        <w:t xml:space="preserve">é </w:t>
      </w:r>
      <w:r w:rsidRPr="00AA0D78">
        <w:rPr>
          <w:rStyle w:val="Hyperlink3"/>
          <w:lang w:val="sk-SK"/>
        </w:rPr>
        <w:t>umiestniť prievlaky. Predchádzajúce balk</w:t>
      </w:r>
      <w:r w:rsidRPr="00AA0D78">
        <w:rPr>
          <w:rStyle w:val="dn"/>
          <w:lang w:val="sk-SK"/>
        </w:rPr>
        <w:t>ó</w:t>
      </w:r>
      <w:r w:rsidRPr="00AA0D78">
        <w:rPr>
          <w:rStyle w:val="Hyperlink3"/>
          <w:lang w:val="sk-SK"/>
        </w:rPr>
        <w:t>nov</w:t>
      </w:r>
      <w:r w:rsidRPr="00AA0D78">
        <w:rPr>
          <w:rStyle w:val="dn"/>
          <w:lang w:val="sk-SK"/>
        </w:rPr>
        <w:t xml:space="preserve">é </w:t>
      </w:r>
      <w:r w:rsidRPr="00AA0D78">
        <w:rPr>
          <w:rStyle w:val="Hyperlink3"/>
          <w:lang w:val="sk-SK"/>
        </w:rPr>
        <w:t>konštrukcie sú spojen</w:t>
      </w:r>
      <w:r w:rsidRPr="00AA0D78">
        <w:rPr>
          <w:rStyle w:val="dn"/>
          <w:lang w:val="sk-SK"/>
        </w:rPr>
        <w:t xml:space="preserve">é </w:t>
      </w:r>
      <w:r w:rsidRPr="00AA0D78">
        <w:rPr>
          <w:rStyle w:val="Hyperlink3"/>
          <w:lang w:val="sk-SK"/>
        </w:rPr>
        <w:t>izolačnými prvkami s hlavnou konštrukciou. Okrem toho sú pavlače nesen</w:t>
      </w:r>
      <w:r w:rsidRPr="00AA0D78">
        <w:rPr>
          <w:rStyle w:val="dn"/>
          <w:lang w:val="sk-SK"/>
        </w:rPr>
        <w:t xml:space="preserve">é </w:t>
      </w:r>
      <w:r w:rsidRPr="00AA0D78">
        <w:rPr>
          <w:rStyle w:val="Hyperlink3"/>
          <w:lang w:val="sk-SK"/>
        </w:rPr>
        <w:t xml:space="preserve">stĺpmi v strede ich pôdorysu </w:t>
      </w:r>
      <w:r w:rsidRPr="00F72289">
        <w:rPr>
          <w:rStyle w:val="Hyperlink3"/>
          <w:lang w:val="sk-SK"/>
        </w:rPr>
        <w:t>alebo závesmi v exponovaných rohoch</w:t>
      </w:r>
      <w:r w:rsidRPr="00AA0D78">
        <w:rPr>
          <w:rStyle w:val="Hyperlink3"/>
          <w:lang w:val="sk-SK"/>
        </w:rPr>
        <w:t>. Priečky v bytoch a medzi bytmi sa navrhujú ako priečky zo sadrokart</w:t>
      </w:r>
      <w:r w:rsidRPr="00AA0D78">
        <w:rPr>
          <w:rStyle w:val="dn"/>
          <w:lang w:val="sk-SK"/>
        </w:rPr>
        <w:t>ó</w:t>
      </w:r>
      <w:r w:rsidRPr="00AA0D78">
        <w:rPr>
          <w:rStyle w:val="Hyperlink3"/>
          <w:lang w:val="sk-SK"/>
        </w:rPr>
        <w:t>nu. Priečky budú spĺňať požiadavky na bezpečnosť a akustiku.</w:t>
      </w:r>
    </w:p>
    <w:p w14:paraId="371415F9" w14:textId="77777777" w:rsidR="00EF506D" w:rsidRPr="00AA0D78" w:rsidRDefault="00EF506D" w:rsidP="00EF506D">
      <w:pPr>
        <w:rPr>
          <w:lang w:val="sk-SK"/>
        </w:rPr>
      </w:pPr>
      <w:r w:rsidRPr="00F72289">
        <w:rPr>
          <w:rStyle w:val="Hyperlink3"/>
          <w:lang w:val="sk-SK"/>
        </w:rPr>
        <w:t>Bodov</w:t>
      </w:r>
      <w:r w:rsidRPr="00F72289">
        <w:rPr>
          <w:rStyle w:val="dn"/>
          <w:lang w:val="sk-SK"/>
        </w:rPr>
        <w:t xml:space="preserve">é </w:t>
      </w:r>
      <w:r w:rsidRPr="00F72289">
        <w:rPr>
          <w:rStyle w:val="Hyperlink3"/>
          <w:lang w:val="sk-SK"/>
        </w:rPr>
        <w:t>domy sú usporiadan</w:t>
      </w:r>
      <w:r w:rsidRPr="00F72289">
        <w:rPr>
          <w:rStyle w:val="dn"/>
          <w:lang w:val="sk-SK"/>
        </w:rPr>
        <w:t xml:space="preserve">é </w:t>
      </w:r>
      <w:r w:rsidRPr="00F72289">
        <w:rPr>
          <w:rStyle w:val="Hyperlink3"/>
          <w:lang w:val="sk-SK"/>
        </w:rPr>
        <w:t>podobne Pri prechode na skelet v 1pp sa vytvoria prechodov</w:t>
      </w:r>
      <w:r w:rsidRPr="00F72289">
        <w:rPr>
          <w:rStyle w:val="dn"/>
          <w:lang w:val="sk-SK"/>
        </w:rPr>
        <w:t xml:space="preserve">é </w:t>
      </w:r>
      <w:r w:rsidRPr="00F72289">
        <w:rPr>
          <w:rStyle w:val="Hyperlink3"/>
          <w:lang w:val="sk-SK"/>
        </w:rPr>
        <w:t>rozpä</w:t>
      </w:r>
      <w:r w:rsidRPr="00F72289">
        <w:rPr>
          <w:rStyle w:val="Hyperlink2"/>
          <w:lang w:val="sk-SK"/>
        </w:rPr>
        <w:t>tia.</w:t>
      </w:r>
    </w:p>
    <w:p w14:paraId="189BCF92" w14:textId="77777777" w:rsidR="00EF506D" w:rsidRPr="00AA0D78" w:rsidRDefault="00EF506D" w:rsidP="00EF506D">
      <w:pPr>
        <w:rPr>
          <w:lang w:val="sk-SK"/>
        </w:rPr>
      </w:pPr>
      <w:r w:rsidRPr="00AA0D78">
        <w:rPr>
          <w:rStyle w:val="Hyperlink3"/>
          <w:lang w:val="sk-SK"/>
        </w:rPr>
        <w:t>Nosný syst</w:t>
      </w:r>
      <w:r w:rsidRPr="00AA0D78">
        <w:rPr>
          <w:rStyle w:val="dn"/>
          <w:lang w:val="sk-SK"/>
        </w:rPr>
        <w:t>é</w:t>
      </w:r>
      <w:r w:rsidRPr="00AA0D78">
        <w:rPr>
          <w:rStyle w:val="Hyperlink3"/>
          <w:lang w:val="sk-SK"/>
        </w:rPr>
        <w:t>m garáží pozostáva z obvodový</w:t>
      </w:r>
      <w:r w:rsidRPr="00AA0D78">
        <w:rPr>
          <w:rStyle w:val="dn"/>
          <w:lang w:val="sk-SK"/>
        </w:rPr>
        <w:t xml:space="preserve">ch </w:t>
      </w:r>
      <w:r w:rsidRPr="00AA0D78">
        <w:rPr>
          <w:rStyle w:val="Hyperlink3"/>
          <w:lang w:val="sk-SK"/>
        </w:rPr>
        <w:t>železobet</w:t>
      </w:r>
      <w:r w:rsidRPr="00AA0D78">
        <w:rPr>
          <w:rStyle w:val="dn"/>
          <w:lang w:val="sk-SK"/>
        </w:rPr>
        <w:t>ó</w:t>
      </w:r>
      <w:r w:rsidRPr="00AA0D78">
        <w:rPr>
          <w:rStyle w:val="Hyperlink3"/>
          <w:lang w:val="sk-SK"/>
        </w:rPr>
        <w:t>nových stien a vnú</w:t>
      </w:r>
      <w:r w:rsidRPr="00AA0D78">
        <w:rPr>
          <w:rStyle w:val="Hyperlink2"/>
          <w:lang w:val="sk-SK"/>
        </w:rPr>
        <w:t>torn</w:t>
      </w:r>
      <w:r w:rsidRPr="00AA0D78">
        <w:rPr>
          <w:rStyle w:val="dn"/>
          <w:lang w:val="sk-SK"/>
        </w:rPr>
        <w:t>é</w:t>
      </w:r>
      <w:r w:rsidRPr="00AA0D78">
        <w:rPr>
          <w:rStyle w:val="Hyperlink3"/>
          <w:lang w:val="sk-SK"/>
        </w:rPr>
        <w:t>ho skeletu. Nosnej osi pod pôdorysom pavlačov</w:t>
      </w:r>
      <w:r w:rsidRPr="00AA0D78">
        <w:rPr>
          <w:rStyle w:val="dn"/>
          <w:lang w:val="sk-SK"/>
        </w:rPr>
        <w:t>é</w:t>
      </w:r>
      <w:r w:rsidRPr="00AA0D78">
        <w:rPr>
          <w:rStyle w:val="Hyperlink3"/>
          <w:lang w:val="sk-SK"/>
        </w:rPr>
        <w:t xml:space="preserve">ho domu zodpovedajú tri parkovacie miesta (7,8 m), pod pôdorysmi bodových domov prevažne dve parkovacie miesta (t. j. 5,2 až 7,8 m). </w:t>
      </w:r>
    </w:p>
    <w:p w14:paraId="2C76CCE9" w14:textId="77777777" w:rsidR="00EF506D" w:rsidRPr="00AA0D78" w:rsidRDefault="00EF506D" w:rsidP="00EF506D">
      <w:pPr>
        <w:rPr>
          <w:lang w:val="sk-SK"/>
        </w:rPr>
      </w:pPr>
      <w:r w:rsidRPr="00AA0D78">
        <w:rPr>
          <w:rStyle w:val="Hyperlink3"/>
          <w:lang w:val="sk-SK"/>
        </w:rPr>
        <w:t>Základy budú zodpovedať geologickým podmienkam (prevažne štrky-kypr</w:t>
      </w:r>
      <w:r w:rsidRPr="00AA0D78">
        <w:rPr>
          <w:rStyle w:val="dn"/>
          <w:lang w:val="sk-SK"/>
        </w:rPr>
        <w:t>é</w:t>
      </w:r>
      <w:r w:rsidRPr="00AA0D78">
        <w:rPr>
          <w:rStyle w:val="Hyperlink3"/>
          <w:lang w:val="sk-SK"/>
        </w:rPr>
        <w:t>, jemnozrnn</w:t>
      </w:r>
      <w:r w:rsidRPr="00AA0D78">
        <w:rPr>
          <w:rStyle w:val="dn"/>
          <w:lang w:val="sk-SK"/>
        </w:rPr>
        <w:t xml:space="preserve">é </w:t>
      </w:r>
      <w:r w:rsidRPr="00AA0D78">
        <w:rPr>
          <w:rStyle w:val="Hyperlink3"/>
          <w:lang w:val="sk-SK"/>
        </w:rPr>
        <w:t>zeminy a íly na severnom konci). Návrh uvažuje s </w:t>
      </w:r>
      <w:proofErr w:type="spellStart"/>
      <w:r w:rsidRPr="00AA0D78">
        <w:rPr>
          <w:rStyle w:val="Hyperlink3"/>
          <w:lang w:val="sk-SK"/>
        </w:rPr>
        <w:t>dohutnením</w:t>
      </w:r>
      <w:proofErr w:type="spellEnd"/>
      <w:r w:rsidRPr="00AA0D78">
        <w:rPr>
          <w:rStyle w:val="Hyperlink3"/>
          <w:lang w:val="sk-SK"/>
        </w:rPr>
        <w:t xml:space="preserve"> a potom umožňuje použ</w:t>
      </w:r>
      <w:r w:rsidRPr="00AA0D78">
        <w:rPr>
          <w:rStyle w:val="dn"/>
          <w:lang w:val="sk-SK"/>
        </w:rPr>
        <w:t>itie be</w:t>
      </w:r>
      <w:r w:rsidRPr="00AA0D78">
        <w:rPr>
          <w:rStyle w:val="Hyperlink3"/>
          <w:lang w:val="sk-SK"/>
        </w:rPr>
        <w:t>žný</w:t>
      </w:r>
      <w:r w:rsidRPr="00AA0D78">
        <w:rPr>
          <w:rStyle w:val="dn"/>
          <w:lang w:val="sk-SK"/>
        </w:rPr>
        <w:t>ch z</w:t>
      </w:r>
      <w:r w:rsidRPr="00AA0D78">
        <w:rPr>
          <w:rStyle w:val="Hyperlink3"/>
          <w:lang w:val="sk-SK"/>
        </w:rPr>
        <w:t>ákladových dosiek vrátane základovej dosky vo väčšine oblasti. Pri nepodpivničených objektoch bude potrebn</w:t>
      </w:r>
      <w:r w:rsidRPr="00AA0D78">
        <w:rPr>
          <w:rStyle w:val="dn"/>
          <w:lang w:val="sk-SK"/>
        </w:rPr>
        <w:t xml:space="preserve">é </w:t>
      </w:r>
      <w:r w:rsidRPr="00AA0D78">
        <w:rPr>
          <w:rStyle w:val="Hyperlink3"/>
          <w:lang w:val="sk-SK"/>
        </w:rPr>
        <w:t xml:space="preserve">objekty založiť na </w:t>
      </w:r>
      <w:proofErr w:type="spellStart"/>
      <w:r w:rsidRPr="00AA0D78">
        <w:rPr>
          <w:rStyle w:val="Hyperlink3"/>
          <w:lang w:val="sk-SK"/>
        </w:rPr>
        <w:t>mikropilotách</w:t>
      </w:r>
      <w:proofErr w:type="spellEnd"/>
      <w:r w:rsidRPr="00AA0D78">
        <w:rPr>
          <w:rStyle w:val="Hyperlink3"/>
          <w:lang w:val="sk-SK"/>
        </w:rPr>
        <w:t xml:space="preserve"> aby sa obmedzilo než</w:t>
      </w:r>
      <w:r w:rsidRPr="00AA0D78">
        <w:rPr>
          <w:rStyle w:val="dn"/>
          <w:lang w:val="sk-SK"/>
        </w:rPr>
        <w:t>iad</w:t>
      </w:r>
      <w:r w:rsidRPr="00AA0D78">
        <w:rPr>
          <w:rStyle w:val="Hyperlink3"/>
          <w:lang w:val="sk-SK"/>
        </w:rPr>
        <w:t xml:space="preserve">úce sadnutie, či už </w:t>
      </w:r>
      <w:proofErr w:type="spellStart"/>
      <w:r w:rsidRPr="00AA0D78">
        <w:rPr>
          <w:rStyle w:val="Hyperlink3"/>
          <w:lang w:val="sk-SK"/>
        </w:rPr>
        <w:t>spatnými</w:t>
      </w:r>
      <w:proofErr w:type="spellEnd"/>
      <w:r w:rsidRPr="00AA0D78">
        <w:rPr>
          <w:rStyle w:val="Hyperlink3"/>
          <w:lang w:val="sk-SK"/>
        </w:rPr>
        <w:t xml:space="preserve"> zásypmi alebo zmenou geologick</w:t>
      </w:r>
      <w:r w:rsidRPr="00AA0D78">
        <w:rPr>
          <w:rStyle w:val="dn"/>
          <w:lang w:val="sk-SK"/>
        </w:rPr>
        <w:t>é</w:t>
      </w:r>
      <w:r w:rsidRPr="00AA0D78">
        <w:rPr>
          <w:rStyle w:val="Hyperlink3"/>
          <w:lang w:val="sk-SK"/>
        </w:rPr>
        <w:t xml:space="preserve">ho profilu. </w:t>
      </w:r>
    </w:p>
    <w:p w14:paraId="649FDB50" w14:textId="77777777" w:rsidR="00EF506D" w:rsidRPr="00AA0D78" w:rsidRDefault="00EF506D" w:rsidP="00EF506D">
      <w:pPr>
        <w:pStyle w:val="Nadpis3"/>
        <w:rPr>
          <w:color w:val="auto"/>
        </w:rPr>
      </w:pPr>
      <w:bookmarkStart w:id="156" w:name="_Toc68"/>
      <w:bookmarkStart w:id="157" w:name="_Toc189048371"/>
      <w:r w:rsidRPr="00AA0D78">
        <w:rPr>
          <w:rStyle w:val="Hyperlink3"/>
          <w:color w:val="auto"/>
        </w:rPr>
        <w:t>Konštrukčný syst</w:t>
      </w:r>
      <w:r w:rsidRPr="00AA0D78">
        <w:rPr>
          <w:rStyle w:val="dn"/>
          <w:color w:val="auto"/>
        </w:rPr>
        <w:t>é</w:t>
      </w:r>
      <w:r w:rsidRPr="00AA0D78">
        <w:rPr>
          <w:rStyle w:val="Hyperlink3"/>
          <w:color w:val="auto"/>
        </w:rPr>
        <w:t>m pozdĺžneho pavlačov</w:t>
      </w:r>
      <w:r w:rsidRPr="00AA0D78">
        <w:rPr>
          <w:rStyle w:val="dn"/>
          <w:color w:val="auto"/>
        </w:rPr>
        <w:t>é</w:t>
      </w:r>
      <w:r w:rsidRPr="00AA0D78">
        <w:rPr>
          <w:rStyle w:val="Hyperlink3"/>
          <w:color w:val="auto"/>
        </w:rPr>
        <w:t>ho objektu - sekcia A1, A2</w:t>
      </w:r>
      <w:bookmarkEnd w:id="156"/>
      <w:bookmarkEnd w:id="157"/>
    </w:p>
    <w:p w14:paraId="63AD6FA4" w14:textId="77777777" w:rsidR="00EF506D" w:rsidRPr="00AA0D78" w:rsidRDefault="00EF506D" w:rsidP="00EF506D">
      <w:pPr>
        <w:rPr>
          <w:lang w:val="sk-SK"/>
        </w:rPr>
      </w:pPr>
      <w:r w:rsidRPr="00AA0D78">
        <w:rPr>
          <w:rStyle w:val="Hyperlink3"/>
          <w:lang w:val="sk-SK"/>
        </w:rPr>
        <w:t>Prv</w:t>
      </w:r>
      <w:r w:rsidRPr="00AA0D78">
        <w:rPr>
          <w:rStyle w:val="dn"/>
          <w:lang w:val="sk-SK"/>
        </w:rPr>
        <w:t xml:space="preserve">é </w:t>
      </w:r>
      <w:r w:rsidRPr="00AA0D78">
        <w:rPr>
          <w:rStyle w:val="Hyperlink3"/>
          <w:lang w:val="sk-SK"/>
        </w:rPr>
        <w:t>nadzemn</w:t>
      </w:r>
      <w:r w:rsidRPr="00AA0D78">
        <w:rPr>
          <w:rStyle w:val="dn"/>
          <w:lang w:val="sk-SK"/>
        </w:rPr>
        <w:t xml:space="preserve">é </w:t>
      </w:r>
      <w:r w:rsidRPr="00AA0D78">
        <w:rPr>
          <w:rStyle w:val="Hyperlink3"/>
          <w:lang w:val="sk-SK"/>
        </w:rPr>
        <w:t>podlažie je funkčne rozdelen</w:t>
      </w:r>
      <w:r w:rsidRPr="00AA0D78">
        <w:rPr>
          <w:rStyle w:val="dn"/>
          <w:lang w:val="sk-SK"/>
        </w:rPr>
        <w:t xml:space="preserve">é </w:t>
      </w:r>
      <w:r w:rsidRPr="00AA0D78">
        <w:rPr>
          <w:rStyle w:val="Hyperlink3"/>
          <w:lang w:val="sk-SK"/>
        </w:rPr>
        <w:t>na poly-funkciu a bytovú časť, čomu odpovedá aj dispozičn</w:t>
      </w:r>
      <w:r w:rsidRPr="00AA0D78">
        <w:rPr>
          <w:rStyle w:val="dn"/>
          <w:lang w:val="sk-SK"/>
        </w:rPr>
        <w:t xml:space="preserve">é </w:t>
      </w:r>
      <w:r w:rsidRPr="00AA0D78">
        <w:rPr>
          <w:rStyle w:val="Hyperlink3"/>
          <w:lang w:val="sk-SK"/>
        </w:rPr>
        <w:t>riešenie. Nosný syst</w:t>
      </w:r>
      <w:r w:rsidRPr="00AA0D78">
        <w:rPr>
          <w:rStyle w:val="dn"/>
          <w:lang w:val="sk-SK"/>
        </w:rPr>
        <w:t>é</w:t>
      </w:r>
      <w:r w:rsidRPr="00AA0D78">
        <w:rPr>
          <w:rStyle w:val="Hyperlink3"/>
          <w:lang w:val="sk-SK"/>
        </w:rPr>
        <w:t xml:space="preserve">m v poly funkcii je tvorený </w:t>
      </w:r>
      <w:r w:rsidRPr="00AA0D78">
        <w:rPr>
          <w:rStyle w:val="Hyperlink2"/>
          <w:lang w:val="sk-SK"/>
        </w:rPr>
        <w:t>preva</w:t>
      </w:r>
      <w:r w:rsidRPr="00AA0D78">
        <w:rPr>
          <w:rStyle w:val="Hyperlink3"/>
          <w:lang w:val="sk-SK"/>
        </w:rPr>
        <w:t>žne monolitickými stĺpmi, v bytovej časti je nosný syst</w:t>
      </w:r>
      <w:r w:rsidRPr="00AA0D78">
        <w:rPr>
          <w:rStyle w:val="dn"/>
          <w:lang w:val="sk-SK"/>
        </w:rPr>
        <w:t>é</w:t>
      </w:r>
      <w:r w:rsidRPr="00AA0D78">
        <w:rPr>
          <w:rStyle w:val="Hyperlink3"/>
          <w:lang w:val="sk-SK"/>
        </w:rPr>
        <w:t>m tvorenými stenami. Nosný syst</w:t>
      </w:r>
      <w:r w:rsidRPr="00AA0D78">
        <w:rPr>
          <w:rStyle w:val="dn"/>
          <w:lang w:val="sk-SK"/>
        </w:rPr>
        <w:t>é</w:t>
      </w:r>
      <w:r w:rsidRPr="00AA0D78">
        <w:rPr>
          <w:rStyle w:val="Hyperlink3"/>
          <w:lang w:val="sk-SK"/>
        </w:rPr>
        <w:t>m je naviazaný na osový syst</w:t>
      </w:r>
      <w:r w:rsidRPr="00AA0D78">
        <w:rPr>
          <w:rStyle w:val="dn"/>
          <w:lang w:val="sk-SK"/>
        </w:rPr>
        <w:t>é</w:t>
      </w:r>
      <w:r w:rsidRPr="00AA0D78">
        <w:rPr>
          <w:rStyle w:val="Hyperlink3"/>
          <w:lang w:val="sk-SK"/>
        </w:rPr>
        <w:t>m s modulom 7,8m x7,8m. Ostatn</w:t>
      </w:r>
      <w:r w:rsidRPr="00AA0D78">
        <w:rPr>
          <w:rStyle w:val="dn"/>
          <w:lang w:val="sk-SK"/>
        </w:rPr>
        <w:t xml:space="preserve">é </w:t>
      </w:r>
      <w:r w:rsidRPr="00AA0D78">
        <w:rPr>
          <w:rStyle w:val="Hyperlink3"/>
          <w:lang w:val="sk-SK"/>
        </w:rPr>
        <w:t>nadzemn</w:t>
      </w:r>
      <w:r w:rsidRPr="00AA0D78">
        <w:rPr>
          <w:rStyle w:val="dn"/>
          <w:lang w:val="sk-SK"/>
        </w:rPr>
        <w:t xml:space="preserve">é </w:t>
      </w:r>
      <w:r w:rsidRPr="00AA0D78">
        <w:rPr>
          <w:rStyle w:val="Hyperlink3"/>
          <w:lang w:val="sk-SK"/>
        </w:rPr>
        <w:t>podlažia slúžia ako bytov</w:t>
      </w:r>
      <w:r w:rsidRPr="00AA0D78">
        <w:rPr>
          <w:rStyle w:val="dn"/>
          <w:lang w:val="sk-SK"/>
        </w:rPr>
        <w:t xml:space="preserve">é </w:t>
      </w:r>
      <w:r w:rsidRPr="00AA0D78">
        <w:rPr>
          <w:rStyle w:val="Hyperlink3"/>
          <w:lang w:val="sk-SK"/>
        </w:rPr>
        <w:t>s nosnými stenami v osovej vzdialenosti 7,8m. Na piatom nadzemnom podlaží /streche je vytvorená oddychová z</w:t>
      </w:r>
      <w:r w:rsidRPr="00AA0D78">
        <w:rPr>
          <w:rStyle w:val="dn"/>
          <w:lang w:val="sk-SK"/>
        </w:rPr>
        <w:t>ó</w:t>
      </w:r>
      <w:r w:rsidRPr="00AA0D78">
        <w:rPr>
          <w:rStyle w:val="Hyperlink2"/>
          <w:lang w:val="sk-SK"/>
        </w:rPr>
        <w:t>na.</w:t>
      </w:r>
    </w:p>
    <w:p w14:paraId="0FA0CFC8" w14:textId="77777777" w:rsidR="00EF506D" w:rsidRPr="00AA0D78" w:rsidRDefault="00EF506D" w:rsidP="00EF506D">
      <w:pPr>
        <w:rPr>
          <w:lang w:val="sk-SK"/>
        </w:rPr>
      </w:pPr>
      <w:r w:rsidRPr="00AA0D78">
        <w:rPr>
          <w:rStyle w:val="Hyperlink3"/>
          <w:lang w:val="sk-SK"/>
        </w:rPr>
        <w:t>Pavlač je riešená na pozdĺžnej časti ako monolitická bet</w:t>
      </w:r>
      <w:r w:rsidRPr="00AA0D78">
        <w:rPr>
          <w:rStyle w:val="dn"/>
          <w:lang w:val="sk-SK"/>
        </w:rPr>
        <w:t>ó</w:t>
      </w:r>
      <w:r w:rsidRPr="00AA0D78">
        <w:rPr>
          <w:rStyle w:val="Hyperlink3"/>
          <w:lang w:val="sk-SK"/>
        </w:rPr>
        <w:t>nová konštrukcie lokálne podopretá oceľovými stĺpmi cca. 1,5m od fasády, prípadne sústavou ťahadiel. Nosný syst</w:t>
      </w:r>
      <w:r w:rsidRPr="00AA0D78">
        <w:rPr>
          <w:rStyle w:val="dn"/>
          <w:lang w:val="sk-SK"/>
        </w:rPr>
        <w:t>é</w:t>
      </w:r>
      <w:r w:rsidRPr="00AA0D78">
        <w:rPr>
          <w:rStyle w:val="Hyperlink3"/>
          <w:lang w:val="sk-SK"/>
        </w:rPr>
        <w:t xml:space="preserve">m pozostáva  s monolitickej dosky votknutej do stropnej dosky pomocou </w:t>
      </w:r>
      <w:proofErr w:type="spellStart"/>
      <w:r w:rsidRPr="00AA0D78">
        <w:rPr>
          <w:rStyle w:val="Hyperlink3"/>
          <w:lang w:val="sk-SK"/>
        </w:rPr>
        <w:t>isokorbov</w:t>
      </w:r>
      <w:proofErr w:type="spellEnd"/>
      <w:r w:rsidRPr="00AA0D78">
        <w:rPr>
          <w:rStyle w:val="Hyperlink3"/>
          <w:lang w:val="sk-SK"/>
        </w:rPr>
        <w:t xml:space="preserve"> (</w:t>
      </w:r>
      <w:proofErr w:type="spellStart"/>
      <w:r w:rsidRPr="00AA0D78">
        <w:rPr>
          <w:rStyle w:val="Hyperlink3"/>
          <w:lang w:val="sk-SK"/>
        </w:rPr>
        <w:t>termokošouv</w:t>
      </w:r>
      <w:proofErr w:type="spellEnd"/>
      <w:r w:rsidRPr="00AA0D78">
        <w:rPr>
          <w:rStyle w:val="Hyperlink3"/>
          <w:lang w:val="sk-SK"/>
        </w:rPr>
        <w:t>), ktor</w:t>
      </w:r>
      <w:r w:rsidRPr="00AA0D78">
        <w:rPr>
          <w:rStyle w:val="dn"/>
          <w:lang w:val="sk-SK"/>
        </w:rPr>
        <w:t xml:space="preserve">é </w:t>
      </w:r>
      <w:r w:rsidRPr="00AA0D78">
        <w:rPr>
          <w:rStyle w:val="Hyperlink3"/>
          <w:lang w:val="sk-SK"/>
        </w:rPr>
        <w:t>zároveň slúžia na prerušenie tepeln</w:t>
      </w:r>
      <w:r w:rsidRPr="00AA0D78">
        <w:rPr>
          <w:rStyle w:val="dn"/>
          <w:lang w:val="sk-SK"/>
        </w:rPr>
        <w:t>é</w:t>
      </w:r>
      <w:r w:rsidRPr="00AA0D78">
        <w:rPr>
          <w:rStyle w:val="Hyperlink3"/>
          <w:lang w:val="sk-SK"/>
        </w:rPr>
        <w:t>ho mostu, nakoľko konštrukcie pavlače nie je zateplená.  Vyloženie pavlače pred objekt je cca 3m. Stĺpiky sú umiestnen</w:t>
      </w:r>
      <w:r w:rsidRPr="00AA0D78">
        <w:rPr>
          <w:rStyle w:val="dn"/>
          <w:lang w:val="sk-SK"/>
        </w:rPr>
        <w:t xml:space="preserve">é </w:t>
      </w:r>
      <w:r w:rsidRPr="00AA0D78">
        <w:rPr>
          <w:rStyle w:val="Hyperlink3"/>
          <w:lang w:val="sk-SK"/>
        </w:rPr>
        <w:t>cca 1,5m pred objektom a </w:t>
      </w:r>
      <w:r w:rsidRPr="00AA0D78">
        <w:rPr>
          <w:rStyle w:val="dn"/>
          <w:lang w:val="sk-SK"/>
        </w:rPr>
        <w:t>pren</w:t>
      </w:r>
      <w:r w:rsidRPr="00AA0D78">
        <w:rPr>
          <w:rStyle w:val="Hyperlink3"/>
          <w:lang w:val="sk-SK"/>
        </w:rPr>
        <w:t>ášajú podstatnú tiaž pavlač</w:t>
      </w:r>
      <w:r w:rsidRPr="00AA0D78">
        <w:rPr>
          <w:rStyle w:val="Hyperlink2"/>
          <w:lang w:val="sk-SK"/>
        </w:rPr>
        <w:t>e. V</w:t>
      </w:r>
      <w:r w:rsidRPr="00AA0D78">
        <w:rPr>
          <w:rStyle w:val="Hyperlink3"/>
          <w:lang w:val="sk-SK"/>
        </w:rPr>
        <w:t> rámci pavlačí sa nachádzajú aj otvory – gal</w:t>
      </w:r>
      <w:r w:rsidRPr="00AA0D78">
        <w:rPr>
          <w:rStyle w:val="dn"/>
          <w:lang w:val="sk-SK"/>
        </w:rPr>
        <w:t>é</w:t>
      </w:r>
      <w:r w:rsidRPr="00AA0D78">
        <w:rPr>
          <w:rStyle w:val="Hyperlink3"/>
          <w:lang w:val="sk-SK"/>
        </w:rPr>
        <w:t>rie, kobky a výťahové šachty, ktor</w:t>
      </w:r>
      <w:r w:rsidRPr="00AA0D78">
        <w:rPr>
          <w:rStyle w:val="dn"/>
          <w:lang w:val="sk-SK"/>
        </w:rPr>
        <w:t xml:space="preserve">é </w:t>
      </w:r>
      <w:r w:rsidRPr="00AA0D78">
        <w:rPr>
          <w:rStyle w:val="Hyperlink3"/>
          <w:lang w:val="sk-SK"/>
        </w:rPr>
        <w:t>sú zakomponovan</w:t>
      </w:r>
      <w:r w:rsidRPr="00AA0D78">
        <w:rPr>
          <w:rStyle w:val="dn"/>
          <w:lang w:val="sk-SK"/>
        </w:rPr>
        <w:t xml:space="preserve">é </w:t>
      </w:r>
      <w:r w:rsidRPr="00AA0D78">
        <w:rPr>
          <w:rStyle w:val="Hyperlink2"/>
          <w:lang w:val="sk-SK"/>
        </w:rPr>
        <w:t>do stu</w:t>
      </w:r>
      <w:r w:rsidRPr="00AA0D78">
        <w:rPr>
          <w:rStyle w:val="Hyperlink3"/>
          <w:lang w:val="sk-SK"/>
        </w:rPr>
        <w:t>žujúceho a nosn</w:t>
      </w:r>
      <w:r w:rsidRPr="00AA0D78">
        <w:rPr>
          <w:rStyle w:val="dn"/>
          <w:lang w:val="sk-SK"/>
        </w:rPr>
        <w:t>é</w:t>
      </w:r>
      <w:r w:rsidRPr="00AA0D78">
        <w:rPr>
          <w:rStyle w:val="Hyperlink3"/>
          <w:lang w:val="sk-SK"/>
        </w:rPr>
        <w:t>ho syst</w:t>
      </w:r>
      <w:r w:rsidRPr="00AA0D78">
        <w:rPr>
          <w:rStyle w:val="dn"/>
          <w:lang w:val="sk-SK"/>
        </w:rPr>
        <w:t>é</w:t>
      </w:r>
      <w:r w:rsidRPr="00AA0D78">
        <w:rPr>
          <w:rStyle w:val="Hyperlink3"/>
          <w:lang w:val="sk-SK"/>
        </w:rPr>
        <w:t xml:space="preserve">mu. </w:t>
      </w:r>
    </w:p>
    <w:p w14:paraId="274FE008" w14:textId="77777777" w:rsidR="00EF506D" w:rsidRPr="00AA0D78" w:rsidRDefault="00EF506D" w:rsidP="00EF506D">
      <w:pPr>
        <w:rPr>
          <w:lang w:val="sk-SK"/>
        </w:rPr>
      </w:pPr>
      <w:r w:rsidRPr="00AA0D78">
        <w:rPr>
          <w:rStyle w:val="Hyperlink3"/>
          <w:lang w:val="sk-SK"/>
        </w:rPr>
        <w:t>Balk</w:t>
      </w:r>
      <w:r w:rsidRPr="00AA0D78">
        <w:rPr>
          <w:rStyle w:val="dn"/>
          <w:lang w:val="sk-SK"/>
        </w:rPr>
        <w:t>ó</w:t>
      </w:r>
      <w:r w:rsidRPr="00AA0D78">
        <w:rPr>
          <w:rStyle w:val="Hyperlink3"/>
          <w:lang w:val="sk-SK"/>
        </w:rPr>
        <w:t>ny sú monolitick</w:t>
      </w:r>
      <w:r w:rsidRPr="00AA0D78">
        <w:rPr>
          <w:rStyle w:val="dn"/>
          <w:lang w:val="sk-SK"/>
        </w:rPr>
        <w:t xml:space="preserve">é </w:t>
      </w:r>
      <w:r w:rsidRPr="00AA0D78">
        <w:rPr>
          <w:rStyle w:val="Hyperlink3"/>
          <w:lang w:val="sk-SK"/>
        </w:rPr>
        <w:t>bet</w:t>
      </w:r>
      <w:r w:rsidRPr="00AA0D78">
        <w:rPr>
          <w:rStyle w:val="dn"/>
          <w:lang w:val="sk-SK"/>
        </w:rPr>
        <w:t>ó</w:t>
      </w:r>
      <w:r w:rsidRPr="00AA0D78">
        <w:rPr>
          <w:rStyle w:val="Hyperlink3"/>
          <w:lang w:val="sk-SK"/>
        </w:rPr>
        <w:t>nov</w:t>
      </w:r>
      <w:r w:rsidRPr="00AA0D78">
        <w:rPr>
          <w:rStyle w:val="dn"/>
          <w:lang w:val="sk-SK"/>
        </w:rPr>
        <w:t xml:space="preserve">é </w:t>
      </w:r>
      <w:r w:rsidRPr="00AA0D78">
        <w:rPr>
          <w:rStyle w:val="Hyperlink3"/>
          <w:lang w:val="sk-SK"/>
        </w:rPr>
        <w:t>dosky uchyten</w:t>
      </w:r>
      <w:r w:rsidRPr="00AA0D78">
        <w:rPr>
          <w:rStyle w:val="dn"/>
          <w:lang w:val="sk-SK"/>
        </w:rPr>
        <w:t xml:space="preserve">é </w:t>
      </w:r>
      <w:r w:rsidRPr="00AA0D78">
        <w:rPr>
          <w:rStyle w:val="Hyperlink3"/>
          <w:lang w:val="sk-SK"/>
        </w:rPr>
        <w:t xml:space="preserve">ku vencu a ku stropnej monolitickej doske pomocou </w:t>
      </w:r>
      <w:proofErr w:type="spellStart"/>
      <w:r w:rsidRPr="00AA0D78">
        <w:rPr>
          <w:rStyle w:val="Hyperlink3"/>
          <w:lang w:val="sk-SK"/>
        </w:rPr>
        <w:t>isonosníkov</w:t>
      </w:r>
      <w:proofErr w:type="spellEnd"/>
      <w:r w:rsidRPr="00AA0D78">
        <w:rPr>
          <w:rStyle w:val="Hyperlink3"/>
          <w:lang w:val="sk-SK"/>
        </w:rPr>
        <w:t xml:space="preserve"> (</w:t>
      </w:r>
      <w:proofErr w:type="spellStart"/>
      <w:r w:rsidRPr="00AA0D78">
        <w:rPr>
          <w:rStyle w:val="Hyperlink3"/>
          <w:lang w:val="sk-SK"/>
        </w:rPr>
        <w:t>termokoš</w:t>
      </w:r>
      <w:r w:rsidRPr="00AA0D78">
        <w:rPr>
          <w:rStyle w:val="Hyperlink2"/>
          <w:lang w:val="sk-SK"/>
        </w:rPr>
        <w:t>ov</w:t>
      </w:r>
      <w:proofErr w:type="spellEnd"/>
      <w:r w:rsidRPr="00AA0D78">
        <w:rPr>
          <w:rStyle w:val="Hyperlink2"/>
          <w:lang w:val="sk-SK"/>
        </w:rPr>
        <w:t>).</w:t>
      </w:r>
    </w:p>
    <w:p w14:paraId="3E526B79" w14:textId="77777777" w:rsidR="00EF506D" w:rsidRPr="00AA0D78" w:rsidRDefault="00EF506D" w:rsidP="00EF506D">
      <w:pPr>
        <w:pStyle w:val="Nadpis3"/>
        <w:rPr>
          <w:color w:val="auto"/>
        </w:rPr>
      </w:pPr>
      <w:bookmarkStart w:id="158" w:name="_Toc69"/>
      <w:bookmarkStart w:id="159" w:name="_Toc189048372"/>
      <w:r w:rsidRPr="00AA0D78">
        <w:rPr>
          <w:rStyle w:val="Hyperlink3"/>
          <w:color w:val="auto"/>
        </w:rPr>
        <w:t>Konštrukčný syst</w:t>
      </w:r>
      <w:r w:rsidRPr="00AA0D78">
        <w:rPr>
          <w:rStyle w:val="dn"/>
          <w:color w:val="auto"/>
        </w:rPr>
        <w:t>é</w:t>
      </w:r>
      <w:r w:rsidRPr="00AA0D78">
        <w:rPr>
          <w:rStyle w:val="Hyperlink3"/>
          <w:color w:val="auto"/>
        </w:rPr>
        <w:t>m bodov</w:t>
      </w:r>
      <w:r w:rsidRPr="00AA0D78">
        <w:rPr>
          <w:rStyle w:val="dn"/>
          <w:color w:val="auto"/>
        </w:rPr>
        <w:t>é</w:t>
      </w:r>
      <w:r w:rsidRPr="00AA0D78">
        <w:rPr>
          <w:rStyle w:val="Hyperlink3"/>
          <w:color w:val="auto"/>
        </w:rPr>
        <w:t>ho pavlačov</w:t>
      </w:r>
      <w:r w:rsidRPr="00AA0D78">
        <w:rPr>
          <w:rStyle w:val="dn"/>
          <w:color w:val="auto"/>
        </w:rPr>
        <w:t>é</w:t>
      </w:r>
      <w:r w:rsidRPr="00AA0D78">
        <w:rPr>
          <w:rStyle w:val="Hyperlink3"/>
          <w:color w:val="auto"/>
        </w:rPr>
        <w:t>ho domu - sekcia B1-B6</w:t>
      </w:r>
      <w:bookmarkEnd w:id="158"/>
      <w:bookmarkEnd w:id="159"/>
    </w:p>
    <w:p w14:paraId="7AF1CF41" w14:textId="77777777" w:rsidR="00EF506D" w:rsidRPr="00AA0D78" w:rsidRDefault="00EF506D" w:rsidP="00EF506D">
      <w:pPr>
        <w:rPr>
          <w:lang w:val="sk-SK"/>
        </w:rPr>
      </w:pPr>
      <w:r w:rsidRPr="00AA0D78">
        <w:rPr>
          <w:rStyle w:val="Hyperlink3"/>
          <w:lang w:val="sk-SK"/>
        </w:rPr>
        <w:t>Z podzemn</w:t>
      </w:r>
      <w:r w:rsidRPr="00AA0D78">
        <w:rPr>
          <w:rStyle w:val="dn"/>
          <w:lang w:val="sk-SK"/>
        </w:rPr>
        <w:t>é</w:t>
      </w:r>
      <w:r w:rsidRPr="00AA0D78">
        <w:rPr>
          <w:rStyle w:val="Hyperlink3"/>
          <w:lang w:val="sk-SK"/>
        </w:rPr>
        <w:t>ho podlažia sa rovno prechádza na stenový murovaný syst</w:t>
      </w:r>
      <w:r w:rsidRPr="00AA0D78">
        <w:rPr>
          <w:rStyle w:val="dn"/>
          <w:lang w:val="sk-SK"/>
        </w:rPr>
        <w:t>é</w:t>
      </w:r>
      <w:r w:rsidRPr="00AA0D78">
        <w:rPr>
          <w:rStyle w:val="Hyperlink3"/>
          <w:lang w:val="sk-SK"/>
        </w:rPr>
        <w:t>m, kde v miestach pod stenami je stropná doska 1PP zosilnená prievlakom. Nosný stenový syst</w:t>
      </w:r>
      <w:r w:rsidRPr="00AA0D78">
        <w:rPr>
          <w:rStyle w:val="dn"/>
          <w:lang w:val="sk-SK"/>
        </w:rPr>
        <w:t>ém re</w:t>
      </w:r>
      <w:r w:rsidRPr="00AA0D78">
        <w:rPr>
          <w:rStyle w:val="Hyperlink3"/>
          <w:lang w:val="sk-SK"/>
        </w:rPr>
        <w:t>špektuje osový syst</w:t>
      </w:r>
      <w:r w:rsidRPr="00AA0D78">
        <w:rPr>
          <w:rStyle w:val="dn"/>
          <w:lang w:val="sk-SK"/>
        </w:rPr>
        <w:t>é</w:t>
      </w:r>
      <w:r w:rsidRPr="00AA0D78">
        <w:rPr>
          <w:rStyle w:val="Hyperlink3"/>
          <w:lang w:val="sk-SK"/>
        </w:rPr>
        <w:t>m 7,8m x 7,8m. Obvodov</w:t>
      </w:r>
      <w:r w:rsidRPr="00AA0D78">
        <w:rPr>
          <w:rStyle w:val="dn"/>
          <w:lang w:val="sk-SK"/>
        </w:rPr>
        <w:t xml:space="preserve">é </w:t>
      </w:r>
      <w:r w:rsidRPr="00AA0D78">
        <w:rPr>
          <w:rStyle w:val="Hyperlink3"/>
          <w:lang w:val="sk-SK"/>
        </w:rPr>
        <w:t>a stredová stena sú nosn</w:t>
      </w:r>
      <w:r w:rsidRPr="00AA0D78">
        <w:rPr>
          <w:rStyle w:val="dn"/>
          <w:lang w:val="sk-SK"/>
        </w:rPr>
        <w:t>é</w:t>
      </w:r>
      <w:r w:rsidRPr="00AA0D78">
        <w:rPr>
          <w:rStyle w:val="Hyperlink2"/>
          <w:lang w:val="sk-SK"/>
        </w:rPr>
        <w:t>, preva</w:t>
      </w:r>
      <w:r w:rsidRPr="00AA0D78">
        <w:rPr>
          <w:rStyle w:val="Hyperlink3"/>
          <w:lang w:val="sk-SK"/>
        </w:rPr>
        <w:t>žne murovan</w:t>
      </w:r>
      <w:r w:rsidRPr="00AA0D78">
        <w:rPr>
          <w:rStyle w:val="dn"/>
          <w:lang w:val="sk-SK"/>
        </w:rPr>
        <w:t>é</w:t>
      </w:r>
      <w:r>
        <w:rPr>
          <w:rStyle w:val="dn"/>
          <w:lang w:val="sk-SK"/>
        </w:rPr>
        <w:t xml:space="preserve"> (v1np železobetónové)</w:t>
      </w:r>
      <w:r w:rsidRPr="00AA0D78">
        <w:rPr>
          <w:rStyle w:val="dn"/>
          <w:lang w:val="sk-SK"/>
        </w:rPr>
        <w:t>. Stu</w:t>
      </w:r>
      <w:r w:rsidRPr="00AA0D78">
        <w:rPr>
          <w:rStyle w:val="Hyperlink3"/>
          <w:lang w:val="sk-SK"/>
        </w:rPr>
        <w:t>ženie objektu je zabezpečen</w:t>
      </w:r>
      <w:r w:rsidRPr="00AA0D78">
        <w:rPr>
          <w:rStyle w:val="dn"/>
          <w:lang w:val="sk-SK"/>
        </w:rPr>
        <w:t xml:space="preserve">é </w:t>
      </w:r>
      <w:r w:rsidRPr="00AA0D78">
        <w:rPr>
          <w:rStyle w:val="Hyperlink3"/>
          <w:lang w:val="sk-SK"/>
        </w:rPr>
        <w:t>murovanými stenami. Monolitické železobet</w:t>
      </w:r>
      <w:r w:rsidRPr="00AA0D78">
        <w:rPr>
          <w:rStyle w:val="dn"/>
          <w:lang w:val="sk-SK"/>
        </w:rPr>
        <w:t>ó</w:t>
      </w:r>
      <w:r w:rsidRPr="00AA0D78">
        <w:rPr>
          <w:rStyle w:val="Hyperlink3"/>
          <w:lang w:val="sk-SK"/>
        </w:rPr>
        <w:t>nov</w:t>
      </w:r>
      <w:r w:rsidRPr="00AA0D78">
        <w:rPr>
          <w:rStyle w:val="dn"/>
          <w:lang w:val="sk-SK"/>
        </w:rPr>
        <w:t xml:space="preserve">é </w:t>
      </w:r>
      <w:r w:rsidRPr="00AA0D78">
        <w:rPr>
          <w:rStyle w:val="Hyperlink3"/>
          <w:lang w:val="sk-SK"/>
        </w:rPr>
        <w:t>stropn</w:t>
      </w:r>
      <w:r w:rsidRPr="00AA0D78">
        <w:rPr>
          <w:rStyle w:val="dn"/>
          <w:lang w:val="sk-SK"/>
        </w:rPr>
        <w:t xml:space="preserve">é </w:t>
      </w:r>
      <w:r w:rsidRPr="00AA0D78">
        <w:rPr>
          <w:rStyle w:val="Hyperlink3"/>
          <w:lang w:val="sk-SK"/>
        </w:rPr>
        <w:t>dosky zabezpečujú vodorovnú tuhosť objektu.</w:t>
      </w:r>
    </w:p>
    <w:p w14:paraId="29A8E9B3" w14:textId="77777777" w:rsidR="00EF506D" w:rsidRPr="00AA0D78" w:rsidRDefault="00EF506D" w:rsidP="00EF506D">
      <w:pPr>
        <w:rPr>
          <w:lang w:val="sk-SK"/>
        </w:rPr>
      </w:pPr>
      <w:r w:rsidRPr="00AA0D78">
        <w:rPr>
          <w:rStyle w:val="Hyperlink3"/>
          <w:lang w:val="sk-SK"/>
        </w:rPr>
        <w:t>Pavlače sa nachádzajú na dlhšej strane objektu. Jedná sa o železobet</w:t>
      </w:r>
      <w:r w:rsidRPr="00AA0D78">
        <w:rPr>
          <w:rStyle w:val="dn"/>
          <w:lang w:val="sk-SK"/>
        </w:rPr>
        <w:t>ó</w:t>
      </w:r>
      <w:r w:rsidRPr="00AA0D78">
        <w:rPr>
          <w:rStyle w:val="Hyperlink3"/>
          <w:lang w:val="sk-SK"/>
        </w:rPr>
        <w:t>nov</w:t>
      </w:r>
      <w:r w:rsidRPr="00AA0D78">
        <w:rPr>
          <w:rStyle w:val="dn"/>
          <w:lang w:val="sk-SK"/>
        </w:rPr>
        <w:t xml:space="preserve">é </w:t>
      </w:r>
      <w:r w:rsidRPr="00AA0D78">
        <w:rPr>
          <w:rStyle w:val="Hyperlink3"/>
          <w:lang w:val="sk-SK"/>
        </w:rPr>
        <w:t>dosky votknut</w:t>
      </w:r>
      <w:r w:rsidRPr="00AA0D78">
        <w:rPr>
          <w:rStyle w:val="dn"/>
          <w:lang w:val="sk-SK"/>
        </w:rPr>
        <w:t xml:space="preserve">é </w:t>
      </w:r>
      <w:r w:rsidRPr="00AA0D78">
        <w:rPr>
          <w:rStyle w:val="Hyperlink3"/>
          <w:lang w:val="sk-SK"/>
        </w:rPr>
        <w:t xml:space="preserve">do stropných dosiek pomocou </w:t>
      </w:r>
      <w:proofErr w:type="spellStart"/>
      <w:r w:rsidRPr="00AA0D78">
        <w:rPr>
          <w:rStyle w:val="Hyperlink3"/>
          <w:lang w:val="sk-SK"/>
        </w:rPr>
        <w:t>isokorbov</w:t>
      </w:r>
      <w:proofErr w:type="spellEnd"/>
      <w:r w:rsidRPr="00AA0D78">
        <w:rPr>
          <w:rStyle w:val="Hyperlink3"/>
          <w:lang w:val="sk-SK"/>
        </w:rPr>
        <w:t xml:space="preserve"> (</w:t>
      </w:r>
      <w:proofErr w:type="spellStart"/>
      <w:r w:rsidRPr="00AA0D78">
        <w:rPr>
          <w:rStyle w:val="Hyperlink3"/>
          <w:lang w:val="sk-SK"/>
        </w:rPr>
        <w:t>termokoš</w:t>
      </w:r>
      <w:r w:rsidRPr="00AA0D78">
        <w:rPr>
          <w:rStyle w:val="Hyperlink2"/>
          <w:lang w:val="sk-SK"/>
        </w:rPr>
        <w:t>ov</w:t>
      </w:r>
      <w:proofErr w:type="spellEnd"/>
      <w:r w:rsidRPr="00AA0D78">
        <w:rPr>
          <w:rStyle w:val="Hyperlink2"/>
          <w:lang w:val="sk-SK"/>
        </w:rPr>
        <w:t>). V</w:t>
      </w:r>
      <w:r w:rsidRPr="00AA0D78">
        <w:rPr>
          <w:rStyle w:val="Hyperlink3"/>
          <w:lang w:val="sk-SK"/>
        </w:rPr>
        <w:t> miestach väčších vyložení cca nad 2m je pavlač podopretá lokálne oceľovými stĺpmi.. Stuženie je zabezpečen</w:t>
      </w:r>
      <w:r w:rsidRPr="00AA0D78">
        <w:rPr>
          <w:rStyle w:val="dn"/>
          <w:lang w:val="sk-SK"/>
        </w:rPr>
        <w:t xml:space="preserve">é </w:t>
      </w:r>
      <w:r w:rsidRPr="00AA0D78">
        <w:rPr>
          <w:rStyle w:val="Hyperlink3"/>
          <w:lang w:val="sk-SK"/>
        </w:rPr>
        <w:t>prichytením ku objektu.</w:t>
      </w:r>
    </w:p>
    <w:p w14:paraId="501A3FE2" w14:textId="77777777" w:rsidR="00EF506D" w:rsidRPr="00AA0D78" w:rsidRDefault="00EF506D" w:rsidP="00EF506D">
      <w:pPr>
        <w:rPr>
          <w:lang w:val="sk-SK"/>
        </w:rPr>
      </w:pPr>
      <w:r w:rsidRPr="00AA0D78">
        <w:rPr>
          <w:rStyle w:val="Hyperlink3"/>
          <w:lang w:val="sk-SK"/>
        </w:rPr>
        <w:t>Balk</w:t>
      </w:r>
      <w:r w:rsidRPr="00AA0D78">
        <w:rPr>
          <w:rStyle w:val="dn"/>
          <w:lang w:val="sk-SK"/>
        </w:rPr>
        <w:t>ó</w:t>
      </w:r>
      <w:r w:rsidRPr="00AA0D78">
        <w:rPr>
          <w:rStyle w:val="Hyperlink3"/>
          <w:lang w:val="sk-SK"/>
        </w:rPr>
        <w:t>nov</w:t>
      </w:r>
      <w:r w:rsidRPr="00AA0D78">
        <w:rPr>
          <w:rStyle w:val="dn"/>
          <w:lang w:val="sk-SK"/>
        </w:rPr>
        <w:t xml:space="preserve">é </w:t>
      </w:r>
      <w:r w:rsidRPr="00AA0D78">
        <w:rPr>
          <w:rStyle w:val="Hyperlink3"/>
          <w:lang w:val="sk-SK"/>
        </w:rPr>
        <w:t>dosky sú monolitické železobet</w:t>
      </w:r>
      <w:r w:rsidRPr="00AA0D78">
        <w:rPr>
          <w:rStyle w:val="dn"/>
          <w:lang w:val="sk-SK"/>
        </w:rPr>
        <w:t>ó</w:t>
      </w:r>
      <w:r w:rsidRPr="00AA0D78">
        <w:rPr>
          <w:rStyle w:val="Hyperlink3"/>
          <w:lang w:val="sk-SK"/>
        </w:rPr>
        <w:t>nov</w:t>
      </w:r>
      <w:r w:rsidRPr="00AA0D78">
        <w:rPr>
          <w:rStyle w:val="dn"/>
          <w:lang w:val="sk-SK"/>
        </w:rPr>
        <w:t>é</w:t>
      </w:r>
      <w:r w:rsidRPr="00AA0D78">
        <w:rPr>
          <w:rStyle w:val="Hyperlink3"/>
          <w:lang w:val="sk-SK"/>
        </w:rPr>
        <w:t>, votknut</w:t>
      </w:r>
      <w:r w:rsidRPr="00AA0D78">
        <w:rPr>
          <w:rStyle w:val="dn"/>
          <w:lang w:val="sk-SK"/>
        </w:rPr>
        <w:t xml:space="preserve">é </w:t>
      </w:r>
      <w:r w:rsidRPr="00AA0D78">
        <w:rPr>
          <w:rStyle w:val="Hyperlink3"/>
          <w:lang w:val="sk-SK"/>
        </w:rPr>
        <w:t xml:space="preserve">do stropných dosiek pomocou </w:t>
      </w:r>
      <w:proofErr w:type="spellStart"/>
      <w:r w:rsidRPr="00AA0D78">
        <w:rPr>
          <w:rStyle w:val="Hyperlink3"/>
          <w:lang w:val="sk-SK"/>
        </w:rPr>
        <w:t>isokorbov</w:t>
      </w:r>
      <w:proofErr w:type="spellEnd"/>
      <w:r w:rsidRPr="00AA0D78">
        <w:rPr>
          <w:rStyle w:val="Hyperlink3"/>
          <w:lang w:val="sk-SK"/>
        </w:rPr>
        <w:t xml:space="preserve"> (</w:t>
      </w:r>
      <w:proofErr w:type="spellStart"/>
      <w:r w:rsidRPr="00AA0D78">
        <w:rPr>
          <w:rStyle w:val="Hyperlink3"/>
          <w:lang w:val="sk-SK"/>
        </w:rPr>
        <w:t>termokoš</w:t>
      </w:r>
      <w:r w:rsidRPr="00AA0D78">
        <w:rPr>
          <w:rStyle w:val="Hyperlink2"/>
          <w:lang w:val="sk-SK"/>
        </w:rPr>
        <w:t>ov</w:t>
      </w:r>
      <w:proofErr w:type="spellEnd"/>
      <w:r w:rsidRPr="00AA0D78">
        <w:rPr>
          <w:rStyle w:val="Hyperlink2"/>
          <w:lang w:val="sk-SK"/>
        </w:rPr>
        <w:t>).</w:t>
      </w:r>
    </w:p>
    <w:p w14:paraId="1A11A25C" w14:textId="77777777" w:rsidR="00EF506D" w:rsidRPr="00AA0D78" w:rsidRDefault="00EF506D" w:rsidP="00EF506D">
      <w:pPr>
        <w:pStyle w:val="Nadpis3"/>
        <w:rPr>
          <w:color w:val="auto"/>
        </w:rPr>
      </w:pPr>
      <w:bookmarkStart w:id="160" w:name="_Toc70"/>
      <w:bookmarkStart w:id="161" w:name="_Toc189048373"/>
      <w:r w:rsidRPr="00AA0D78">
        <w:rPr>
          <w:rStyle w:val="Hyperlink3"/>
          <w:color w:val="auto"/>
        </w:rPr>
        <w:t>Konštrukčný syst</w:t>
      </w:r>
      <w:r w:rsidRPr="00AA0D78">
        <w:rPr>
          <w:rStyle w:val="dn"/>
          <w:color w:val="auto"/>
        </w:rPr>
        <w:t>é</w:t>
      </w:r>
      <w:r w:rsidRPr="00AA0D78">
        <w:rPr>
          <w:rStyle w:val="Hyperlink3"/>
          <w:color w:val="auto"/>
        </w:rPr>
        <w:t>m suter</w:t>
      </w:r>
      <w:r w:rsidRPr="00AA0D78">
        <w:rPr>
          <w:rStyle w:val="dn"/>
          <w:color w:val="auto"/>
        </w:rPr>
        <w:t>é</w:t>
      </w:r>
      <w:r w:rsidRPr="00AA0D78">
        <w:rPr>
          <w:rStyle w:val="Hyperlink3"/>
          <w:color w:val="auto"/>
        </w:rPr>
        <w:t>nu</w:t>
      </w:r>
      <w:bookmarkEnd w:id="160"/>
      <w:bookmarkEnd w:id="161"/>
    </w:p>
    <w:p w14:paraId="318E746C" w14:textId="77777777" w:rsidR="00EF506D" w:rsidRPr="00AA0D78" w:rsidRDefault="00EF506D" w:rsidP="00EF506D">
      <w:pPr>
        <w:rPr>
          <w:lang w:val="sk-SK"/>
        </w:rPr>
      </w:pPr>
      <w:r w:rsidRPr="00AA0D78">
        <w:rPr>
          <w:rStyle w:val="Hyperlink3"/>
          <w:lang w:val="sk-SK"/>
        </w:rPr>
        <w:t>Suter</w:t>
      </w:r>
      <w:r w:rsidRPr="00AA0D78">
        <w:rPr>
          <w:rStyle w:val="dn"/>
          <w:lang w:val="sk-SK"/>
        </w:rPr>
        <w:t>é</w:t>
      </w:r>
      <w:r w:rsidRPr="00AA0D78">
        <w:rPr>
          <w:rStyle w:val="Hyperlink3"/>
          <w:lang w:val="sk-SK"/>
        </w:rPr>
        <w:t xml:space="preserve">n je vyhotovený </w:t>
      </w:r>
      <w:r w:rsidRPr="00AA0D78">
        <w:rPr>
          <w:rStyle w:val="Hyperlink2"/>
          <w:lang w:val="sk-SK"/>
        </w:rPr>
        <w:t xml:space="preserve">zo </w:t>
      </w:r>
      <w:r w:rsidRPr="00AA0D78">
        <w:rPr>
          <w:rStyle w:val="Hyperlink3"/>
          <w:lang w:val="sk-SK"/>
        </w:rPr>
        <w:t>železobet</w:t>
      </w:r>
      <w:r w:rsidRPr="00AA0D78">
        <w:rPr>
          <w:rStyle w:val="dn"/>
          <w:lang w:val="sk-SK"/>
        </w:rPr>
        <w:t>ó</w:t>
      </w:r>
      <w:r w:rsidRPr="00AA0D78">
        <w:rPr>
          <w:rStyle w:val="Hyperlink3"/>
          <w:lang w:val="sk-SK"/>
        </w:rPr>
        <w:t>nu. Základová doska a suter</w:t>
      </w:r>
      <w:r w:rsidRPr="00AA0D78">
        <w:rPr>
          <w:rStyle w:val="dn"/>
          <w:lang w:val="sk-SK"/>
        </w:rPr>
        <w:t>é</w:t>
      </w:r>
      <w:r w:rsidRPr="00AA0D78">
        <w:rPr>
          <w:rStyle w:val="Hyperlink3"/>
          <w:lang w:val="sk-SK"/>
        </w:rPr>
        <w:t>nne steny budú vyhotoven</w:t>
      </w:r>
      <w:r w:rsidRPr="00AA0D78">
        <w:rPr>
          <w:rStyle w:val="dn"/>
          <w:lang w:val="sk-SK"/>
        </w:rPr>
        <w:t xml:space="preserve">é </w:t>
      </w:r>
      <w:r w:rsidRPr="00AA0D78">
        <w:rPr>
          <w:rStyle w:val="Hyperlink3"/>
          <w:lang w:val="sk-SK"/>
        </w:rPr>
        <w:t>ako „biela vaňa</w:t>
      </w:r>
      <w:r w:rsidRPr="00AA0D78">
        <w:rPr>
          <w:rStyle w:val="dn"/>
          <w:rFonts w:ascii="Arial Unicode MS" w:hAnsi="Arial Unicode MS"/>
          <w:rtl/>
          <w:lang w:val="sk-SK"/>
        </w:rPr>
        <w:t>“</w:t>
      </w:r>
      <w:r w:rsidRPr="00AA0D78">
        <w:rPr>
          <w:rStyle w:val="Hyperlink3"/>
          <w:lang w:val="sk-SK"/>
        </w:rPr>
        <w:t xml:space="preserve">. Rozmiestnenie stĺpov sa snaží rešpektovať rozmiestnenie zvislých nosných prvkov nadzemných podlaží a rovnako potreby parkovacích miest. Stĺpy sú </w:t>
      </w:r>
      <w:r w:rsidRPr="00AA0D78">
        <w:rPr>
          <w:rStyle w:val="Hyperlink2"/>
          <w:lang w:val="sk-SK"/>
        </w:rPr>
        <w:t>preva</w:t>
      </w:r>
      <w:r w:rsidRPr="00AA0D78">
        <w:rPr>
          <w:rStyle w:val="Hyperlink3"/>
          <w:lang w:val="sk-SK"/>
        </w:rPr>
        <w:t>žne „pišk</w:t>
      </w:r>
      <w:r w:rsidRPr="00AA0D78">
        <w:rPr>
          <w:rStyle w:val="dn"/>
          <w:lang w:val="sk-SK"/>
        </w:rPr>
        <w:t>ó</w:t>
      </w:r>
      <w:r w:rsidRPr="00AA0D78">
        <w:rPr>
          <w:rStyle w:val="Hyperlink3"/>
          <w:lang w:val="sk-SK"/>
        </w:rPr>
        <w:t>tov</w:t>
      </w:r>
      <w:r w:rsidRPr="00AA0D78">
        <w:rPr>
          <w:rStyle w:val="dn"/>
          <w:lang w:val="sk-SK"/>
        </w:rPr>
        <w:t>é</w:t>
      </w:r>
      <w:r w:rsidRPr="00AA0D78">
        <w:rPr>
          <w:rStyle w:val="Hyperlink3"/>
          <w:lang w:val="sk-SK"/>
        </w:rPr>
        <w:t>ho</w:t>
      </w:r>
      <w:r w:rsidRPr="00AA0D78">
        <w:rPr>
          <w:rStyle w:val="dn"/>
          <w:lang w:val="sk-SK"/>
        </w:rPr>
        <w:t xml:space="preserve">“ </w:t>
      </w:r>
      <w:r w:rsidRPr="00AA0D78">
        <w:rPr>
          <w:rStyle w:val="Hyperlink3"/>
          <w:lang w:val="sk-SK"/>
        </w:rPr>
        <w:t>tvaru.</w:t>
      </w:r>
    </w:p>
    <w:p w14:paraId="41151446" w14:textId="77777777" w:rsidR="00EF506D" w:rsidRPr="00AA0D78" w:rsidRDefault="00EF506D" w:rsidP="00EF506D">
      <w:pPr>
        <w:rPr>
          <w:rStyle w:val="Hyperlink3"/>
          <w:lang w:val="sk-SK"/>
        </w:rPr>
      </w:pPr>
      <w:r w:rsidRPr="00AA0D78">
        <w:rPr>
          <w:rStyle w:val="Hyperlink3"/>
          <w:lang w:val="sk-SK"/>
        </w:rPr>
        <w:lastRenderedPageBreak/>
        <w:t xml:space="preserve"> Stropná doska je lokálne podopretá, hrúbky 300mm. V miestach stĺpov je doplnená a hlavicu celkovej hrúbky 300+100= 400mm.  Stropn</w:t>
      </w:r>
      <w:r w:rsidRPr="00AA0D78">
        <w:rPr>
          <w:rStyle w:val="dn"/>
          <w:lang w:val="sk-SK"/>
        </w:rPr>
        <w:t xml:space="preserve">é </w:t>
      </w:r>
      <w:r w:rsidRPr="00AA0D78">
        <w:rPr>
          <w:rStyle w:val="Hyperlink3"/>
          <w:lang w:val="sk-SK"/>
        </w:rPr>
        <w:t xml:space="preserve">dosky pod objektami sú </w:t>
      </w:r>
      <w:r w:rsidRPr="00AA0D78">
        <w:rPr>
          <w:rStyle w:val="dn"/>
          <w:lang w:val="sk-SK"/>
        </w:rPr>
        <w:t>hr</w:t>
      </w:r>
      <w:r w:rsidRPr="00AA0D78">
        <w:rPr>
          <w:rStyle w:val="Hyperlink3"/>
          <w:lang w:val="sk-SK"/>
        </w:rPr>
        <w:t>úbky 250mm, sú zdvihnut</w:t>
      </w:r>
      <w:r w:rsidRPr="00AA0D78">
        <w:rPr>
          <w:rStyle w:val="dn"/>
          <w:lang w:val="sk-SK"/>
        </w:rPr>
        <w:t xml:space="preserve">é </w:t>
      </w:r>
      <w:r w:rsidRPr="00AA0D78">
        <w:rPr>
          <w:rStyle w:val="Hyperlink3"/>
          <w:lang w:val="sk-SK"/>
        </w:rPr>
        <w:t>oproti doske mimo objektov. V tomto mieste bude trám ktorý vynáša nadzemnú časť objektu.</w:t>
      </w:r>
    </w:p>
    <w:p w14:paraId="60B78E61" w14:textId="77777777" w:rsidR="00EF506D" w:rsidRPr="00AA0D78" w:rsidRDefault="00EF506D" w:rsidP="00EF506D">
      <w:pPr>
        <w:pStyle w:val="Nadpis3"/>
        <w:rPr>
          <w:rStyle w:val="Hyperlink3"/>
          <w:color w:val="auto"/>
        </w:rPr>
      </w:pPr>
      <w:bookmarkStart w:id="162" w:name="_Toc189048374"/>
      <w:r w:rsidRPr="00AA0D78">
        <w:rPr>
          <w:rStyle w:val="Hyperlink3"/>
          <w:color w:val="auto"/>
        </w:rPr>
        <w:t>Zaistenie stavebné jamy</w:t>
      </w:r>
      <w:bookmarkEnd w:id="162"/>
    </w:p>
    <w:p w14:paraId="7CDE0DFB" w14:textId="77777777" w:rsidR="00EF506D" w:rsidRPr="00AA0D78" w:rsidRDefault="00EF506D" w:rsidP="00EF506D">
      <w:pPr>
        <w:rPr>
          <w:lang w:val="sk-SK"/>
        </w:rPr>
      </w:pPr>
      <w:r w:rsidRPr="00AA0D78">
        <w:rPr>
          <w:lang w:val="sk-SK"/>
        </w:rPr>
        <w:t xml:space="preserve">Stavebná jama je </w:t>
      </w:r>
      <w:r w:rsidRPr="00F72289">
        <w:rPr>
          <w:lang w:val="sk-SK"/>
        </w:rPr>
        <w:t xml:space="preserve">zabezpečená </w:t>
      </w:r>
      <w:proofErr w:type="spellStart"/>
      <w:r w:rsidRPr="00F72289">
        <w:rPr>
          <w:lang w:val="sk-SK"/>
        </w:rPr>
        <w:t>svahovaniem</w:t>
      </w:r>
      <w:proofErr w:type="spellEnd"/>
      <w:r w:rsidRPr="00F72289">
        <w:rPr>
          <w:lang w:val="sk-SK"/>
        </w:rPr>
        <w:t xml:space="preserve">, záporovým a </w:t>
      </w:r>
      <w:proofErr w:type="spellStart"/>
      <w:r w:rsidRPr="00F72289">
        <w:rPr>
          <w:lang w:val="sk-SK"/>
        </w:rPr>
        <w:t>torkrétovým</w:t>
      </w:r>
      <w:proofErr w:type="spellEnd"/>
      <w:r w:rsidRPr="00F72289">
        <w:rPr>
          <w:lang w:val="sk-SK"/>
        </w:rPr>
        <w:t xml:space="preserve"> </w:t>
      </w:r>
      <w:proofErr w:type="spellStart"/>
      <w:r w:rsidRPr="00F72289">
        <w:rPr>
          <w:lang w:val="sk-SK"/>
        </w:rPr>
        <w:t>pažením</w:t>
      </w:r>
      <w:proofErr w:type="spellEnd"/>
      <w:r w:rsidRPr="00F72289">
        <w:rPr>
          <w:lang w:val="sk-SK"/>
        </w:rPr>
        <w:t>, ktoré</w:t>
      </w:r>
      <w:r w:rsidRPr="00AA0D78">
        <w:rPr>
          <w:lang w:val="sk-SK"/>
        </w:rPr>
        <w:t xml:space="preserve"> je upevnené kotvou. </w:t>
      </w:r>
      <w:proofErr w:type="spellStart"/>
      <w:r w:rsidRPr="00AA0D78">
        <w:rPr>
          <w:lang w:val="sk-SK"/>
        </w:rPr>
        <w:t>Paženie</w:t>
      </w:r>
      <w:proofErr w:type="spellEnd"/>
      <w:r w:rsidRPr="00AA0D78">
        <w:rPr>
          <w:lang w:val="sk-SK"/>
        </w:rPr>
        <w:t xml:space="preserve"> predpokladá odchýlku 10° od zvislice.  Sklony svahov sa predpokladajú v pomere 1:1,2 až 1:1,05 (vertikálne : horizontálne). V oblastiach s nadmernou premávkou je potrebné vylúčiť premávku v jazdných pruhoch priľahlých k okraju svahov - napr. pozdĺž </w:t>
      </w:r>
      <w:proofErr w:type="spellStart"/>
      <w:r w:rsidRPr="00AA0D78">
        <w:rPr>
          <w:lang w:val="sk-SK"/>
        </w:rPr>
        <w:t>Gallvaniho</w:t>
      </w:r>
      <w:proofErr w:type="spellEnd"/>
      <w:r w:rsidRPr="00AA0D78">
        <w:rPr>
          <w:lang w:val="sk-SK"/>
        </w:rPr>
        <w:t xml:space="preserve"> ulice.  Uvažovaný rozsah stavebnej jamy je možné vidieť na výkresoch ASR. Časová </w:t>
      </w:r>
      <w:proofErr w:type="spellStart"/>
      <w:r w:rsidRPr="00AA0D78">
        <w:rPr>
          <w:lang w:val="sk-SK"/>
        </w:rPr>
        <w:t>koordinacia</w:t>
      </w:r>
      <w:proofErr w:type="spellEnd"/>
      <w:r w:rsidRPr="00AA0D78">
        <w:rPr>
          <w:lang w:val="sk-SK"/>
        </w:rPr>
        <w:t xml:space="preserve"> preložiek a uloženia nových inžinierskych sietí je predpokladom realizácie vzhľadom na priestorové požiadavky stavebnej jamy a celkový postup výstavby.</w:t>
      </w:r>
      <w:bookmarkStart w:id="163" w:name="_Toc71"/>
    </w:p>
    <w:p w14:paraId="6DCB41DA" w14:textId="77777777" w:rsidR="00EF506D" w:rsidRPr="00AA0D78" w:rsidRDefault="00EF506D" w:rsidP="00EF506D">
      <w:pPr>
        <w:pStyle w:val="Nadpis2"/>
      </w:pPr>
      <w:bookmarkStart w:id="164" w:name="_Toc160202690"/>
      <w:bookmarkStart w:id="165" w:name="_Toc189048375"/>
      <w:r w:rsidRPr="00AA0D78">
        <w:rPr>
          <w:rStyle w:val="Hyperlink3"/>
          <w:color w:val="auto"/>
        </w:rPr>
        <w:t>Zaťaženia</w:t>
      </w:r>
      <w:bookmarkEnd w:id="163"/>
      <w:bookmarkEnd w:id="164"/>
      <w:bookmarkEnd w:id="165"/>
    </w:p>
    <w:p w14:paraId="29AA4926" w14:textId="77777777" w:rsidR="00EF506D" w:rsidRPr="00AA0D78" w:rsidRDefault="00EF506D" w:rsidP="00EF506D">
      <w:pPr>
        <w:rPr>
          <w:lang w:val="sk-SK"/>
        </w:rPr>
      </w:pPr>
      <w:r w:rsidRPr="00AA0D78">
        <w:rPr>
          <w:rStyle w:val="Hyperlink3"/>
          <w:lang w:val="sk-SK"/>
        </w:rPr>
        <w:t>Zaťaženia sú uvažovan</w:t>
      </w:r>
      <w:r w:rsidRPr="00AA0D78">
        <w:rPr>
          <w:rStyle w:val="dn"/>
          <w:lang w:val="sk-SK"/>
        </w:rPr>
        <w:t xml:space="preserve">é </w:t>
      </w:r>
      <w:r w:rsidRPr="00AA0D78">
        <w:rPr>
          <w:rStyle w:val="Hyperlink3"/>
          <w:lang w:val="sk-SK"/>
        </w:rPr>
        <w:t>podľa STN EN 1991 – zaťaženie konštrukcií.</w:t>
      </w:r>
    </w:p>
    <w:p w14:paraId="04C50183" w14:textId="77777777" w:rsidR="00EF506D" w:rsidRPr="00AA0D78" w:rsidRDefault="00EF506D" w:rsidP="00EF506D">
      <w:pPr>
        <w:rPr>
          <w:lang w:val="sk-SK"/>
        </w:rPr>
      </w:pPr>
      <w:r w:rsidRPr="00AA0D78">
        <w:rPr>
          <w:rStyle w:val="Hyperlink3"/>
          <w:lang w:val="sk-SK"/>
        </w:rPr>
        <w:t>Pri realizovaní všetkých skladieb nesmie dôjsť ku prekročeniu uvedených povolených zaťažení. V prípade potreby transportu väčšieho zaťaženia na dosku, prípadne zvýšených bodových zaťažení napríklad od transportu HVAC jednotiek, musí byť upovedomený statik a daný spôsob prepravy musí byť odkonzultovaný a schválený statikom.</w:t>
      </w:r>
    </w:p>
    <w:p w14:paraId="14D7B5BD" w14:textId="77777777" w:rsidR="00EF506D" w:rsidRPr="00AA0D78" w:rsidRDefault="00EF506D" w:rsidP="00EF506D">
      <w:pPr>
        <w:rPr>
          <w:lang w:val="sk-SK"/>
        </w:rPr>
      </w:pPr>
      <w:r w:rsidRPr="00AA0D78">
        <w:rPr>
          <w:rStyle w:val="Hyperlink3"/>
          <w:lang w:val="sk-SK"/>
        </w:rPr>
        <w:t>V prípade násypov sypký</w:t>
      </w:r>
      <w:r w:rsidRPr="00AA0D78">
        <w:rPr>
          <w:rStyle w:val="dn"/>
          <w:lang w:val="sk-SK"/>
        </w:rPr>
        <w:t>ch materi</w:t>
      </w:r>
      <w:r w:rsidRPr="00AA0D78">
        <w:rPr>
          <w:rStyle w:val="Hyperlink3"/>
          <w:lang w:val="sk-SK"/>
        </w:rPr>
        <w:t>álov nesmie byť na viac ako 1m</w:t>
      </w:r>
      <w:r w:rsidRPr="00AA0D78">
        <w:rPr>
          <w:rStyle w:val="dn"/>
          <w:vertAlign w:val="superscript"/>
          <w:lang w:val="sk-SK"/>
        </w:rPr>
        <w:t>2</w:t>
      </w:r>
      <w:r w:rsidRPr="00AA0D78">
        <w:rPr>
          <w:rStyle w:val="Hyperlink3"/>
          <w:lang w:val="sk-SK"/>
        </w:rPr>
        <w:t xml:space="preserve"> prekročen</w:t>
      </w:r>
      <w:r w:rsidRPr="00AA0D78">
        <w:rPr>
          <w:rStyle w:val="dn"/>
          <w:lang w:val="sk-SK"/>
        </w:rPr>
        <w:t>é maxim</w:t>
      </w:r>
      <w:r w:rsidRPr="00AA0D78">
        <w:rPr>
          <w:rStyle w:val="Hyperlink3"/>
          <w:lang w:val="sk-SK"/>
        </w:rPr>
        <w:t>álne zaťaženia dan</w:t>
      </w:r>
      <w:r w:rsidRPr="00AA0D78">
        <w:rPr>
          <w:rStyle w:val="dn"/>
          <w:lang w:val="sk-SK"/>
        </w:rPr>
        <w:t xml:space="preserve">é </w:t>
      </w:r>
      <w:r w:rsidRPr="00AA0D78">
        <w:rPr>
          <w:rStyle w:val="Hyperlink3"/>
          <w:lang w:val="sk-SK"/>
        </w:rPr>
        <w:t>v tabuľke nižš</w:t>
      </w:r>
      <w:r w:rsidRPr="00AA0D78">
        <w:rPr>
          <w:rStyle w:val="dn"/>
          <w:lang w:val="sk-SK"/>
        </w:rPr>
        <w:t>ie, po</w:t>
      </w:r>
      <w:r w:rsidRPr="00AA0D78">
        <w:rPr>
          <w:rStyle w:val="Hyperlink3"/>
          <w:lang w:val="sk-SK"/>
        </w:rPr>
        <w:t>čas celej životnosti stavby.  Rovnako je potrebn</w:t>
      </w:r>
      <w:r w:rsidRPr="00AA0D78">
        <w:rPr>
          <w:rStyle w:val="dn"/>
          <w:lang w:val="sk-SK"/>
        </w:rPr>
        <w:t xml:space="preserve">é </w:t>
      </w:r>
      <w:r w:rsidRPr="00AA0D78">
        <w:rPr>
          <w:rStyle w:val="Hyperlink3"/>
          <w:lang w:val="sk-SK"/>
        </w:rPr>
        <w:t>aby neboli prekročen</w:t>
      </w:r>
      <w:r w:rsidRPr="00AA0D78">
        <w:rPr>
          <w:rStyle w:val="dn"/>
          <w:lang w:val="sk-SK"/>
        </w:rPr>
        <w:t>é maxim</w:t>
      </w:r>
      <w:r w:rsidRPr="00AA0D78">
        <w:rPr>
          <w:rStyle w:val="Hyperlink3"/>
          <w:lang w:val="sk-SK"/>
        </w:rPr>
        <w:t>álne zaťažovacie plochy vyskytujúceho sa zaťaženia.</w:t>
      </w:r>
    </w:p>
    <w:p w14:paraId="3263E183" w14:textId="77777777" w:rsidR="00EF506D" w:rsidRPr="00AA0D78" w:rsidRDefault="00EF506D" w:rsidP="00EF506D">
      <w:pPr>
        <w:rPr>
          <w:lang w:val="sk-SK"/>
        </w:rPr>
      </w:pPr>
      <w:r w:rsidRPr="00AA0D78">
        <w:rPr>
          <w:rStyle w:val="dn"/>
          <w:lang w:val="sk-SK"/>
        </w:rPr>
        <w:t>Spr</w:t>
      </w:r>
      <w:r w:rsidRPr="00AA0D78">
        <w:rPr>
          <w:rStyle w:val="Hyperlink3"/>
          <w:lang w:val="sk-SK"/>
        </w:rPr>
        <w:t>ávca stavby je povinný daný stav kontrolovať a prípadn</w:t>
      </w:r>
      <w:r w:rsidRPr="00AA0D78">
        <w:rPr>
          <w:rStyle w:val="dn"/>
          <w:lang w:val="sk-SK"/>
        </w:rPr>
        <w:t xml:space="preserve">é </w:t>
      </w:r>
      <w:r w:rsidRPr="00AA0D78">
        <w:rPr>
          <w:rStyle w:val="Hyperlink3"/>
          <w:lang w:val="sk-SK"/>
        </w:rPr>
        <w:t>prekročenia okamž</w:t>
      </w:r>
      <w:r w:rsidRPr="00AA0D78">
        <w:rPr>
          <w:rStyle w:val="Hyperlink2"/>
          <w:lang w:val="sk-SK"/>
        </w:rPr>
        <w:t>ite rie</w:t>
      </w:r>
      <w:r w:rsidRPr="00AA0D78">
        <w:rPr>
          <w:rStyle w:val="Hyperlink3"/>
          <w:lang w:val="sk-SK"/>
        </w:rPr>
        <w:t>šiť vhodným spôsobom.</w:t>
      </w:r>
    </w:p>
    <w:p w14:paraId="3CCF2DDD" w14:textId="77777777" w:rsidR="00EF506D" w:rsidRPr="00AA0D78" w:rsidRDefault="00EF506D" w:rsidP="00EF506D">
      <w:pPr>
        <w:rPr>
          <w:lang w:val="sk-SK"/>
        </w:rPr>
      </w:pPr>
      <w:r w:rsidRPr="00AA0D78">
        <w:rPr>
          <w:rStyle w:val="dn"/>
          <w:lang w:val="sk-SK"/>
        </w:rPr>
        <w:t>Prepo</w:t>
      </w:r>
      <w:r w:rsidRPr="00AA0D78">
        <w:rPr>
          <w:rStyle w:val="Hyperlink3"/>
          <w:lang w:val="sk-SK"/>
        </w:rPr>
        <w:t>č</w:t>
      </w:r>
      <w:r w:rsidRPr="00AA0D78">
        <w:rPr>
          <w:rStyle w:val="dn"/>
          <w:lang w:val="sk-SK"/>
        </w:rPr>
        <w:t>et plo</w:t>
      </w:r>
      <w:r w:rsidRPr="00AA0D78">
        <w:rPr>
          <w:rStyle w:val="Hyperlink3"/>
          <w:lang w:val="sk-SK"/>
        </w:rPr>
        <w:t>šn</w:t>
      </w:r>
      <w:r w:rsidRPr="00AA0D78">
        <w:rPr>
          <w:rStyle w:val="dn"/>
          <w:lang w:val="sk-SK"/>
        </w:rPr>
        <w:t>é</w:t>
      </w:r>
      <w:r w:rsidRPr="00AA0D78">
        <w:rPr>
          <w:rStyle w:val="Hyperlink3"/>
          <w:lang w:val="sk-SK"/>
        </w:rPr>
        <w:t xml:space="preserve">ho zaťaženia 10 </w:t>
      </w:r>
      <w:proofErr w:type="spellStart"/>
      <w:r w:rsidRPr="00AA0D78">
        <w:rPr>
          <w:rStyle w:val="Hyperlink3"/>
          <w:lang w:val="sk-SK"/>
        </w:rPr>
        <w:t>kN</w:t>
      </w:r>
      <w:proofErr w:type="spellEnd"/>
      <w:r w:rsidRPr="00AA0D78">
        <w:rPr>
          <w:rStyle w:val="Hyperlink3"/>
          <w:lang w:val="sk-SK"/>
        </w:rPr>
        <w:t>/m</w:t>
      </w:r>
      <w:r w:rsidRPr="00AA0D78">
        <w:rPr>
          <w:rStyle w:val="dn"/>
          <w:vertAlign w:val="superscript"/>
          <w:lang w:val="sk-SK"/>
        </w:rPr>
        <w:t>2</w:t>
      </w:r>
      <w:r w:rsidRPr="00AA0D78">
        <w:rPr>
          <w:rStyle w:val="Hyperlink3"/>
          <w:lang w:val="sk-SK"/>
        </w:rPr>
        <w:t xml:space="preserve"> = 1 tona/m</w:t>
      </w:r>
      <w:r w:rsidRPr="00AA0D78">
        <w:rPr>
          <w:rStyle w:val="dn"/>
          <w:vertAlign w:val="superscript"/>
          <w:lang w:val="sk-SK"/>
        </w:rPr>
        <w:t>2</w:t>
      </w:r>
      <w:r w:rsidRPr="00AA0D78">
        <w:rPr>
          <w:rStyle w:val="Hyperlink3"/>
          <w:lang w:val="sk-SK"/>
        </w:rPr>
        <w:t>.</w:t>
      </w:r>
    </w:p>
    <w:p w14:paraId="731F57DD" w14:textId="77777777" w:rsidR="00EF506D" w:rsidRPr="00AA0D78" w:rsidRDefault="00EF506D" w:rsidP="00EF506D">
      <w:pPr>
        <w:pStyle w:val="Nadpis3"/>
        <w:rPr>
          <w:color w:val="auto"/>
        </w:rPr>
      </w:pPr>
      <w:bookmarkStart w:id="166" w:name="_Ref90640298"/>
      <w:bookmarkStart w:id="167" w:name="_Toc72"/>
      <w:bookmarkStart w:id="168" w:name="_Toc189048376"/>
      <w:proofErr w:type="spellStart"/>
      <w:r w:rsidRPr="00AA0D78">
        <w:rPr>
          <w:rStyle w:val="Hyperlink3"/>
          <w:color w:val="auto"/>
        </w:rPr>
        <w:t>Tabulka</w:t>
      </w:r>
      <w:proofErr w:type="spellEnd"/>
      <w:r w:rsidRPr="00AA0D78">
        <w:rPr>
          <w:rStyle w:val="Hyperlink3"/>
          <w:color w:val="auto"/>
        </w:rPr>
        <w:t xml:space="preserve"> zaťažení</w:t>
      </w:r>
      <w:bookmarkEnd w:id="166"/>
      <w:bookmarkEnd w:id="167"/>
      <w:bookmarkEnd w:id="168"/>
    </w:p>
    <w:p w14:paraId="147ABEA9"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Vlastnú tiaž nosnej konštrukcie si program generuje sám.</w:t>
      </w:r>
    </w:p>
    <w:p w14:paraId="43F11929"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Tiaž podláh, podhľadov, striech, priečok a obvodového plášťa, zemného tlaku podľa skutočnej skladby viď stavebná časť projektu a statické výpočty.</w:t>
      </w:r>
    </w:p>
    <w:p w14:paraId="135F037A" w14:textId="77777777" w:rsidR="00EF506D" w:rsidRPr="00AA0D78" w:rsidRDefault="00EF506D" w:rsidP="00EF506D">
      <w:pPr>
        <w:pStyle w:val="VchozB"/>
        <w:numPr>
          <w:ilvl w:val="0"/>
          <w:numId w:val="220"/>
        </w:numPr>
        <w:spacing w:before="0" w:line="276" w:lineRule="auto"/>
        <w:rPr>
          <w:rFonts w:ascii="Arial" w:eastAsia="Arial" w:hAnsi="Arial" w:cs="Arial"/>
          <w:color w:val="auto"/>
          <w:sz w:val="22"/>
          <w:szCs w:val="22"/>
          <w:lang w:val="sk-SK"/>
        </w:rPr>
      </w:pPr>
      <w:r w:rsidRPr="00AA0D78">
        <w:rPr>
          <w:rStyle w:val="dn"/>
          <w:rFonts w:ascii="Arial" w:eastAsia="Arial" w:hAnsi="Arial" w:cs="Arial"/>
          <w:noProof/>
          <w:color w:val="auto"/>
          <w:sz w:val="22"/>
          <w:szCs w:val="22"/>
          <w:lang w:val="sk-SK"/>
        </w:rPr>
        <w:drawing>
          <wp:inline distT="0" distB="0" distL="0" distR="0" wp14:anchorId="7FB26C89" wp14:editId="7AFAADCA">
            <wp:extent cx="5200001" cy="2228571"/>
            <wp:effectExtent l="0" t="0" r="0" b="0"/>
            <wp:docPr id="1073741826" name="officeArt object" descr="Obrázok, na ktorom je stôl&#10;&#10;Automaticky generovaný popis"/>
            <wp:cNvGraphicFramePr/>
            <a:graphic xmlns:a="http://schemas.openxmlformats.org/drawingml/2006/main">
              <a:graphicData uri="http://schemas.openxmlformats.org/drawingml/2006/picture">
                <pic:pic xmlns:pic="http://schemas.openxmlformats.org/drawingml/2006/picture">
                  <pic:nvPicPr>
                    <pic:cNvPr id="1073741826" name="Obrázok, na ktorom je stôlAutomaticky generovaný popis" descr="Obrázok, na ktorom je stôlAutomaticky generovaný popis"/>
                    <pic:cNvPicPr>
                      <a:picLocks noChangeAspect="1"/>
                    </pic:cNvPicPr>
                  </pic:nvPicPr>
                  <pic:blipFill>
                    <a:blip r:embed="rId27"/>
                    <a:stretch>
                      <a:fillRect/>
                    </a:stretch>
                  </pic:blipFill>
                  <pic:spPr>
                    <a:xfrm>
                      <a:off x="0" y="0"/>
                      <a:ext cx="5200001" cy="2228571"/>
                    </a:xfrm>
                    <a:prstGeom prst="rect">
                      <a:avLst/>
                    </a:prstGeom>
                    <a:ln w="12700" cap="flat">
                      <a:noFill/>
                      <a:miter lim="400000"/>
                    </a:ln>
                    <a:effectLst/>
                  </pic:spPr>
                </pic:pic>
              </a:graphicData>
            </a:graphic>
          </wp:inline>
        </w:drawing>
      </w:r>
    </w:p>
    <w:p w14:paraId="3F152108" w14:textId="77777777" w:rsidR="00EF506D" w:rsidRPr="00AA0D78" w:rsidRDefault="00EF506D" w:rsidP="00EF506D">
      <w:pPr>
        <w:pStyle w:val="Nadpis3"/>
        <w:rPr>
          <w:color w:val="auto"/>
        </w:rPr>
      </w:pPr>
      <w:bookmarkStart w:id="169" w:name="_Toc73"/>
      <w:bookmarkStart w:id="170" w:name="_Toc189048377"/>
      <w:r w:rsidRPr="00AA0D78">
        <w:rPr>
          <w:rStyle w:val="Hyperlink3"/>
          <w:color w:val="auto"/>
        </w:rPr>
        <w:lastRenderedPageBreak/>
        <w:t>Klimatick</w:t>
      </w:r>
      <w:r w:rsidRPr="00AA0D78">
        <w:rPr>
          <w:rStyle w:val="dn"/>
          <w:color w:val="auto"/>
        </w:rPr>
        <w:t xml:space="preserve">é </w:t>
      </w:r>
      <w:r w:rsidRPr="00AA0D78">
        <w:rPr>
          <w:rStyle w:val="Hyperlink3"/>
          <w:color w:val="auto"/>
        </w:rPr>
        <w:t>zaťaženie</w:t>
      </w:r>
      <w:bookmarkEnd w:id="169"/>
      <w:bookmarkEnd w:id="170"/>
    </w:p>
    <w:p w14:paraId="28A11536" w14:textId="77777777" w:rsidR="00EF506D" w:rsidRPr="00AA0D78" w:rsidRDefault="00EF506D" w:rsidP="00EF506D">
      <w:pPr>
        <w:pStyle w:val="Nadpis4"/>
        <w:rPr>
          <w:color w:val="auto"/>
          <w:lang w:val="sk-SK"/>
        </w:rPr>
      </w:pPr>
      <w:bookmarkStart w:id="171" w:name="_Toc74"/>
      <w:r w:rsidRPr="00AA0D78">
        <w:rPr>
          <w:rStyle w:val="Hyperlink3"/>
          <w:color w:val="auto"/>
          <w:lang w:val="sk-SK"/>
        </w:rPr>
        <w:t>Sneh</w:t>
      </w:r>
      <w:bookmarkEnd w:id="171"/>
    </w:p>
    <w:p w14:paraId="46B78246"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eastAsia="Arial" w:hAnsi="Arial" w:cs="Arial"/>
          <w:noProof/>
          <w:color w:val="auto"/>
          <w:sz w:val="22"/>
          <w:szCs w:val="22"/>
          <w:lang w:val="sk-SK"/>
        </w:rPr>
        <w:drawing>
          <wp:inline distT="0" distB="0" distL="0" distR="0" wp14:anchorId="7DEA1F7B" wp14:editId="19C6B0B1">
            <wp:extent cx="5286375" cy="3181350"/>
            <wp:effectExtent l="0" t="0" r="0" b="0"/>
            <wp:docPr id="1073741827" name="officeArt object" descr="Obrázok, na ktorom je stôl&#10;&#10;Automaticky generovaný popis"/>
            <wp:cNvGraphicFramePr/>
            <a:graphic xmlns:a="http://schemas.openxmlformats.org/drawingml/2006/main">
              <a:graphicData uri="http://schemas.openxmlformats.org/drawingml/2006/picture">
                <pic:pic xmlns:pic="http://schemas.openxmlformats.org/drawingml/2006/picture">
                  <pic:nvPicPr>
                    <pic:cNvPr id="1073741827" name="Obrázok, na ktorom je stôlAutomaticky generovaný popis" descr="Obrázok, na ktorom je stôlAutomaticky generovaný popis"/>
                    <pic:cNvPicPr>
                      <a:picLocks noChangeAspect="1"/>
                    </pic:cNvPicPr>
                  </pic:nvPicPr>
                  <pic:blipFill>
                    <a:blip r:embed="rId28"/>
                    <a:stretch>
                      <a:fillRect/>
                    </a:stretch>
                  </pic:blipFill>
                  <pic:spPr>
                    <a:xfrm>
                      <a:off x="0" y="0"/>
                      <a:ext cx="5286833" cy="3181626"/>
                    </a:xfrm>
                    <a:prstGeom prst="rect">
                      <a:avLst/>
                    </a:prstGeom>
                    <a:ln w="12700" cap="flat">
                      <a:noFill/>
                      <a:miter lim="400000"/>
                    </a:ln>
                    <a:effectLst/>
                  </pic:spPr>
                </pic:pic>
              </a:graphicData>
            </a:graphic>
          </wp:inline>
        </w:drawing>
      </w:r>
    </w:p>
    <w:p w14:paraId="090D801D" w14:textId="77777777" w:rsidR="00EF506D" w:rsidRPr="00AA0D78" w:rsidRDefault="00EF506D" w:rsidP="00EF506D">
      <w:pPr>
        <w:pStyle w:val="Nadpis4"/>
        <w:rPr>
          <w:color w:val="auto"/>
          <w:lang w:val="sk-SK"/>
        </w:rPr>
      </w:pPr>
      <w:bookmarkStart w:id="172" w:name="_Toc75"/>
      <w:r w:rsidRPr="00AA0D78">
        <w:rPr>
          <w:rStyle w:val="Hyperlink3"/>
          <w:color w:val="auto"/>
          <w:lang w:val="sk-SK"/>
        </w:rPr>
        <w:t>Vietor</w:t>
      </w:r>
      <w:bookmarkEnd w:id="172"/>
    </w:p>
    <w:p w14:paraId="65F8935A"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eastAsia="Arial" w:hAnsi="Arial" w:cs="Arial"/>
          <w:noProof/>
          <w:color w:val="auto"/>
          <w:sz w:val="22"/>
          <w:szCs w:val="22"/>
          <w:lang w:val="sk-SK"/>
        </w:rPr>
        <w:drawing>
          <wp:inline distT="0" distB="0" distL="0" distR="0" wp14:anchorId="76752547" wp14:editId="072410BA">
            <wp:extent cx="5572125" cy="4400550"/>
            <wp:effectExtent l="0" t="0" r="9525" b="0"/>
            <wp:docPr id="1073741828" name="officeArt object" descr="Obrázok, na ktorom je mapa&#10;&#10;Automaticky generovaný popis"/>
            <wp:cNvGraphicFramePr/>
            <a:graphic xmlns:a="http://schemas.openxmlformats.org/drawingml/2006/main">
              <a:graphicData uri="http://schemas.openxmlformats.org/drawingml/2006/picture">
                <pic:pic xmlns:pic="http://schemas.openxmlformats.org/drawingml/2006/picture">
                  <pic:nvPicPr>
                    <pic:cNvPr id="1073741828" name="Obrázok, na ktorom je mapaAutomaticky generovaný popis" descr="Obrázok, na ktorom je mapaAutomaticky generovaný popis"/>
                    <pic:cNvPicPr>
                      <a:picLocks noChangeAspect="1"/>
                    </pic:cNvPicPr>
                  </pic:nvPicPr>
                  <pic:blipFill>
                    <a:blip r:embed="rId29"/>
                    <a:stretch>
                      <a:fillRect/>
                    </a:stretch>
                  </pic:blipFill>
                  <pic:spPr>
                    <a:xfrm>
                      <a:off x="0" y="0"/>
                      <a:ext cx="5572126" cy="4400551"/>
                    </a:xfrm>
                    <a:prstGeom prst="rect">
                      <a:avLst/>
                    </a:prstGeom>
                    <a:ln w="12700" cap="flat">
                      <a:noFill/>
                      <a:miter lim="400000"/>
                    </a:ln>
                    <a:effectLst/>
                  </pic:spPr>
                </pic:pic>
              </a:graphicData>
            </a:graphic>
          </wp:inline>
        </w:drawing>
      </w:r>
    </w:p>
    <w:p w14:paraId="0C39D417" w14:textId="77777777" w:rsidR="00EF506D" w:rsidRPr="00AA0D78" w:rsidRDefault="00EF506D" w:rsidP="00EF506D">
      <w:pPr>
        <w:pStyle w:val="Nadpis4"/>
        <w:rPr>
          <w:color w:val="auto"/>
          <w:lang w:val="sk-SK"/>
        </w:rPr>
      </w:pPr>
      <w:bookmarkStart w:id="173" w:name="_Toc76"/>
      <w:proofErr w:type="spellStart"/>
      <w:r w:rsidRPr="00AA0D78">
        <w:rPr>
          <w:rStyle w:val="Hyperlink3"/>
          <w:color w:val="auto"/>
          <w:lang w:val="sk-SK"/>
        </w:rPr>
        <w:lastRenderedPageBreak/>
        <w:t>Seizmicita</w:t>
      </w:r>
      <w:bookmarkEnd w:id="173"/>
      <w:proofErr w:type="spellEnd"/>
    </w:p>
    <w:p w14:paraId="218A3B84"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eastAsia="Arial" w:hAnsi="Arial" w:cs="Arial"/>
          <w:noProof/>
          <w:color w:val="auto"/>
          <w:sz w:val="22"/>
          <w:szCs w:val="22"/>
          <w:lang w:val="sk-SK"/>
        </w:rPr>
        <w:drawing>
          <wp:inline distT="0" distB="0" distL="0" distR="0" wp14:anchorId="0DA273D5" wp14:editId="2C427810">
            <wp:extent cx="6390476" cy="3342857"/>
            <wp:effectExtent l="0" t="0" r="0" b="0"/>
            <wp:docPr id="1073741829" name="officeArt object" descr="Obrázok, na ktorom je text&#10;&#10;Automaticky generovaný popis"/>
            <wp:cNvGraphicFramePr/>
            <a:graphic xmlns:a="http://schemas.openxmlformats.org/drawingml/2006/main">
              <a:graphicData uri="http://schemas.openxmlformats.org/drawingml/2006/picture">
                <pic:pic xmlns:pic="http://schemas.openxmlformats.org/drawingml/2006/picture">
                  <pic:nvPicPr>
                    <pic:cNvPr id="1073741829" name="Obrázok, na ktorom je textAutomaticky generovaný popis" descr="Obrázok, na ktorom je textAutomaticky generovaný popis"/>
                    <pic:cNvPicPr>
                      <a:picLocks noChangeAspect="1"/>
                    </pic:cNvPicPr>
                  </pic:nvPicPr>
                  <pic:blipFill>
                    <a:blip r:embed="rId30"/>
                    <a:stretch>
                      <a:fillRect/>
                    </a:stretch>
                  </pic:blipFill>
                  <pic:spPr>
                    <a:xfrm>
                      <a:off x="0" y="0"/>
                      <a:ext cx="6390476" cy="3342857"/>
                    </a:xfrm>
                    <a:prstGeom prst="rect">
                      <a:avLst/>
                    </a:prstGeom>
                    <a:ln w="12700" cap="flat">
                      <a:noFill/>
                      <a:miter lim="400000"/>
                    </a:ln>
                    <a:effectLst/>
                  </pic:spPr>
                </pic:pic>
              </a:graphicData>
            </a:graphic>
          </wp:inline>
        </w:drawing>
      </w:r>
    </w:p>
    <w:p w14:paraId="4F1A0387" w14:textId="77777777" w:rsidR="00EF506D" w:rsidRPr="00AA0D78" w:rsidRDefault="00EF506D" w:rsidP="00EF506D">
      <w:pPr>
        <w:pStyle w:val="Nadpis2"/>
        <w:rPr>
          <w:color w:val="auto"/>
        </w:rPr>
      </w:pPr>
      <w:bookmarkStart w:id="174" w:name="_Toc77"/>
      <w:bookmarkStart w:id="175" w:name="_Toc160202691"/>
      <w:bookmarkStart w:id="176" w:name="_Toc189048378"/>
      <w:r w:rsidRPr="00AA0D78">
        <w:rPr>
          <w:rStyle w:val="Hyperlink3"/>
          <w:color w:val="auto"/>
        </w:rPr>
        <w:t>Charakteristika územia</w:t>
      </w:r>
      <w:bookmarkEnd w:id="174"/>
      <w:bookmarkEnd w:id="175"/>
      <w:bookmarkEnd w:id="176"/>
    </w:p>
    <w:p w14:paraId="3406444F" w14:textId="77777777" w:rsidR="00EF506D" w:rsidRPr="00AA0D78" w:rsidRDefault="00EF506D" w:rsidP="00EF506D">
      <w:pPr>
        <w:rPr>
          <w:lang w:val="sk-SK"/>
        </w:rPr>
      </w:pPr>
      <w:r w:rsidRPr="00AA0D78">
        <w:rPr>
          <w:rStyle w:val="Hyperlink3"/>
          <w:lang w:val="sk-SK"/>
        </w:rPr>
        <w:t xml:space="preserve">Na danej lokalite bol </w:t>
      </w:r>
      <w:proofErr w:type="spellStart"/>
      <w:r w:rsidRPr="00AA0D78">
        <w:rPr>
          <w:rStyle w:val="Hyperlink3"/>
          <w:lang w:val="sk-SK"/>
        </w:rPr>
        <w:t>zhotoveý</w:t>
      </w:r>
      <w:proofErr w:type="spellEnd"/>
      <w:r w:rsidRPr="00AA0D78">
        <w:rPr>
          <w:rStyle w:val="Hyperlink3"/>
          <w:lang w:val="sk-SK"/>
        </w:rPr>
        <w:t xml:space="preserve"> IGP prieskum. Prieskum zrealizovala f. AG audit </w:t>
      </w:r>
      <w:proofErr w:type="spellStart"/>
      <w:r w:rsidRPr="00AA0D78">
        <w:rPr>
          <w:rStyle w:val="Hyperlink3"/>
          <w:lang w:val="sk-SK"/>
        </w:rPr>
        <w:t>s.r.o</w:t>
      </w:r>
      <w:proofErr w:type="spellEnd"/>
      <w:r w:rsidRPr="00AA0D78">
        <w:rPr>
          <w:rStyle w:val="Hyperlink3"/>
          <w:lang w:val="sk-SK"/>
        </w:rPr>
        <w:t xml:space="preserve">., Hraničná 17, Bratislava. Názov </w:t>
      </w:r>
      <w:proofErr w:type="spellStart"/>
      <w:r w:rsidRPr="00AA0D78">
        <w:rPr>
          <w:rStyle w:val="Hyperlink3"/>
          <w:lang w:val="sk-SK"/>
        </w:rPr>
        <w:t>geo</w:t>
      </w:r>
      <w:proofErr w:type="spellEnd"/>
      <w:r w:rsidRPr="00AA0D78">
        <w:rPr>
          <w:rStyle w:val="Hyperlink3"/>
          <w:lang w:val="sk-SK"/>
        </w:rPr>
        <w:t>. úlohy Bytový súbor Terchovská</w:t>
      </w:r>
      <w:r w:rsidRPr="00AA0D78">
        <w:rPr>
          <w:rStyle w:val="dn"/>
          <w:lang w:val="sk-SK"/>
        </w:rPr>
        <w:t>- in</w:t>
      </w:r>
      <w:r w:rsidRPr="00AA0D78">
        <w:rPr>
          <w:rStyle w:val="Hyperlink3"/>
          <w:lang w:val="sk-SK"/>
        </w:rPr>
        <w:t xml:space="preserve">žiniersko-geologický prieskum, číslo úlohy 640982020, zodpovedný riešiteľ  Mgr. </w:t>
      </w:r>
      <w:r>
        <w:rPr>
          <w:rStyle w:val="Hyperlink3"/>
          <w:lang w:val="sk-SK"/>
        </w:rPr>
        <w:t>P</w:t>
      </w:r>
      <w:r w:rsidRPr="00AA0D78">
        <w:rPr>
          <w:rStyle w:val="Hyperlink3"/>
          <w:lang w:val="sk-SK"/>
        </w:rPr>
        <w:t xml:space="preserve">eter </w:t>
      </w:r>
      <w:proofErr w:type="spellStart"/>
      <w:r w:rsidRPr="00AA0D78">
        <w:rPr>
          <w:rStyle w:val="Hyperlink3"/>
          <w:lang w:val="sk-SK"/>
        </w:rPr>
        <w:t>Dobrovoda.Predmetom</w:t>
      </w:r>
      <w:proofErr w:type="spellEnd"/>
      <w:r w:rsidRPr="00AA0D78">
        <w:rPr>
          <w:rStyle w:val="Hyperlink3"/>
          <w:lang w:val="sk-SK"/>
        </w:rPr>
        <w:t xml:space="preserve">  inžinierskogeologick</w:t>
      </w:r>
      <w:r w:rsidRPr="00AA0D78">
        <w:rPr>
          <w:rStyle w:val="dn"/>
          <w:lang w:val="sk-SK"/>
        </w:rPr>
        <w:t>é</w:t>
      </w:r>
      <w:r w:rsidRPr="00AA0D78">
        <w:rPr>
          <w:rStyle w:val="Hyperlink3"/>
          <w:lang w:val="sk-SK"/>
        </w:rPr>
        <w:t>ho  prieskumu  bolo  zhodnotiť  vlastnosti  geologick</w:t>
      </w:r>
      <w:r w:rsidRPr="00AA0D78">
        <w:rPr>
          <w:rStyle w:val="dn"/>
          <w:lang w:val="sk-SK"/>
        </w:rPr>
        <w:t>é</w:t>
      </w:r>
      <w:r w:rsidRPr="00AA0D78">
        <w:rPr>
          <w:rStyle w:val="Hyperlink3"/>
          <w:lang w:val="sk-SK"/>
        </w:rPr>
        <w:t xml:space="preserve">ho podložia z pohľadu založenia pripravovanej </w:t>
      </w:r>
      <w:proofErr w:type="spellStart"/>
      <w:r w:rsidRPr="00AA0D78">
        <w:rPr>
          <w:rStyle w:val="Hyperlink3"/>
          <w:lang w:val="sk-SK"/>
        </w:rPr>
        <w:t>stavby.V</w:t>
      </w:r>
      <w:proofErr w:type="spellEnd"/>
      <w:r w:rsidRPr="00AA0D78">
        <w:rPr>
          <w:rStyle w:val="Hyperlink3"/>
          <w:lang w:val="sk-SK"/>
        </w:rPr>
        <w:t xml:space="preserve">  zmysle  geomorfologick</w:t>
      </w:r>
      <w:r w:rsidRPr="00AA0D78">
        <w:rPr>
          <w:rStyle w:val="dn"/>
          <w:lang w:val="sk-SK"/>
        </w:rPr>
        <w:t>é</w:t>
      </w:r>
      <w:r w:rsidRPr="00AA0D78">
        <w:rPr>
          <w:rStyle w:val="Hyperlink3"/>
          <w:lang w:val="sk-SK"/>
        </w:rPr>
        <w:t>ho  členenia  SR  (</w:t>
      </w:r>
      <w:proofErr w:type="spellStart"/>
      <w:r w:rsidRPr="00AA0D78">
        <w:rPr>
          <w:rStyle w:val="Hyperlink3"/>
          <w:lang w:val="sk-SK"/>
        </w:rPr>
        <w:t>Mazúr</w:t>
      </w:r>
      <w:proofErr w:type="spellEnd"/>
      <w:r w:rsidRPr="00AA0D78">
        <w:rPr>
          <w:rStyle w:val="Hyperlink3"/>
          <w:lang w:val="sk-SK"/>
        </w:rPr>
        <w:t xml:space="preserve">,  </w:t>
      </w:r>
      <w:proofErr w:type="spellStart"/>
      <w:r w:rsidRPr="00AA0D78">
        <w:rPr>
          <w:rStyle w:val="Hyperlink3"/>
          <w:lang w:val="sk-SK"/>
        </w:rPr>
        <w:t>Lukniš</w:t>
      </w:r>
      <w:proofErr w:type="spellEnd"/>
      <w:r w:rsidRPr="00AA0D78">
        <w:rPr>
          <w:rStyle w:val="Hyperlink3"/>
          <w:lang w:val="sk-SK"/>
        </w:rPr>
        <w:t xml:space="preserve">,  1987)  je  územie  súčasťou Podunajskej nížiny, celku Podunajská rovina. Povrch  lokality  je  čiastočne  umelo  vyrovnaný  </w:t>
      </w:r>
      <w:r w:rsidRPr="00AA0D78">
        <w:rPr>
          <w:rStyle w:val="Hyperlink2"/>
          <w:lang w:val="sk-SK"/>
        </w:rPr>
        <w:t>antropog</w:t>
      </w:r>
      <w:r w:rsidRPr="00AA0D78">
        <w:rPr>
          <w:rStyle w:val="dn"/>
          <w:lang w:val="sk-SK"/>
        </w:rPr>
        <w:t>é</w:t>
      </w:r>
      <w:r w:rsidRPr="00AA0D78">
        <w:rPr>
          <w:rStyle w:val="Hyperlink3"/>
          <w:lang w:val="sk-SK"/>
        </w:rPr>
        <w:t>nnymi  navážkami  s  nepatrnými rozdielmi výšok do niekoľko desiatok cm. Nadmorská výška ter</w:t>
      </w:r>
      <w:r w:rsidRPr="00AA0D78">
        <w:rPr>
          <w:rStyle w:val="dn"/>
          <w:lang w:val="sk-SK"/>
        </w:rPr>
        <w:t>é</w:t>
      </w:r>
      <w:r w:rsidRPr="00AA0D78">
        <w:rPr>
          <w:rStyle w:val="Hyperlink3"/>
          <w:lang w:val="sk-SK"/>
        </w:rPr>
        <w:t xml:space="preserve">nu sa pohybuje na úrovni cca 132-133 m </w:t>
      </w:r>
      <w:proofErr w:type="spellStart"/>
      <w:r w:rsidRPr="00AA0D78">
        <w:rPr>
          <w:rStyle w:val="Hyperlink3"/>
          <w:lang w:val="sk-SK"/>
        </w:rPr>
        <w:t>n.m</w:t>
      </w:r>
      <w:proofErr w:type="spellEnd"/>
      <w:r w:rsidRPr="00AA0D78">
        <w:rPr>
          <w:rStyle w:val="Hyperlink3"/>
          <w:lang w:val="sk-SK"/>
        </w:rPr>
        <w:t xml:space="preserve">. </w:t>
      </w:r>
    </w:p>
    <w:p w14:paraId="6F77649C" w14:textId="77777777" w:rsidR="00EF506D" w:rsidRPr="00AA0D78" w:rsidRDefault="00EF506D" w:rsidP="00EF506D">
      <w:pPr>
        <w:rPr>
          <w:lang w:val="sk-SK"/>
        </w:rPr>
      </w:pPr>
      <w:r w:rsidRPr="00AA0D78">
        <w:rPr>
          <w:rStyle w:val="Hyperlink3"/>
          <w:lang w:val="sk-SK"/>
        </w:rPr>
        <w:t xml:space="preserve">Geologicky zaraďujeme záujmové územie do Podunajskej panvy. Podunajská </w:t>
      </w:r>
      <w:r w:rsidRPr="00AA0D78">
        <w:rPr>
          <w:rStyle w:val="dn"/>
          <w:lang w:val="sk-SK"/>
        </w:rPr>
        <w:t>panva m</w:t>
      </w:r>
      <w:r w:rsidRPr="00AA0D78">
        <w:rPr>
          <w:rStyle w:val="Hyperlink3"/>
          <w:lang w:val="sk-SK"/>
        </w:rPr>
        <w:t>á tvar zložit</w:t>
      </w:r>
      <w:r w:rsidRPr="00AA0D78">
        <w:rPr>
          <w:rStyle w:val="dn"/>
          <w:lang w:val="sk-SK"/>
        </w:rPr>
        <w:t>é</w:t>
      </w:r>
      <w:r w:rsidRPr="00AA0D78">
        <w:rPr>
          <w:rStyle w:val="Hyperlink3"/>
          <w:lang w:val="sk-SK"/>
        </w:rPr>
        <w:t xml:space="preserve">ho </w:t>
      </w:r>
      <w:proofErr w:type="spellStart"/>
      <w:r w:rsidRPr="00AA0D78">
        <w:rPr>
          <w:rStyle w:val="Hyperlink3"/>
          <w:lang w:val="sk-SK"/>
        </w:rPr>
        <w:t>synklin</w:t>
      </w:r>
      <w:r w:rsidRPr="00AA0D78">
        <w:rPr>
          <w:rStyle w:val="dn"/>
          <w:lang w:val="sk-SK"/>
        </w:rPr>
        <w:t>ó</w:t>
      </w:r>
      <w:r w:rsidRPr="00AA0D78">
        <w:rPr>
          <w:rStyle w:val="Hyperlink3"/>
          <w:lang w:val="sk-SK"/>
        </w:rPr>
        <w:t>ria</w:t>
      </w:r>
      <w:proofErr w:type="spellEnd"/>
      <w:r w:rsidRPr="00AA0D78">
        <w:rPr>
          <w:rStyle w:val="Hyperlink3"/>
          <w:lang w:val="sk-SK"/>
        </w:rPr>
        <w:t>, vyplnen</w:t>
      </w:r>
      <w:r w:rsidRPr="00AA0D78">
        <w:rPr>
          <w:rStyle w:val="dn"/>
          <w:lang w:val="sk-SK"/>
        </w:rPr>
        <w:t>é</w:t>
      </w:r>
      <w:r w:rsidRPr="00AA0D78">
        <w:rPr>
          <w:rStyle w:val="Hyperlink3"/>
          <w:lang w:val="sk-SK"/>
        </w:rPr>
        <w:t>ho neog</w:t>
      </w:r>
      <w:r w:rsidRPr="00AA0D78">
        <w:rPr>
          <w:rStyle w:val="dn"/>
          <w:lang w:val="sk-SK"/>
        </w:rPr>
        <w:t>é</w:t>
      </w:r>
      <w:r w:rsidRPr="00AA0D78">
        <w:rPr>
          <w:rStyle w:val="Hyperlink3"/>
          <w:lang w:val="sk-SK"/>
        </w:rPr>
        <w:t>nnymi a kvart</w:t>
      </w:r>
      <w:r w:rsidRPr="00AA0D78">
        <w:rPr>
          <w:rStyle w:val="dn"/>
          <w:lang w:val="sk-SK"/>
        </w:rPr>
        <w:t>é</w:t>
      </w:r>
      <w:r w:rsidRPr="00AA0D78">
        <w:rPr>
          <w:rStyle w:val="Hyperlink3"/>
          <w:lang w:val="sk-SK"/>
        </w:rPr>
        <w:t>rnymi sedimentmi.  Podložie kvart</w:t>
      </w:r>
      <w:r w:rsidRPr="00AA0D78">
        <w:rPr>
          <w:rStyle w:val="dn"/>
          <w:lang w:val="sk-SK"/>
        </w:rPr>
        <w:t>é</w:t>
      </w:r>
      <w:r w:rsidRPr="00AA0D78">
        <w:rPr>
          <w:rStyle w:val="Hyperlink3"/>
          <w:lang w:val="sk-SK"/>
        </w:rPr>
        <w:t>rnych sedimentov je v skúmanom území tvoren</w:t>
      </w:r>
      <w:r w:rsidRPr="00AA0D78">
        <w:rPr>
          <w:rStyle w:val="dn"/>
          <w:lang w:val="sk-SK"/>
        </w:rPr>
        <w:t xml:space="preserve">é </w:t>
      </w:r>
      <w:r w:rsidRPr="00AA0D78">
        <w:rPr>
          <w:rStyle w:val="Hyperlink2"/>
          <w:lang w:val="sk-SK"/>
        </w:rPr>
        <w:t>neog</w:t>
      </w:r>
      <w:r w:rsidRPr="00AA0D78">
        <w:rPr>
          <w:rStyle w:val="dn"/>
          <w:lang w:val="sk-SK"/>
        </w:rPr>
        <w:t>é</w:t>
      </w:r>
      <w:r w:rsidRPr="00AA0D78">
        <w:rPr>
          <w:rStyle w:val="Hyperlink3"/>
          <w:lang w:val="sk-SK"/>
        </w:rPr>
        <w:t xml:space="preserve">nnymi sedimentmi  vo vývoji </w:t>
      </w:r>
      <w:proofErr w:type="spellStart"/>
      <w:r w:rsidRPr="00AA0D78">
        <w:rPr>
          <w:rStyle w:val="Hyperlink3"/>
          <w:lang w:val="sk-SK"/>
        </w:rPr>
        <w:t>siltov</w:t>
      </w:r>
      <w:proofErr w:type="spellEnd"/>
      <w:r w:rsidRPr="00AA0D78">
        <w:rPr>
          <w:rStyle w:val="Hyperlink3"/>
          <w:lang w:val="sk-SK"/>
        </w:rPr>
        <w:t>, ílov a pieskov a začína sa v hĺ</w:t>
      </w:r>
      <w:r w:rsidRPr="00AA0D78">
        <w:rPr>
          <w:rStyle w:val="Hyperlink2"/>
          <w:lang w:val="sk-SK"/>
        </w:rPr>
        <w:t xml:space="preserve">bke cca 7-12 m p.t.  </w:t>
      </w:r>
      <w:r w:rsidRPr="00AA0D78">
        <w:rPr>
          <w:rStyle w:val="Hyperlink3"/>
          <w:lang w:val="sk-SK"/>
        </w:rPr>
        <w:t>Ílovitý  vývoj  je  reprezentovaný  pan</w:t>
      </w:r>
      <w:r w:rsidRPr="00AA0D78">
        <w:rPr>
          <w:rStyle w:val="dn"/>
          <w:lang w:val="sk-SK"/>
        </w:rPr>
        <w:t>ó</w:t>
      </w:r>
      <w:r w:rsidRPr="00AA0D78">
        <w:rPr>
          <w:rStyle w:val="Hyperlink3"/>
          <w:lang w:val="sk-SK"/>
        </w:rPr>
        <w:t xml:space="preserve">nskym  súvrstvím  v  </w:t>
      </w:r>
      <w:proofErr w:type="spellStart"/>
      <w:r w:rsidRPr="00AA0D78">
        <w:rPr>
          <w:rStyle w:val="Hyperlink3"/>
          <w:lang w:val="sk-SK"/>
        </w:rPr>
        <w:t>litologickom</w:t>
      </w:r>
      <w:proofErr w:type="spellEnd"/>
      <w:r w:rsidRPr="00AA0D78">
        <w:rPr>
          <w:rStyle w:val="Hyperlink3"/>
          <w:lang w:val="sk-SK"/>
        </w:rPr>
        <w:t xml:space="preserve">  vývoji  </w:t>
      </w:r>
      <w:proofErr w:type="spellStart"/>
      <w:r w:rsidRPr="00AA0D78">
        <w:rPr>
          <w:rStyle w:val="Hyperlink3"/>
          <w:lang w:val="sk-SK"/>
        </w:rPr>
        <w:t>siltov</w:t>
      </w:r>
      <w:proofErr w:type="spellEnd"/>
      <w:r w:rsidRPr="00AA0D78">
        <w:rPr>
          <w:rStyle w:val="Hyperlink3"/>
          <w:lang w:val="sk-SK"/>
        </w:rPr>
        <w:t xml:space="preserve">  a  ílov, rôzne  piesčitých,  prípadne  </w:t>
      </w:r>
      <w:proofErr w:type="spellStart"/>
      <w:r w:rsidRPr="00AA0D78">
        <w:rPr>
          <w:rStyle w:val="Hyperlink3"/>
          <w:lang w:val="sk-SK"/>
        </w:rPr>
        <w:t>siltový</w:t>
      </w:r>
      <w:r w:rsidRPr="00AA0D78">
        <w:rPr>
          <w:rStyle w:val="dn"/>
          <w:lang w:val="sk-SK"/>
        </w:rPr>
        <w:t>ch</w:t>
      </w:r>
      <w:proofErr w:type="spellEnd"/>
      <w:r w:rsidRPr="00AA0D78">
        <w:rPr>
          <w:rStyle w:val="dn"/>
          <w:lang w:val="sk-SK"/>
        </w:rPr>
        <w:t xml:space="preserve">  </w:t>
      </w:r>
      <w:r w:rsidRPr="00AA0D78">
        <w:rPr>
          <w:rStyle w:val="Hyperlink3"/>
          <w:lang w:val="sk-SK"/>
        </w:rPr>
        <w:t>ílov.  Najvyššie  vrstvy  neog</w:t>
      </w:r>
      <w:r w:rsidRPr="00AA0D78">
        <w:rPr>
          <w:rStyle w:val="dn"/>
          <w:lang w:val="sk-SK"/>
        </w:rPr>
        <w:t>é</w:t>
      </w:r>
      <w:r w:rsidRPr="00AA0D78">
        <w:rPr>
          <w:rStyle w:val="Hyperlink3"/>
          <w:lang w:val="sk-SK"/>
        </w:rPr>
        <w:t>nneho  súvrstvia  reprezentujú  tzv. uholnú modrú s</w:t>
      </w:r>
      <w:r w:rsidRPr="00AA0D78">
        <w:rPr>
          <w:rStyle w:val="dn"/>
          <w:lang w:val="sk-SK"/>
        </w:rPr>
        <w:t>é</w:t>
      </w:r>
      <w:r w:rsidRPr="00AA0D78">
        <w:rPr>
          <w:rStyle w:val="Hyperlink3"/>
          <w:lang w:val="sk-SK"/>
        </w:rPr>
        <w:t>riu. V spodnej  sú siv</w:t>
      </w:r>
      <w:r w:rsidRPr="00AA0D78">
        <w:rPr>
          <w:rStyle w:val="dn"/>
          <w:lang w:val="sk-SK"/>
        </w:rPr>
        <w:t>é</w:t>
      </w:r>
      <w:r w:rsidRPr="00AA0D78">
        <w:rPr>
          <w:rStyle w:val="Hyperlink3"/>
          <w:lang w:val="sk-SK"/>
        </w:rPr>
        <w:t>, zelen</w:t>
      </w:r>
      <w:r w:rsidRPr="00AA0D78">
        <w:rPr>
          <w:rStyle w:val="dn"/>
          <w:lang w:val="sk-SK"/>
        </w:rPr>
        <w:t xml:space="preserve">é </w:t>
      </w:r>
      <w:r w:rsidRPr="00AA0D78">
        <w:rPr>
          <w:rStyle w:val="Hyperlink3"/>
          <w:lang w:val="sk-SK"/>
        </w:rPr>
        <w:t>a žltosiv</w:t>
      </w:r>
      <w:r w:rsidRPr="00AA0D78">
        <w:rPr>
          <w:rStyle w:val="dn"/>
          <w:lang w:val="sk-SK"/>
        </w:rPr>
        <w:t>é</w:t>
      </w:r>
      <w:r w:rsidRPr="00AA0D78">
        <w:rPr>
          <w:rStyle w:val="Hyperlink3"/>
          <w:lang w:val="sk-SK"/>
        </w:rPr>
        <w:t>, vyššie sivomodr</w:t>
      </w:r>
      <w:r w:rsidRPr="00AA0D78">
        <w:rPr>
          <w:rStyle w:val="dn"/>
          <w:lang w:val="sk-SK"/>
        </w:rPr>
        <w:t xml:space="preserve">é </w:t>
      </w:r>
      <w:r w:rsidRPr="00AA0D78">
        <w:rPr>
          <w:rStyle w:val="Hyperlink3"/>
          <w:lang w:val="sk-SK"/>
        </w:rPr>
        <w:t xml:space="preserve">vápnité íly. </w:t>
      </w:r>
    </w:p>
    <w:p w14:paraId="525BB3AD" w14:textId="77777777" w:rsidR="00EF506D" w:rsidRPr="00AA0D78" w:rsidRDefault="00EF506D" w:rsidP="00EF506D">
      <w:pPr>
        <w:rPr>
          <w:lang w:val="sk-SK"/>
        </w:rPr>
      </w:pPr>
      <w:r w:rsidRPr="00AA0D78">
        <w:rPr>
          <w:rStyle w:val="Hyperlink3"/>
          <w:lang w:val="sk-SK"/>
        </w:rPr>
        <w:t>Kvart</w:t>
      </w:r>
      <w:r w:rsidRPr="00AA0D78">
        <w:rPr>
          <w:rStyle w:val="dn"/>
          <w:lang w:val="sk-SK"/>
        </w:rPr>
        <w:t>é</w:t>
      </w:r>
      <w:r w:rsidRPr="00AA0D78">
        <w:rPr>
          <w:rStyle w:val="Hyperlink3"/>
          <w:lang w:val="sk-SK"/>
        </w:rPr>
        <w:t xml:space="preserve">r  a  mladší  </w:t>
      </w:r>
      <w:r w:rsidRPr="00AA0D78">
        <w:rPr>
          <w:rStyle w:val="Hyperlink2"/>
          <w:lang w:val="sk-SK"/>
        </w:rPr>
        <w:t>neog</w:t>
      </w:r>
      <w:r w:rsidRPr="00AA0D78">
        <w:rPr>
          <w:rStyle w:val="dn"/>
          <w:lang w:val="sk-SK"/>
        </w:rPr>
        <w:t>é</w:t>
      </w:r>
      <w:r w:rsidRPr="00AA0D78">
        <w:rPr>
          <w:rStyle w:val="Hyperlink2"/>
          <w:lang w:val="sk-SK"/>
        </w:rPr>
        <w:t>n  (</w:t>
      </w:r>
      <w:proofErr w:type="spellStart"/>
      <w:r w:rsidRPr="00AA0D78">
        <w:rPr>
          <w:rStyle w:val="Hyperlink2"/>
          <w:lang w:val="sk-SK"/>
        </w:rPr>
        <w:t>plioc</w:t>
      </w:r>
      <w:r w:rsidRPr="00AA0D78">
        <w:rPr>
          <w:rStyle w:val="dn"/>
          <w:lang w:val="sk-SK"/>
        </w:rPr>
        <w:t>é</w:t>
      </w:r>
      <w:r w:rsidRPr="00AA0D78">
        <w:rPr>
          <w:rStyle w:val="Hyperlink3"/>
          <w:lang w:val="sk-SK"/>
        </w:rPr>
        <w:t>n</w:t>
      </w:r>
      <w:proofErr w:type="spellEnd"/>
      <w:r w:rsidRPr="00AA0D78">
        <w:rPr>
          <w:rStyle w:val="Hyperlink3"/>
          <w:lang w:val="sk-SK"/>
        </w:rPr>
        <w:t>-pleistoc</w:t>
      </w:r>
      <w:r w:rsidRPr="00AA0D78">
        <w:rPr>
          <w:rStyle w:val="dn"/>
          <w:lang w:val="sk-SK"/>
        </w:rPr>
        <w:t>é</w:t>
      </w:r>
      <w:r w:rsidRPr="00AA0D78">
        <w:rPr>
          <w:rStyle w:val="Hyperlink3"/>
          <w:lang w:val="sk-SK"/>
        </w:rPr>
        <w:t>n)  je  zastúpený  riečnymi  sedimentmi  dunajský</w:t>
      </w:r>
      <w:r w:rsidRPr="00AA0D78">
        <w:rPr>
          <w:rStyle w:val="dn"/>
          <w:lang w:val="sk-SK"/>
        </w:rPr>
        <w:t xml:space="preserve">ch </w:t>
      </w:r>
      <w:r w:rsidRPr="00AA0D78">
        <w:rPr>
          <w:rStyle w:val="Hyperlink3"/>
          <w:lang w:val="sk-SK"/>
        </w:rPr>
        <w:t>štrkov  s  premenlivým  obsahom  piesčitej  prí</w:t>
      </w:r>
      <w:r w:rsidRPr="00AA0D78">
        <w:rPr>
          <w:rStyle w:val="dn"/>
          <w:lang w:val="sk-SK"/>
        </w:rPr>
        <w:t>mesi.  Rie</w:t>
      </w:r>
      <w:r w:rsidRPr="00AA0D78">
        <w:rPr>
          <w:rStyle w:val="Hyperlink3"/>
          <w:lang w:val="sk-SK"/>
        </w:rPr>
        <w:t xml:space="preserve">čne  štrky  sa  vyznačujú  nízkym  obsahom jemnozrnnej  frakcie  a  majú  </w:t>
      </w:r>
      <w:r w:rsidRPr="00AA0D78">
        <w:rPr>
          <w:rStyle w:val="Hyperlink2"/>
          <w:lang w:val="sk-SK"/>
        </w:rPr>
        <w:t>preva</w:t>
      </w:r>
      <w:r w:rsidRPr="00AA0D78">
        <w:rPr>
          <w:rStyle w:val="Hyperlink3"/>
          <w:lang w:val="sk-SK"/>
        </w:rPr>
        <w:t>žne  sivo  hnedú  až  svetlosivú  farbu.  Na  predmetnej  lokalite  sú štrkovit</w:t>
      </w:r>
      <w:r w:rsidRPr="00AA0D78">
        <w:rPr>
          <w:rStyle w:val="dn"/>
          <w:lang w:val="sk-SK"/>
        </w:rPr>
        <w:t xml:space="preserve">é </w:t>
      </w:r>
      <w:r w:rsidRPr="00AA0D78">
        <w:rPr>
          <w:rStyle w:val="Hyperlink3"/>
          <w:lang w:val="sk-SK"/>
        </w:rPr>
        <w:t xml:space="preserve">zeminy zastúpené  piesčitými, zle zrnitými štrkmi s veľkosťou </w:t>
      </w:r>
      <w:proofErr w:type="spellStart"/>
      <w:r w:rsidRPr="00AA0D78">
        <w:rPr>
          <w:rStyle w:val="Hyperlink3"/>
          <w:lang w:val="sk-SK"/>
        </w:rPr>
        <w:t>valúnov</w:t>
      </w:r>
      <w:proofErr w:type="spellEnd"/>
      <w:r w:rsidRPr="00AA0D78">
        <w:rPr>
          <w:rStyle w:val="Hyperlink3"/>
          <w:lang w:val="sk-SK"/>
        </w:rPr>
        <w:t xml:space="preserve"> 0,5-1-3-5 cm, menej 8-10  cm.  </w:t>
      </w:r>
      <w:proofErr w:type="spellStart"/>
      <w:r w:rsidRPr="00AA0D78">
        <w:rPr>
          <w:rStyle w:val="Hyperlink3"/>
          <w:lang w:val="sk-SK"/>
        </w:rPr>
        <w:t>Valúny</w:t>
      </w:r>
      <w:proofErr w:type="spellEnd"/>
      <w:r w:rsidRPr="00AA0D78">
        <w:rPr>
          <w:rStyle w:val="Hyperlink3"/>
          <w:lang w:val="sk-SK"/>
        </w:rPr>
        <w:t xml:space="preserve">  sú  veľmi  dobre  opracovan</w:t>
      </w:r>
      <w:r w:rsidRPr="00AA0D78">
        <w:rPr>
          <w:rStyle w:val="dn"/>
          <w:lang w:val="sk-SK"/>
        </w:rPr>
        <w:t>é</w:t>
      </w:r>
      <w:r w:rsidRPr="00AA0D78">
        <w:rPr>
          <w:rStyle w:val="Hyperlink3"/>
          <w:lang w:val="sk-SK"/>
        </w:rPr>
        <w:t>.  Štrkovité  zeminy  sú  kypr</w:t>
      </w:r>
      <w:r w:rsidRPr="00AA0D78">
        <w:rPr>
          <w:rStyle w:val="dn"/>
          <w:lang w:val="sk-SK"/>
        </w:rPr>
        <w:t>é</w:t>
      </w:r>
      <w:r w:rsidRPr="00AA0D78">
        <w:rPr>
          <w:rStyle w:val="Hyperlink3"/>
          <w:lang w:val="sk-SK"/>
        </w:rPr>
        <w:t>,  stredne  uľahnuté  až uľahnut</w:t>
      </w:r>
      <w:r w:rsidRPr="00AA0D78">
        <w:rPr>
          <w:rStyle w:val="dn"/>
          <w:lang w:val="sk-SK"/>
        </w:rPr>
        <w:t>é</w:t>
      </w:r>
      <w:r w:rsidRPr="00AA0D78">
        <w:rPr>
          <w:rStyle w:val="Hyperlink3"/>
          <w:lang w:val="sk-SK"/>
        </w:rPr>
        <w:t>.  V záujmovej  časti  územia  sú  najvrchnejšie  polohy  štrkov  prekryté  povodň</w:t>
      </w:r>
      <w:r w:rsidRPr="00AA0D78">
        <w:rPr>
          <w:rStyle w:val="dn"/>
          <w:lang w:val="sk-SK"/>
        </w:rPr>
        <w:t>ovou sediment</w:t>
      </w:r>
      <w:r w:rsidRPr="00AA0D78">
        <w:rPr>
          <w:rStyle w:val="Hyperlink3"/>
          <w:lang w:val="sk-SK"/>
        </w:rPr>
        <w:t xml:space="preserve">áciou,  zastúpenou  najmä  </w:t>
      </w:r>
      <w:proofErr w:type="spellStart"/>
      <w:r w:rsidRPr="00AA0D78">
        <w:rPr>
          <w:rStyle w:val="Hyperlink3"/>
          <w:lang w:val="sk-SK"/>
        </w:rPr>
        <w:t>siltom</w:t>
      </w:r>
      <w:proofErr w:type="spellEnd"/>
      <w:r w:rsidRPr="00AA0D78">
        <w:rPr>
          <w:rStyle w:val="Hyperlink3"/>
          <w:lang w:val="sk-SK"/>
        </w:rPr>
        <w:t xml:space="preserve">  piesčitým  a  jemnozrnným  pieskom ílovitým.  Pôvodná povodňová </w:t>
      </w:r>
      <w:r w:rsidRPr="00AA0D78">
        <w:rPr>
          <w:rStyle w:val="Hyperlink2"/>
          <w:lang w:val="sk-SK"/>
        </w:rPr>
        <w:t>sediment</w:t>
      </w:r>
      <w:r w:rsidRPr="00AA0D78">
        <w:rPr>
          <w:rStyle w:val="Hyperlink3"/>
          <w:lang w:val="sk-SK"/>
        </w:rPr>
        <w:t>ácia je však v dôsledku antropog</w:t>
      </w:r>
      <w:r w:rsidRPr="00AA0D78">
        <w:rPr>
          <w:rStyle w:val="dn"/>
          <w:lang w:val="sk-SK"/>
        </w:rPr>
        <w:t>é</w:t>
      </w:r>
      <w:r w:rsidRPr="00AA0D78">
        <w:rPr>
          <w:rStyle w:val="Hyperlink3"/>
          <w:lang w:val="sk-SK"/>
        </w:rPr>
        <w:t>nnych aktivít v záujmovom území z veľkej časti odstrá</w:t>
      </w:r>
      <w:r w:rsidRPr="00AA0D78">
        <w:rPr>
          <w:rStyle w:val="dn"/>
          <w:lang w:val="sk-SK"/>
        </w:rPr>
        <w:t>nen</w:t>
      </w:r>
      <w:r w:rsidRPr="00AA0D78">
        <w:rPr>
          <w:rStyle w:val="Hyperlink3"/>
          <w:lang w:val="sk-SK"/>
        </w:rPr>
        <w:t>á a nahradená navážkou a odpadom.</w:t>
      </w:r>
    </w:p>
    <w:p w14:paraId="2308C931" w14:textId="77777777" w:rsidR="00EF506D" w:rsidRPr="00AA0D78" w:rsidRDefault="00EF506D" w:rsidP="00EF506D">
      <w:pPr>
        <w:rPr>
          <w:lang w:val="sk-SK"/>
        </w:rPr>
      </w:pPr>
      <w:r w:rsidRPr="00AA0D78">
        <w:rPr>
          <w:rStyle w:val="Hyperlink3"/>
          <w:lang w:val="sk-SK"/>
        </w:rPr>
        <w:t>Hydrogeologick</w:t>
      </w:r>
      <w:r w:rsidRPr="00AA0D78">
        <w:rPr>
          <w:rStyle w:val="dn"/>
          <w:lang w:val="sk-SK"/>
        </w:rPr>
        <w:t xml:space="preserve">é </w:t>
      </w:r>
      <w:r w:rsidRPr="00AA0D78">
        <w:rPr>
          <w:rStyle w:val="Hyperlink3"/>
          <w:lang w:val="sk-SK"/>
        </w:rPr>
        <w:t>pomery územia sú dan</w:t>
      </w:r>
      <w:r w:rsidRPr="00AA0D78">
        <w:rPr>
          <w:rStyle w:val="dn"/>
          <w:lang w:val="sk-SK"/>
        </w:rPr>
        <w:t xml:space="preserve">é </w:t>
      </w:r>
      <w:r w:rsidRPr="00AA0D78">
        <w:rPr>
          <w:rStyle w:val="Hyperlink3"/>
          <w:lang w:val="sk-SK"/>
        </w:rPr>
        <w:t xml:space="preserve">geologickou stavbou. Najvýznamnejšie </w:t>
      </w:r>
      <w:proofErr w:type="spellStart"/>
      <w:r w:rsidRPr="00AA0D78">
        <w:rPr>
          <w:rStyle w:val="Hyperlink3"/>
          <w:lang w:val="sk-SK"/>
        </w:rPr>
        <w:t>zvodnenie</w:t>
      </w:r>
      <w:proofErr w:type="spellEnd"/>
      <w:r w:rsidRPr="00AA0D78">
        <w:rPr>
          <w:rStyle w:val="Hyperlink3"/>
          <w:lang w:val="sk-SK"/>
        </w:rPr>
        <w:t xml:space="preserve"> je viazané  na  štrkové  náplavy  Dunaja,  v  ktorých  prúdi  podzemná  voda  s  voľnou  hladinou.  Kvart</w:t>
      </w:r>
      <w:r w:rsidRPr="00AA0D78">
        <w:rPr>
          <w:rStyle w:val="dn"/>
          <w:lang w:val="sk-SK"/>
        </w:rPr>
        <w:t xml:space="preserve">érne </w:t>
      </w:r>
      <w:r w:rsidRPr="00AA0D78">
        <w:rPr>
          <w:rStyle w:val="Hyperlink3"/>
          <w:lang w:val="sk-SK"/>
        </w:rPr>
        <w:t>štrkov</w:t>
      </w:r>
      <w:r w:rsidRPr="00AA0D78">
        <w:rPr>
          <w:rStyle w:val="dn"/>
          <w:lang w:val="sk-SK"/>
        </w:rPr>
        <w:t xml:space="preserve">é </w:t>
      </w:r>
      <w:r w:rsidRPr="00AA0D78">
        <w:rPr>
          <w:rStyle w:val="Hyperlink3"/>
          <w:lang w:val="sk-SK"/>
        </w:rPr>
        <w:t>náplavy vytvárajú spoločný hydrogeologický kolektor kvart</w:t>
      </w:r>
      <w:r w:rsidRPr="00AA0D78">
        <w:rPr>
          <w:rStyle w:val="dn"/>
          <w:lang w:val="sk-SK"/>
        </w:rPr>
        <w:t>é</w:t>
      </w:r>
      <w:r w:rsidRPr="00AA0D78">
        <w:rPr>
          <w:rStyle w:val="Hyperlink3"/>
          <w:lang w:val="sk-SK"/>
        </w:rPr>
        <w:t>rnych podzemný</w:t>
      </w:r>
      <w:r w:rsidRPr="00AA0D78">
        <w:rPr>
          <w:rStyle w:val="dn"/>
          <w:lang w:val="sk-SK"/>
        </w:rPr>
        <w:t>ch v</w:t>
      </w:r>
      <w:r w:rsidRPr="00AA0D78">
        <w:rPr>
          <w:rStyle w:val="Hyperlink3"/>
          <w:lang w:val="sk-SK"/>
        </w:rPr>
        <w:t>ôd Žitn</w:t>
      </w:r>
      <w:r w:rsidRPr="00AA0D78">
        <w:rPr>
          <w:rStyle w:val="dn"/>
          <w:lang w:val="sk-SK"/>
        </w:rPr>
        <w:t>é</w:t>
      </w:r>
      <w:r w:rsidRPr="00AA0D78">
        <w:rPr>
          <w:rStyle w:val="Hyperlink3"/>
          <w:lang w:val="sk-SK"/>
        </w:rPr>
        <w:t>ho ostrova.  Tento  hydrogeologický  kolektor  sa  vyznačuje  veľmi  vysokou  priepustnosťou  prostredia. Neog</w:t>
      </w:r>
      <w:r w:rsidRPr="00AA0D78">
        <w:rPr>
          <w:rStyle w:val="dn"/>
          <w:lang w:val="sk-SK"/>
        </w:rPr>
        <w:t xml:space="preserve">énne </w:t>
      </w:r>
      <w:r w:rsidRPr="00AA0D78">
        <w:rPr>
          <w:rStyle w:val="Hyperlink3"/>
          <w:lang w:val="sk-SK"/>
        </w:rPr>
        <w:t>íly naopak vytvárajú nepriepustn</w:t>
      </w:r>
      <w:r w:rsidRPr="00AA0D78">
        <w:rPr>
          <w:rStyle w:val="dn"/>
          <w:lang w:val="sk-SK"/>
        </w:rPr>
        <w:t xml:space="preserve">é </w:t>
      </w:r>
      <w:r w:rsidRPr="00AA0D78">
        <w:rPr>
          <w:rStyle w:val="Hyperlink3"/>
          <w:lang w:val="sk-SK"/>
        </w:rPr>
        <w:t xml:space="preserve">podložie </w:t>
      </w:r>
      <w:proofErr w:type="spellStart"/>
      <w:r w:rsidRPr="00AA0D78">
        <w:rPr>
          <w:rStyle w:val="Hyperlink3"/>
          <w:lang w:val="sk-SK"/>
        </w:rPr>
        <w:t>zvodnený</w:t>
      </w:r>
      <w:r w:rsidRPr="00AA0D78">
        <w:rPr>
          <w:rStyle w:val="dn"/>
          <w:lang w:val="sk-SK"/>
        </w:rPr>
        <w:t>ch</w:t>
      </w:r>
      <w:proofErr w:type="spellEnd"/>
      <w:r w:rsidRPr="00AA0D78">
        <w:rPr>
          <w:rStyle w:val="dn"/>
          <w:lang w:val="sk-SK"/>
        </w:rPr>
        <w:t xml:space="preserve"> </w:t>
      </w:r>
      <w:r w:rsidRPr="00AA0D78">
        <w:rPr>
          <w:rStyle w:val="Hyperlink3"/>
          <w:lang w:val="sk-SK"/>
        </w:rPr>
        <w:t>štrkov. Mocnosť štrkov smerom k centrálnej časti Žitn</w:t>
      </w:r>
      <w:r w:rsidRPr="00AA0D78">
        <w:rPr>
          <w:rStyle w:val="dn"/>
          <w:lang w:val="sk-SK"/>
        </w:rPr>
        <w:t>é</w:t>
      </w:r>
      <w:r w:rsidRPr="00AA0D78">
        <w:rPr>
          <w:rStyle w:val="Hyperlink3"/>
          <w:lang w:val="sk-SK"/>
        </w:rPr>
        <w:t xml:space="preserve">ho ostrova narastá.  </w:t>
      </w:r>
    </w:p>
    <w:p w14:paraId="231B325F" w14:textId="77777777" w:rsidR="00EF506D" w:rsidRPr="00AA0D78" w:rsidRDefault="00EF506D" w:rsidP="00EF506D">
      <w:pPr>
        <w:rPr>
          <w:lang w:val="sk-SK"/>
        </w:rPr>
      </w:pPr>
      <w:r w:rsidRPr="00AA0D78">
        <w:rPr>
          <w:rStyle w:val="Hyperlink3"/>
          <w:lang w:val="sk-SK"/>
        </w:rPr>
        <w:lastRenderedPageBreak/>
        <w:t>Režim  prúdenia  podzemný</w:t>
      </w:r>
      <w:r w:rsidRPr="00AA0D78">
        <w:rPr>
          <w:rStyle w:val="dn"/>
          <w:lang w:val="sk-SK"/>
        </w:rPr>
        <w:t>ch  v</w:t>
      </w:r>
      <w:r w:rsidRPr="00AA0D78">
        <w:rPr>
          <w:rStyle w:val="Hyperlink3"/>
          <w:lang w:val="sk-SK"/>
        </w:rPr>
        <w:t>ôd  je  v  záujmovej  časti  závislý  najmä  od  prietokov  Dunaja, ktorý štrky  napája vodou pri všetkých  jeho  vodných  stavoch. Zrážkové  vody pritekajúce z priestoru Malý</w:t>
      </w:r>
      <w:r w:rsidRPr="00AA0D78">
        <w:rPr>
          <w:rStyle w:val="dn"/>
          <w:lang w:val="sk-SK"/>
        </w:rPr>
        <w:t>ch  Karp</w:t>
      </w:r>
      <w:r w:rsidRPr="00AA0D78">
        <w:rPr>
          <w:rStyle w:val="Hyperlink3"/>
          <w:lang w:val="sk-SK"/>
        </w:rPr>
        <w:t>át  sa  na  hladine  podzemný</w:t>
      </w:r>
      <w:r w:rsidRPr="00AA0D78">
        <w:rPr>
          <w:rStyle w:val="dn"/>
          <w:lang w:val="sk-SK"/>
        </w:rPr>
        <w:t>ch  v</w:t>
      </w:r>
      <w:r w:rsidRPr="00AA0D78">
        <w:rPr>
          <w:rStyle w:val="Hyperlink3"/>
          <w:lang w:val="sk-SK"/>
        </w:rPr>
        <w:t xml:space="preserve">ôd  prejavujú  iba  minimálne.  Maximálne  hladiny podzemnej  vody  sú  v  tejto  časti  územia  viazané  na  vysoké  stavy  Dunaja.  S  prihliadnutím  na vyhodnotenie  režimových  meraní  SHMÚ,  spracované  do  </w:t>
      </w:r>
      <w:proofErr w:type="spellStart"/>
      <w:r w:rsidRPr="00AA0D78">
        <w:rPr>
          <w:rStyle w:val="Hyperlink3"/>
          <w:lang w:val="sk-SK"/>
        </w:rPr>
        <w:t>izolínii</w:t>
      </w:r>
      <w:proofErr w:type="spellEnd"/>
      <w:r w:rsidRPr="00AA0D78">
        <w:rPr>
          <w:rStyle w:val="Hyperlink3"/>
          <w:lang w:val="sk-SK"/>
        </w:rPr>
        <w:t xml:space="preserve">  maximálnych  stavov  hladiny podzemnej vody Veľkej Bratislavy v mierke  m = 1:25 000 (P. </w:t>
      </w:r>
      <w:proofErr w:type="spellStart"/>
      <w:r w:rsidRPr="00AA0D78">
        <w:rPr>
          <w:rStyle w:val="Hyperlink3"/>
          <w:lang w:val="sk-SK"/>
        </w:rPr>
        <w:t>Dobrovoda</w:t>
      </w:r>
      <w:proofErr w:type="spellEnd"/>
      <w:r w:rsidRPr="00AA0D78">
        <w:rPr>
          <w:rStyle w:val="Hyperlink3"/>
          <w:lang w:val="sk-SK"/>
        </w:rPr>
        <w:t xml:space="preserve">, 1993), bola do roku 1993 v posudzovanom území zaznamenaná na úrovni 129,8 m </w:t>
      </w:r>
      <w:proofErr w:type="spellStart"/>
      <w:r w:rsidRPr="00AA0D78">
        <w:rPr>
          <w:rStyle w:val="Hyperlink3"/>
          <w:lang w:val="sk-SK"/>
        </w:rPr>
        <w:t>n.m</w:t>
      </w:r>
      <w:proofErr w:type="spellEnd"/>
      <w:r w:rsidRPr="00AA0D78">
        <w:rPr>
          <w:rStyle w:val="Hyperlink3"/>
          <w:lang w:val="sk-SK"/>
        </w:rPr>
        <w:t xml:space="preserve">.  </w:t>
      </w:r>
    </w:p>
    <w:p w14:paraId="65682A9F" w14:textId="77777777" w:rsidR="00EF506D" w:rsidRPr="00AA0D78" w:rsidRDefault="00EF506D" w:rsidP="00EF506D">
      <w:pPr>
        <w:pStyle w:val="Nadpis4"/>
        <w:rPr>
          <w:color w:val="auto"/>
          <w:lang w:val="sk-SK"/>
        </w:rPr>
      </w:pPr>
      <w:bookmarkStart w:id="177" w:name="_Toc78"/>
      <w:r w:rsidRPr="00AA0D78">
        <w:rPr>
          <w:rStyle w:val="Hyperlink3"/>
          <w:color w:val="auto"/>
          <w:lang w:val="sk-SK"/>
        </w:rPr>
        <w:t>Vyhodnotenie IG a HG prieskumov</w:t>
      </w:r>
      <w:bookmarkEnd w:id="177"/>
    </w:p>
    <w:p w14:paraId="6837F3DF" w14:textId="77777777" w:rsidR="00EF506D" w:rsidRPr="00AA0D78" w:rsidRDefault="00EF506D" w:rsidP="00EF506D">
      <w:pPr>
        <w:rPr>
          <w:lang w:val="sk-SK"/>
        </w:rPr>
      </w:pPr>
      <w:r w:rsidRPr="00AA0D78">
        <w:rPr>
          <w:rStyle w:val="Hyperlink3"/>
          <w:lang w:val="sk-SK"/>
        </w:rPr>
        <w:t>Na mieste sa vykonalo deväť sond. Na všetkých miestach sa vykonala dynamická penetračná skúška a na šiestich miestach sa vyvŕ</w:t>
      </w:r>
      <w:r w:rsidRPr="00AA0D78">
        <w:rPr>
          <w:rStyle w:val="Hyperlink2"/>
          <w:lang w:val="sk-SK"/>
        </w:rPr>
        <w:t xml:space="preserve">tala sonda. </w:t>
      </w:r>
    </w:p>
    <w:p w14:paraId="4593913F" w14:textId="77777777" w:rsidR="00EF506D" w:rsidRPr="00AA0D78" w:rsidRDefault="00EF506D" w:rsidP="00EF506D">
      <w:pPr>
        <w:rPr>
          <w:lang w:val="sk-SK"/>
        </w:rPr>
      </w:pPr>
      <w:r w:rsidRPr="00AA0D78">
        <w:rPr>
          <w:rStyle w:val="Hyperlink3"/>
          <w:lang w:val="sk-SK"/>
        </w:rPr>
        <w:t>Geologick</w:t>
      </w:r>
      <w:r w:rsidRPr="00AA0D78">
        <w:rPr>
          <w:rStyle w:val="dn"/>
          <w:lang w:val="sk-SK"/>
        </w:rPr>
        <w:t xml:space="preserve">é </w:t>
      </w:r>
      <w:r w:rsidRPr="00AA0D78">
        <w:rPr>
          <w:rStyle w:val="Hyperlink3"/>
          <w:lang w:val="sk-SK"/>
        </w:rPr>
        <w:t>podmienky na lokalite sú premenliv</w:t>
      </w:r>
      <w:r w:rsidRPr="00AA0D78">
        <w:rPr>
          <w:rStyle w:val="dn"/>
          <w:lang w:val="sk-SK"/>
        </w:rPr>
        <w:t>é</w:t>
      </w:r>
      <w:r w:rsidRPr="00AA0D78">
        <w:rPr>
          <w:rStyle w:val="Hyperlink3"/>
          <w:lang w:val="sk-SK"/>
        </w:rPr>
        <w:t>. Pri povrchu prevládajú navážky a jemnozrnn</w:t>
      </w:r>
      <w:r w:rsidRPr="00AA0D78">
        <w:rPr>
          <w:rStyle w:val="dn"/>
          <w:lang w:val="sk-SK"/>
        </w:rPr>
        <w:t xml:space="preserve">é </w:t>
      </w:r>
      <w:r w:rsidRPr="00AA0D78">
        <w:rPr>
          <w:rStyle w:val="Hyperlink3"/>
          <w:lang w:val="sk-SK"/>
        </w:rPr>
        <w:t>pôdy. V hĺbke základov suter</w:t>
      </w:r>
      <w:r w:rsidRPr="00AA0D78">
        <w:rPr>
          <w:rStyle w:val="dn"/>
          <w:lang w:val="sk-SK"/>
        </w:rPr>
        <w:t>é</w:t>
      </w:r>
      <w:r w:rsidRPr="00AA0D78">
        <w:rPr>
          <w:rStyle w:val="Hyperlink3"/>
          <w:lang w:val="sk-SK"/>
        </w:rPr>
        <w:t xml:space="preserve">nu približne 3,5 m sa nachádza štrk. Pod štrkovou vrstvou v hĺbke približne 8 m začínajú prevládať íly. </w:t>
      </w:r>
    </w:p>
    <w:p w14:paraId="4937F28E" w14:textId="77777777" w:rsidR="00EF506D" w:rsidRPr="00AA0D78" w:rsidRDefault="00EF506D" w:rsidP="00EF506D">
      <w:pPr>
        <w:rPr>
          <w:lang w:val="sk-SK"/>
        </w:rPr>
      </w:pPr>
      <w:r w:rsidRPr="00AA0D78">
        <w:rPr>
          <w:rStyle w:val="Hyperlink3"/>
          <w:lang w:val="sk-SK"/>
        </w:rPr>
        <w:t>Podzemná voda sa nachádza v hĺbke 3,8 až 4 m pod povrchom. Hydrogeologick</w:t>
      </w:r>
      <w:r w:rsidRPr="00AA0D78">
        <w:rPr>
          <w:rStyle w:val="dn"/>
          <w:lang w:val="sk-SK"/>
        </w:rPr>
        <w:t xml:space="preserve">é </w:t>
      </w:r>
      <w:r w:rsidRPr="00AA0D78">
        <w:rPr>
          <w:rStyle w:val="Hyperlink3"/>
          <w:lang w:val="sk-SK"/>
        </w:rPr>
        <w:t>pomery umožňujú zriadenie  lokálnych svákov pre potreby vsiaknutie dažďový</w:t>
      </w:r>
      <w:r w:rsidRPr="00AA0D78">
        <w:rPr>
          <w:rStyle w:val="dn"/>
          <w:lang w:val="sk-SK"/>
        </w:rPr>
        <w:t>ch v</w:t>
      </w:r>
      <w:r w:rsidRPr="00AA0D78">
        <w:rPr>
          <w:rStyle w:val="Hyperlink3"/>
          <w:lang w:val="sk-SK"/>
        </w:rPr>
        <w:t>ôd.</w:t>
      </w:r>
    </w:p>
    <w:p w14:paraId="0261152B" w14:textId="77777777" w:rsidR="00EF506D" w:rsidRPr="00AA0D78" w:rsidRDefault="00EF506D" w:rsidP="00EF506D">
      <w:pPr>
        <w:rPr>
          <w:lang w:val="sk-SK"/>
        </w:rPr>
      </w:pPr>
      <w:r w:rsidRPr="00AA0D78">
        <w:rPr>
          <w:rStyle w:val="Hyperlink3"/>
          <w:lang w:val="sk-SK"/>
        </w:rPr>
        <w:t>Vybrané časti záveru prieskumu:</w:t>
      </w:r>
    </w:p>
    <w:p w14:paraId="6175D575" w14:textId="77777777" w:rsidR="00EF506D" w:rsidRPr="00AA0D78" w:rsidRDefault="00EF506D" w:rsidP="00EF506D">
      <w:pPr>
        <w:rPr>
          <w:lang w:val="sk-SK"/>
        </w:rPr>
      </w:pPr>
      <w:r w:rsidRPr="00AA0D78">
        <w:rPr>
          <w:rStyle w:val="Hyperlink3"/>
          <w:lang w:val="sk-SK"/>
        </w:rPr>
        <w:t>Predpokladáme, že podzemn</w:t>
      </w:r>
      <w:r w:rsidRPr="00AA0D78">
        <w:rPr>
          <w:rStyle w:val="dn"/>
          <w:lang w:val="sk-SK"/>
        </w:rPr>
        <w:t xml:space="preserve">é </w:t>
      </w:r>
      <w:r w:rsidRPr="00AA0D78">
        <w:rPr>
          <w:rStyle w:val="Hyperlink3"/>
          <w:lang w:val="sk-SK"/>
        </w:rPr>
        <w:t>garáže budú vyžadovať výkopy pre ich založenie v hĺbke cca3,0 - 3,5 m p.t. Rozloženie vrstiev v tejto hĺbke je približne rovnak</w:t>
      </w:r>
      <w:r w:rsidRPr="00AA0D78">
        <w:rPr>
          <w:rStyle w:val="dn"/>
          <w:lang w:val="sk-SK"/>
        </w:rPr>
        <w:t xml:space="preserve">é </w:t>
      </w:r>
      <w:r w:rsidRPr="00AA0D78">
        <w:rPr>
          <w:rStyle w:val="Hyperlink3"/>
          <w:lang w:val="sk-SK"/>
        </w:rPr>
        <w:t xml:space="preserve">tvorené štrkom zle </w:t>
      </w:r>
      <w:proofErr w:type="spellStart"/>
      <w:r w:rsidRPr="00AA0D78">
        <w:rPr>
          <w:rStyle w:val="Hyperlink3"/>
          <w:lang w:val="sk-SK"/>
        </w:rPr>
        <w:t>zrnený</w:t>
      </w:r>
      <w:r w:rsidRPr="00AA0D78">
        <w:rPr>
          <w:rStyle w:val="dn"/>
          <w:lang w:val="sk-SK"/>
        </w:rPr>
        <w:t>m</w:t>
      </w:r>
      <w:proofErr w:type="spellEnd"/>
      <w:r w:rsidRPr="00AA0D78">
        <w:rPr>
          <w:rStyle w:val="dn"/>
          <w:lang w:val="sk-SK"/>
        </w:rPr>
        <w:t xml:space="preserve"> G2/GP a </w:t>
      </w:r>
      <w:r w:rsidRPr="00AA0D78">
        <w:rPr>
          <w:rStyle w:val="Hyperlink3"/>
          <w:lang w:val="sk-SK"/>
        </w:rPr>
        <w:t xml:space="preserve">štrkom dobre </w:t>
      </w:r>
      <w:proofErr w:type="spellStart"/>
      <w:r w:rsidRPr="00AA0D78">
        <w:rPr>
          <w:rStyle w:val="Hyperlink3"/>
          <w:lang w:val="sk-SK"/>
        </w:rPr>
        <w:t>zrneným</w:t>
      </w:r>
      <w:proofErr w:type="spellEnd"/>
      <w:r w:rsidRPr="00AA0D78">
        <w:rPr>
          <w:rStyle w:val="Hyperlink3"/>
          <w:lang w:val="sk-SK"/>
        </w:rPr>
        <w:t xml:space="preserve"> G1/GW, s približne rovnakou </w:t>
      </w:r>
      <w:proofErr w:type="spellStart"/>
      <w:r w:rsidRPr="00AA0D78">
        <w:rPr>
          <w:rStyle w:val="Hyperlink3"/>
          <w:lang w:val="sk-SK"/>
        </w:rPr>
        <w:t>uľahnutosť</w:t>
      </w:r>
      <w:r w:rsidRPr="00AA0D78">
        <w:rPr>
          <w:rStyle w:val="dn"/>
          <w:lang w:val="sk-SK"/>
        </w:rPr>
        <w:t>ou</w:t>
      </w:r>
      <w:proofErr w:type="spellEnd"/>
      <w:r w:rsidRPr="00AA0D78">
        <w:rPr>
          <w:rStyle w:val="dn"/>
          <w:lang w:val="sk-SK"/>
        </w:rPr>
        <w:t xml:space="preserve"> a</w:t>
      </w:r>
      <w:r w:rsidRPr="00AA0D78">
        <w:rPr>
          <w:rStyle w:val="Hyperlink3"/>
          <w:lang w:val="sk-SK"/>
        </w:rPr>
        <w:t> geotechnickými vlastnosťami. Podzemná voda do hĺbky 3,8 m p.t. nesťaží zakladanie. Únosnosť štrkov je v tejto hĺbke pre plošný základ dostatočná a riziko nerovnomern</w:t>
      </w:r>
      <w:r w:rsidRPr="00AA0D78">
        <w:rPr>
          <w:rStyle w:val="dn"/>
          <w:lang w:val="sk-SK"/>
        </w:rPr>
        <w:t>é</w:t>
      </w:r>
      <w:r w:rsidRPr="00AA0D78">
        <w:rPr>
          <w:rStyle w:val="Hyperlink3"/>
          <w:lang w:val="sk-SK"/>
        </w:rPr>
        <w:t>ho sadania nízke. Pre založenie objektov, ktor</w:t>
      </w:r>
      <w:r w:rsidRPr="00AA0D78">
        <w:rPr>
          <w:rStyle w:val="dn"/>
          <w:lang w:val="sk-SK"/>
        </w:rPr>
        <w:t xml:space="preserve">é </w:t>
      </w:r>
      <w:r w:rsidRPr="00AA0D78">
        <w:rPr>
          <w:rStyle w:val="Hyperlink3"/>
          <w:lang w:val="sk-SK"/>
        </w:rPr>
        <w:t>nebudú podpivničen</w:t>
      </w:r>
      <w:r w:rsidRPr="00AA0D78">
        <w:rPr>
          <w:rStyle w:val="dn"/>
          <w:lang w:val="sk-SK"/>
        </w:rPr>
        <w:t xml:space="preserve">é </w:t>
      </w:r>
      <w:r w:rsidRPr="00AA0D78">
        <w:rPr>
          <w:rStyle w:val="Hyperlink3"/>
          <w:lang w:val="sk-SK"/>
        </w:rPr>
        <w:t>sú základov</w:t>
      </w:r>
      <w:r w:rsidRPr="00AA0D78">
        <w:rPr>
          <w:rStyle w:val="dn"/>
          <w:lang w:val="sk-SK"/>
        </w:rPr>
        <w:t xml:space="preserve">é </w:t>
      </w:r>
      <w:r w:rsidRPr="00AA0D78">
        <w:rPr>
          <w:rStyle w:val="Hyperlink3"/>
          <w:lang w:val="sk-SK"/>
        </w:rPr>
        <w:t>pomery zložit</w:t>
      </w:r>
      <w:r w:rsidRPr="00AA0D78">
        <w:rPr>
          <w:rStyle w:val="dn"/>
          <w:lang w:val="sk-SK"/>
        </w:rPr>
        <w:t>é</w:t>
      </w:r>
      <w:r w:rsidRPr="00AA0D78">
        <w:rPr>
          <w:rStyle w:val="Hyperlink3"/>
          <w:lang w:val="sk-SK"/>
        </w:rPr>
        <w:t xml:space="preserve">. K týmto objektom treba pristúpiť </w:t>
      </w:r>
      <w:r w:rsidRPr="00AA0D78">
        <w:rPr>
          <w:rStyle w:val="Hyperlink2"/>
          <w:lang w:val="sk-SK"/>
        </w:rPr>
        <w:t>individu</w:t>
      </w:r>
      <w:r w:rsidRPr="00AA0D78">
        <w:rPr>
          <w:rStyle w:val="Hyperlink3"/>
          <w:lang w:val="sk-SK"/>
        </w:rPr>
        <w:t>álne, buď podopretím základov pomocou pilot, alebo výmena podlož</w:t>
      </w:r>
      <w:r w:rsidRPr="00AA0D78">
        <w:rPr>
          <w:rStyle w:val="Hyperlink2"/>
          <w:lang w:val="sk-SK"/>
        </w:rPr>
        <w:t>ia.</w:t>
      </w:r>
    </w:p>
    <w:p w14:paraId="008AC440" w14:textId="77777777" w:rsidR="00EF506D" w:rsidRPr="00AA0D78" w:rsidRDefault="00EF506D" w:rsidP="00EF506D">
      <w:pPr>
        <w:rPr>
          <w:lang w:val="sk-SK"/>
        </w:rPr>
      </w:pPr>
      <w:r w:rsidRPr="00AA0D78">
        <w:rPr>
          <w:rStyle w:val="Hyperlink3"/>
          <w:lang w:val="sk-SK"/>
        </w:rPr>
        <w:t xml:space="preserve">Za </w:t>
      </w:r>
      <w:proofErr w:type="spellStart"/>
      <w:r w:rsidRPr="00AA0D78">
        <w:rPr>
          <w:rStyle w:val="Hyperlink3"/>
          <w:lang w:val="sk-SK"/>
        </w:rPr>
        <w:t>nezámrznú</w:t>
      </w:r>
      <w:proofErr w:type="spellEnd"/>
      <w:r w:rsidRPr="00AA0D78">
        <w:rPr>
          <w:rStyle w:val="Hyperlink3"/>
          <w:lang w:val="sk-SK"/>
        </w:rPr>
        <w:t xml:space="preserve"> hĺbku považujeme 1,2 m pod upraveným povrchom.</w:t>
      </w:r>
    </w:p>
    <w:p w14:paraId="66976E17" w14:textId="77777777" w:rsidR="00EF506D" w:rsidRPr="00AA0D78" w:rsidRDefault="00EF506D" w:rsidP="00EF506D">
      <w:pPr>
        <w:rPr>
          <w:lang w:val="sk-SK"/>
        </w:rPr>
      </w:pPr>
      <w:r w:rsidRPr="00AA0D78">
        <w:rPr>
          <w:rStyle w:val="Hyperlink3"/>
          <w:lang w:val="sk-SK"/>
        </w:rPr>
        <w:t xml:space="preserve">Hladina podzemnej vody do hĺbky 3,8 m p.t. nebude sťažovať zakladanie. V čase povodní však môže vystúpiť až na úroveň 129,8 m </w:t>
      </w:r>
      <w:proofErr w:type="spellStart"/>
      <w:r w:rsidRPr="00AA0D78">
        <w:rPr>
          <w:rStyle w:val="Hyperlink3"/>
          <w:lang w:val="sk-SK"/>
        </w:rPr>
        <w:t>n.m</w:t>
      </w:r>
      <w:proofErr w:type="spellEnd"/>
      <w:r w:rsidRPr="00AA0D78">
        <w:rPr>
          <w:rStyle w:val="Hyperlink3"/>
          <w:lang w:val="sk-SK"/>
        </w:rPr>
        <w:t xml:space="preserve">. </w:t>
      </w:r>
    </w:p>
    <w:p w14:paraId="5A6753F4" w14:textId="77777777" w:rsidR="00EF506D" w:rsidRPr="00AA0D78" w:rsidRDefault="00EF506D" w:rsidP="00EF506D">
      <w:pPr>
        <w:rPr>
          <w:rStyle w:val="Hyperlink3"/>
          <w:lang w:val="sk-SK"/>
        </w:rPr>
      </w:pPr>
      <w:r w:rsidRPr="00AA0D78">
        <w:rPr>
          <w:rStyle w:val="Hyperlink3"/>
          <w:lang w:val="sk-SK"/>
        </w:rPr>
        <w:t>Podľa STN EN 1998-1/NA a STN EN 1998-1 zaraďujeme podložie do kateg</w:t>
      </w:r>
      <w:r w:rsidRPr="00AA0D78">
        <w:rPr>
          <w:rStyle w:val="dn"/>
          <w:lang w:val="sk-SK"/>
        </w:rPr>
        <w:t>ó</w:t>
      </w:r>
      <w:r w:rsidRPr="00AA0D78">
        <w:rPr>
          <w:rStyle w:val="Hyperlink3"/>
          <w:lang w:val="sk-SK"/>
        </w:rPr>
        <w:t>rie B, s hodnotou referenčn</w:t>
      </w:r>
      <w:r w:rsidRPr="00AA0D78">
        <w:rPr>
          <w:rStyle w:val="dn"/>
          <w:lang w:val="sk-SK"/>
        </w:rPr>
        <w:t>é</w:t>
      </w:r>
      <w:r w:rsidRPr="00AA0D78">
        <w:rPr>
          <w:rStyle w:val="Hyperlink3"/>
          <w:lang w:val="sk-SK"/>
        </w:rPr>
        <w:t>ho špičkov</w:t>
      </w:r>
      <w:r w:rsidRPr="00AA0D78">
        <w:rPr>
          <w:rStyle w:val="dn"/>
          <w:lang w:val="sk-SK"/>
        </w:rPr>
        <w:t>é</w:t>
      </w:r>
      <w:r w:rsidRPr="00AA0D78">
        <w:rPr>
          <w:rStyle w:val="Hyperlink3"/>
          <w:lang w:val="sk-SK"/>
        </w:rPr>
        <w:t>ho seizmick</w:t>
      </w:r>
      <w:r w:rsidRPr="00AA0D78">
        <w:rPr>
          <w:rStyle w:val="dn"/>
          <w:lang w:val="sk-SK"/>
        </w:rPr>
        <w:t>é</w:t>
      </w:r>
      <w:r w:rsidRPr="00AA0D78">
        <w:rPr>
          <w:rStyle w:val="Hyperlink3"/>
          <w:lang w:val="sk-SK"/>
        </w:rPr>
        <w:t xml:space="preserve">ho zrýchlenia </w:t>
      </w:r>
      <w:proofErr w:type="spellStart"/>
      <w:r w:rsidRPr="00AA0D78">
        <w:rPr>
          <w:rStyle w:val="Hyperlink3"/>
          <w:lang w:val="sk-SK"/>
        </w:rPr>
        <w:t>a</w:t>
      </w:r>
      <w:r w:rsidRPr="00AA0D78">
        <w:rPr>
          <w:rStyle w:val="dn"/>
          <w:sz w:val="14"/>
          <w:szCs w:val="14"/>
          <w:lang w:val="sk-SK"/>
        </w:rPr>
        <w:t>gr</w:t>
      </w:r>
      <w:proofErr w:type="spellEnd"/>
      <w:r w:rsidRPr="00AA0D78">
        <w:rPr>
          <w:rStyle w:val="dn"/>
          <w:sz w:val="14"/>
          <w:szCs w:val="14"/>
          <w:lang w:val="sk-SK"/>
        </w:rPr>
        <w:t xml:space="preserve"> </w:t>
      </w:r>
      <w:r w:rsidRPr="00AA0D78">
        <w:rPr>
          <w:rStyle w:val="Hyperlink3"/>
          <w:lang w:val="sk-SK"/>
        </w:rPr>
        <w:t>= 0,63 m.s</w:t>
      </w:r>
      <w:r w:rsidRPr="00AA0D78">
        <w:rPr>
          <w:rStyle w:val="dn"/>
          <w:sz w:val="14"/>
          <w:szCs w:val="14"/>
          <w:lang w:val="sk-SK"/>
        </w:rPr>
        <w:t>-1</w:t>
      </w:r>
      <w:r w:rsidRPr="00AA0D78">
        <w:rPr>
          <w:rStyle w:val="Hyperlink3"/>
          <w:lang w:val="sk-SK"/>
        </w:rPr>
        <w:t>, charakterizovan</w:t>
      </w:r>
      <w:r w:rsidRPr="00AA0D78">
        <w:rPr>
          <w:rStyle w:val="dn"/>
          <w:lang w:val="sk-SK"/>
        </w:rPr>
        <w:t>é</w:t>
      </w:r>
      <w:r w:rsidRPr="00AA0D78">
        <w:rPr>
          <w:rStyle w:val="Hyperlink3"/>
          <w:lang w:val="sk-SK"/>
        </w:rPr>
        <w:t xml:space="preserve">ho na podloží </w:t>
      </w:r>
      <w:r w:rsidRPr="00AA0D78">
        <w:rPr>
          <w:rStyle w:val="dn"/>
          <w:lang w:val="sk-SK"/>
        </w:rPr>
        <w:t xml:space="preserve">A. Seizmické </w:t>
      </w:r>
      <w:r w:rsidRPr="00AA0D78">
        <w:rPr>
          <w:rStyle w:val="Hyperlink3"/>
          <w:lang w:val="sk-SK"/>
        </w:rPr>
        <w:t xml:space="preserve">zrýchlenie </w:t>
      </w:r>
      <w:proofErr w:type="spellStart"/>
      <w:r w:rsidRPr="00AA0D78">
        <w:rPr>
          <w:rStyle w:val="Hyperlink3"/>
          <w:lang w:val="sk-SK"/>
        </w:rPr>
        <w:t>a</w:t>
      </w:r>
      <w:r w:rsidRPr="00AA0D78">
        <w:rPr>
          <w:rStyle w:val="dn"/>
          <w:sz w:val="14"/>
          <w:szCs w:val="14"/>
          <w:lang w:val="sk-SK"/>
        </w:rPr>
        <w:t>gr</w:t>
      </w:r>
      <w:proofErr w:type="spellEnd"/>
      <w:r w:rsidRPr="00AA0D78">
        <w:rPr>
          <w:rStyle w:val="dn"/>
          <w:sz w:val="14"/>
          <w:szCs w:val="14"/>
          <w:lang w:val="sk-SK"/>
        </w:rPr>
        <w:t xml:space="preserve"> </w:t>
      </w:r>
      <w:r w:rsidRPr="00AA0D78">
        <w:rPr>
          <w:rStyle w:val="Hyperlink3"/>
          <w:lang w:val="sk-SK"/>
        </w:rPr>
        <w:t>je potrebn</w:t>
      </w:r>
      <w:r w:rsidRPr="00AA0D78">
        <w:rPr>
          <w:rStyle w:val="dn"/>
          <w:lang w:val="sk-SK"/>
        </w:rPr>
        <w:t xml:space="preserve">é </w:t>
      </w:r>
      <w:r w:rsidRPr="00AA0D78">
        <w:rPr>
          <w:rStyle w:val="Hyperlink3"/>
          <w:lang w:val="sk-SK"/>
        </w:rPr>
        <w:t>upraviť pre kateg</w:t>
      </w:r>
      <w:r w:rsidRPr="00AA0D78">
        <w:rPr>
          <w:rStyle w:val="dn"/>
          <w:lang w:val="sk-SK"/>
        </w:rPr>
        <w:t>ó</w:t>
      </w:r>
      <w:r w:rsidRPr="00AA0D78">
        <w:rPr>
          <w:rStyle w:val="Hyperlink3"/>
          <w:lang w:val="sk-SK"/>
        </w:rPr>
        <w:t>riu podložia B.</w:t>
      </w:r>
    </w:p>
    <w:p w14:paraId="490C96A6" w14:textId="77777777" w:rsidR="00EF506D" w:rsidRPr="00AA0D78" w:rsidRDefault="00EF506D" w:rsidP="00EF506D">
      <w:pPr>
        <w:rPr>
          <w:rStyle w:val="Hyperlink3"/>
          <w:lang w:val="sk-SK"/>
        </w:rPr>
      </w:pPr>
    </w:p>
    <w:p w14:paraId="02FC4470" w14:textId="77777777" w:rsidR="00EF506D" w:rsidRPr="00AA0D78" w:rsidRDefault="00EF506D" w:rsidP="00EF506D">
      <w:pPr>
        <w:pStyle w:val="Nadpis2"/>
        <w:rPr>
          <w:color w:val="auto"/>
        </w:rPr>
      </w:pPr>
      <w:bookmarkStart w:id="178" w:name="_Toc79"/>
      <w:bookmarkStart w:id="179" w:name="_Toc160202692"/>
      <w:bookmarkStart w:id="180" w:name="_Toc189048379"/>
      <w:r w:rsidRPr="00AA0D78">
        <w:rPr>
          <w:rStyle w:val="Hyperlink3"/>
          <w:color w:val="auto"/>
        </w:rPr>
        <w:t>Základov</w:t>
      </w:r>
      <w:r w:rsidRPr="00AA0D78">
        <w:rPr>
          <w:rStyle w:val="dn"/>
          <w:color w:val="auto"/>
        </w:rPr>
        <w:t xml:space="preserve">é </w:t>
      </w:r>
      <w:r w:rsidRPr="00AA0D78">
        <w:rPr>
          <w:rStyle w:val="Hyperlink3"/>
          <w:color w:val="auto"/>
        </w:rPr>
        <w:t>konštrukcie</w:t>
      </w:r>
      <w:bookmarkEnd w:id="178"/>
      <w:bookmarkEnd w:id="179"/>
      <w:bookmarkEnd w:id="180"/>
    </w:p>
    <w:p w14:paraId="22DA1FE8" w14:textId="77777777" w:rsidR="00EF506D" w:rsidRPr="00955F5E" w:rsidRDefault="00EF506D" w:rsidP="00EF506D">
      <w:pPr>
        <w:rPr>
          <w:lang w:val="sk-SK"/>
        </w:rPr>
      </w:pPr>
      <w:r w:rsidRPr="00955F5E">
        <w:rPr>
          <w:rStyle w:val="Hyperlink3"/>
          <w:lang w:val="sk-SK"/>
        </w:rPr>
        <w:t>Objekt je založený plošne na základovej doske hrúbky 500mm. V miestach zvýšen</w:t>
      </w:r>
      <w:r w:rsidRPr="00955F5E">
        <w:rPr>
          <w:rStyle w:val="dn"/>
          <w:lang w:val="sk-SK"/>
        </w:rPr>
        <w:t>é</w:t>
      </w:r>
      <w:r w:rsidRPr="00955F5E">
        <w:rPr>
          <w:rStyle w:val="Hyperlink3"/>
          <w:lang w:val="sk-SK"/>
        </w:rPr>
        <w:t xml:space="preserve">ho namáhania – pod stĺpmi – je doska zhrubnutá na 800mm. Zhrubnutia sa nachádzajú </w:t>
      </w:r>
      <w:r w:rsidRPr="00955F5E">
        <w:rPr>
          <w:rStyle w:val="dn"/>
          <w:lang w:val="sk-SK"/>
        </w:rPr>
        <w:t xml:space="preserve">pod </w:t>
      </w:r>
      <w:proofErr w:type="spellStart"/>
      <w:r w:rsidRPr="00955F5E">
        <w:rPr>
          <w:rStyle w:val="dn"/>
          <w:lang w:val="sk-SK"/>
        </w:rPr>
        <w:t>obejktami</w:t>
      </w:r>
      <w:proofErr w:type="spellEnd"/>
      <w:r w:rsidRPr="00955F5E">
        <w:rPr>
          <w:rStyle w:val="dn"/>
          <w:lang w:val="sk-SK"/>
        </w:rPr>
        <w:t xml:space="preserve"> A1 a</w:t>
      </w:r>
      <w:r w:rsidRPr="00955F5E">
        <w:rPr>
          <w:rStyle w:val="Hyperlink3"/>
          <w:lang w:val="sk-SK"/>
        </w:rPr>
        <w:t xml:space="preserve"> A2. Podložie je v celom rozsahu </w:t>
      </w:r>
      <w:proofErr w:type="spellStart"/>
      <w:r w:rsidRPr="00955F5E">
        <w:rPr>
          <w:rStyle w:val="Hyperlink3"/>
          <w:lang w:val="sk-SK"/>
        </w:rPr>
        <w:t>dohutnen</w:t>
      </w:r>
      <w:r w:rsidRPr="00955F5E">
        <w:rPr>
          <w:rStyle w:val="dn"/>
          <w:lang w:val="sk-SK"/>
        </w:rPr>
        <w:t>é</w:t>
      </w:r>
      <w:proofErr w:type="spellEnd"/>
      <w:r w:rsidRPr="00955F5E">
        <w:rPr>
          <w:rStyle w:val="dn"/>
          <w:lang w:val="sk-SK"/>
        </w:rPr>
        <w:t xml:space="preserve"> </w:t>
      </w:r>
      <w:r w:rsidRPr="00955F5E">
        <w:rPr>
          <w:rStyle w:val="Hyperlink3"/>
          <w:lang w:val="sk-SK"/>
        </w:rPr>
        <w:t>hĺbkovým vibračným zhutnením, presný popis je uvedený v </w:t>
      </w:r>
      <w:r w:rsidRPr="00955F5E">
        <w:rPr>
          <w:rStyle w:val="Hyperlink2"/>
          <w:lang w:val="sk-SK"/>
        </w:rPr>
        <w:t xml:space="preserve">dokumente </w:t>
      </w:r>
      <w:r w:rsidRPr="00955F5E">
        <w:rPr>
          <w:rStyle w:val="dn"/>
          <w:u w:val="single"/>
          <w:lang w:val="sk-SK"/>
        </w:rPr>
        <w:t>0209 – posúdenie základovej škáry</w:t>
      </w:r>
      <w:r w:rsidRPr="00955F5E">
        <w:rPr>
          <w:rStyle w:val="Hyperlink3"/>
          <w:lang w:val="sk-SK"/>
        </w:rPr>
        <w:t>. Objekty, ktor</w:t>
      </w:r>
      <w:r w:rsidRPr="00955F5E">
        <w:rPr>
          <w:rStyle w:val="dn"/>
          <w:lang w:val="sk-SK"/>
        </w:rPr>
        <w:t xml:space="preserve">é </w:t>
      </w:r>
      <w:r w:rsidRPr="00955F5E">
        <w:rPr>
          <w:rStyle w:val="Hyperlink3"/>
          <w:lang w:val="sk-SK"/>
        </w:rPr>
        <w:t>nie sú podpivničen</w:t>
      </w:r>
      <w:r w:rsidRPr="00955F5E">
        <w:rPr>
          <w:rStyle w:val="dn"/>
          <w:lang w:val="sk-SK"/>
        </w:rPr>
        <w:t xml:space="preserve">é </w:t>
      </w:r>
      <w:r w:rsidRPr="00955F5E">
        <w:rPr>
          <w:rStyle w:val="Hyperlink3"/>
          <w:lang w:val="sk-SK"/>
        </w:rPr>
        <w:t>sú založená na základových trámoch, pričom trámy sú podopret</w:t>
      </w:r>
      <w:r w:rsidRPr="00955F5E">
        <w:rPr>
          <w:rStyle w:val="dn"/>
          <w:lang w:val="sk-SK"/>
        </w:rPr>
        <w:t xml:space="preserve">é </w:t>
      </w:r>
      <w:proofErr w:type="spellStart"/>
      <w:r w:rsidRPr="00955F5E">
        <w:rPr>
          <w:rStyle w:val="Hyperlink3"/>
          <w:lang w:val="sk-SK"/>
        </w:rPr>
        <w:t>mikropil</w:t>
      </w:r>
      <w:r w:rsidRPr="00955F5E">
        <w:rPr>
          <w:rStyle w:val="dn"/>
          <w:lang w:val="sk-SK"/>
        </w:rPr>
        <w:t>ó</w:t>
      </w:r>
      <w:r w:rsidRPr="00955F5E">
        <w:rPr>
          <w:rStyle w:val="Hyperlink3"/>
          <w:lang w:val="sk-SK"/>
        </w:rPr>
        <w:t>tami</w:t>
      </w:r>
      <w:proofErr w:type="spellEnd"/>
      <w:r w:rsidRPr="00955F5E">
        <w:rPr>
          <w:rStyle w:val="Hyperlink3"/>
          <w:lang w:val="sk-SK"/>
        </w:rPr>
        <w:t xml:space="preserve"> v </w:t>
      </w:r>
      <w:r w:rsidRPr="00955F5E">
        <w:rPr>
          <w:rStyle w:val="Hyperlink2"/>
          <w:lang w:val="sk-SK"/>
        </w:rPr>
        <w:t>rastri cca 2,5m.</w:t>
      </w:r>
    </w:p>
    <w:p w14:paraId="2506C8FF" w14:textId="77777777" w:rsidR="00EF506D" w:rsidRPr="00955F5E" w:rsidRDefault="00EF506D" w:rsidP="00EF506D">
      <w:pPr>
        <w:rPr>
          <w:lang w:val="sk-SK"/>
        </w:rPr>
      </w:pPr>
      <w:r w:rsidRPr="00955F5E">
        <w:rPr>
          <w:rStyle w:val="Hyperlink3"/>
          <w:lang w:val="sk-SK"/>
        </w:rPr>
        <w:t>Celý suter</w:t>
      </w:r>
      <w:r w:rsidRPr="00955F5E">
        <w:rPr>
          <w:rStyle w:val="dn"/>
          <w:lang w:val="sk-SK"/>
        </w:rPr>
        <w:t>é</w:t>
      </w:r>
      <w:r w:rsidRPr="00955F5E">
        <w:rPr>
          <w:rStyle w:val="Hyperlink3"/>
          <w:lang w:val="sk-SK"/>
        </w:rPr>
        <w:t>n bude navrhnutý ako biela vaňa, tomu bude prispôsoben</w:t>
      </w:r>
      <w:r w:rsidRPr="00955F5E">
        <w:rPr>
          <w:rStyle w:val="dn"/>
          <w:lang w:val="sk-SK"/>
        </w:rPr>
        <w:t xml:space="preserve">é </w:t>
      </w:r>
      <w:r w:rsidRPr="00955F5E">
        <w:rPr>
          <w:rStyle w:val="Hyperlink3"/>
          <w:lang w:val="sk-SK"/>
        </w:rPr>
        <w:t>aj technick</w:t>
      </w:r>
      <w:r w:rsidRPr="00955F5E">
        <w:rPr>
          <w:rStyle w:val="dn"/>
          <w:lang w:val="sk-SK"/>
        </w:rPr>
        <w:t xml:space="preserve">é </w:t>
      </w:r>
      <w:r w:rsidRPr="00955F5E">
        <w:rPr>
          <w:rStyle w:val="Hyperlink3"/>
          <w:lang w:val="sk-SK"/>
        </w:rPr>
        <w:t>riešenia detailov.</w:t>
      </w:r>
    </w:p>
    <w:p w14:paraId="1059B495" w14:textId="77777777" w:rsidR="00EF506D" w:rsidRPr="00955F5E" w:rsidRDefault="00EF506D" w:rsidP="00EF506D">
      <w:pPr>
        <w:rPr>
          <w:lang w:val="sk-SK"/>
        </w:rPr>
      </w:pPr>
      <w:r w:rsidRPr="00955F5E">
        <w:rPr>
          <w:rStyle w:val="Hyperlink3"/>
          <w:lang w:val="sk-SK"/>
        </w:rPr>
        <w:t>Povrch železobet</w:t>
      </w:r>
      <w:r w:rsidRPr="00955F5E">
        <w:rPr>
          <w:rStyle w:val="dn"/>
          <w:lang w:val="sk-SK"/>
        </w:rPr>
        <w:t>ó</w:t>
      </w:r>
      <w:r w:rsidRPr="00955F5E">
        <w:rPr>
          <w:rStyle w:val="Hyperlink3"/>
          <w:lang w:val="sk-SK"/>
        </w:rPr>
        <w:t xml:space="preserve">nu musí byť hladký, jednotvárny, bez dutiniek a kaverny, bez trhlín a prasklín so zaistením vysoko kvalitnej </w:t>
      </w:r>
      <w:proofErr w:type="spellStart"/>
      <w:r w:rsidRPr="00955F5E">
        <w:rPr>
          <w:rStyle w:val="Hyperlink3"/>
          <w:lang w:val="sk-SK"/>
        </w:rPr>
        <w:t>rovinnosti</w:t>
      </w:r>
      <w:proofErr w:type="spellEnd"/>
      <w:r w:rsidRPr="00955F5E">
        <w:rPr>
          <w:rStyle w:val="Hyperlink3"/>
          <w:lang w:val="sk-SK"/>
        </w:rPr>
        <w:t xml:space="preserve"> a pravouhlosti a so skosením viditeľných hrán. Všetky schodiska v objekte sú navrhnuté  ako prefabrikovan</w:t>
      </w:r>
      <w:r w:rsidRPr="00955F5E">
        <w:rPr>
          <w:rStyle w:val="dn"/>
          <w:lang w:val="sk-SK"/>
        </w:rPr>
        <w:t xml:space="preserve">é </w:t>
      </w:r>
      <w:r w:rsidRPr="00955F5E">
        <w:rPr>
          <w:rStyle w:val="Hyperlink3"/>
          <w:lang w:val="sk-SK"/>
        </w:rPr>
        <w:t>ukladan</w:t>
      </w:r>
      <w:r w:rsidRPr="00955F5E">
        <w:rPr>
          <w:rStyle w:val="dn"/>
          <w:lang w:val="sk-SK"/>
        </w:rPr>
        <w:t xml:space="preserve">é </w:t>
      </w:r>
      <w:r w:rsidRPr="00955F5E">
        <w:rPr>
          <w:rStyle w:val="Hyperlink3"/>
          <w:lang w:val="sk-SK"/>
        </w:rPr>
        <w:t>na medzi-podestu a dosku, vo vý</w:t>
      </w:r>
      <w:r w:rsidRPr="00955F5E">
        <w:rPr>
          <w:rStyle w:val="Hyperlink2"/>
          <w:lang w:val="sk-SK"/>
        </w:rPr>
        <w:t>nimo</w:t>
      </w:r>
      <w:r w:rsidRPr="00955F5E">
        <w:rPr>
          <w:rStyle w:val="Hyperlink3"/>
          <w:lang w:val="sk-SK"/>
        </w:rPr>
        <w:t>čných prípadoch ako monolitické železobet</w:t>
      </w:r>
      <w:r w:rsidRPr="00955F5E">
        <w:rPr>
          <w:rStyle w:val="dn"/>
          <w:lang w:val="sk-SK"/>
        </w:rPr>
        <w:t>ó</w:t>
      </w:r>
      <w:r w:rsidRPr="00955F5E">
        <w:rPr>
          <w:rStyle w:val="Hyperlink3"/>
          <w:lang w:val="sk-SK"/>
        </w:rPr>
        <w:t>nov</w:t>
      </w:r>
      <w:r w:rsidRPr="00955F5E">
        <w:rPr>
          <w:rStyle w:val="dn"/>
          <w:lang w:val="sk-SK"/>
        </w:rPr>
        <w:t>é</w:t>
      </w:r>
      <w:r w:rsidRPr="00955F5E">
        <w:rPr>
          <w:rStyle w:val="Hyperlink3"/>
          <w:lang w:val="sk-SK"/>
        </w:rPr>
        <w:t>.</w:t>
      </w:r>
    </w:p>
    <w:p w14:paraId="5C7178B7" w14:textId="77777777" w:rsidR="00EF506D" w:rsidRPr="00955F5E" w:rsidRDefault="00EF506D" w:rsidP="00EF506D">
      <w:pPr>
        <w:pStyle w:val="Nadpis4"/>
        <w:rPr>
          <w:color w:val="auto"/>
          <w:lang w:val="sk-SK"/>
        </w:rPr>
      </w:pPr>
      <w:bookmarkStart w:id="181" w:name="_Hlk90638682"/>
      <w:bookmarkStart w:id="182" w:name="_Toc80"/>
      <w:r w:rsidRPr="00955F5E">
        <w:rPr>
          <w:rStyle w:val="Hyperlink3"/>
          <w:color w:val="auto"/>
          <w:lang w:val="sk-SK"/>
        </w:rPr>
        <w:t>M</w:t>
      </w:r>
      <w:bookmarkStart w:id="183" w:name="_Hlk58885708"/>
      <w:bookmarkEnd w:id="181"/>
      <w:r w:rsidRPr="00955F5E">
        <w:rPr>
          <w:rStyle w:val="Hyperlink3"/>
          <w:color w:val="auto"/>
          <w:lang w:val="sk-SK"/>
        </w:rPr>
        <w:t>onitoring sadania objektu</w:t>
      </w:r>
      <w:bookmarkEnd w:id="182"/>
      <w:bookmarkEnd w:id="183"/>
    </w:p>
    <w:p w14:paraId="0830F45A" w14:textId="77777777" w:rsidR="00EF506D" w:rsidRPr="00955F5E" w:rsidRDefault="00EF506D" w:rsidP="00EF506D">
      <w:pPr>
        <w:pStyle w:val="VchozB"/>
        <w:spacing w:line="276" w:lineRule="auto"/>
        <w:ind w:firstLine="567"/>
        <w:rPr>
          <w:rStyle w:val="Hyperlink3"/>
          <w:rFonts w:ascii="Arial" w:eastAsia="Times New Roman" w:hAnsi="Arial" w:cs="Times New Roman"/>
          <w:color w:val="auto"/>
          <w:sz w:val="22"/>
          <w:szCs w:val="22"/>
          <w:bdr w:val="none" w:sz="0" w:space="0" w:color="auto"/>
          <w:lang w:val="sk-SK" w:eastAsia="ar-SA"/>
          <w14:textOutline w14:w="0" w14:cap="rnd" w14:cmpd="sng" w14:algn="ctr">
            <w14:noFill/>
            <w14:prstDash w14:val="solid"/>
            <w14:bevel/>
          </w14:textOutline>
        </w:rPr>
      </w:pPr>
      <w:r w:rsidRPr="00955F5E">
        <w:rPr>
          <w:rStyle w:val="Hyperlink3"/>
          <w:rFonts w:ascii="Arial" w:eastAsia="Times New Roman" w:hAnsi="Arial" w:cs="Times New Roman"/>
          <w:color w:val="auto"/>
          <w:sz w:val="22"/>
          <w:szCs w:val="22"/>
          <w:bdr w:val="none" w:sz="0" w:space="0" w:color="auto"/>
          <w:lang w:val="sk-SK" w:eastAsia="ar-SA"/>
          <w14:textOutline w14:w="0" w14:cap="rnd" w14:cmpd="sng" w14:algn="ctr">
            <w14:noFill/>
            <w14:prstDash w14:val="solid"/>
            <w14:bevel/>
          </w14:textOutline>
        </w:rPr>
        <w:t xml:space="preserve">Z dôvodu, že riešená konštrukcia patrí do 3. geotechnickej kategórie (STN EN 1997-1, 2005) je nutné počas výstavby a životnosti stavby vykonávať geodetické merania na objekte. Na objekte sa v úrovni stĺpov a stien 1.PP zhotovia geodetické značky veľmi presného merania, na ktorých sa bude v pravidelnom intervale merať sadnutie  v jednotlivých bodoch. Predpokladá sa zhotovenia 30 kusov značiek pre </w:t>
      </w:r>
      <w:r w:rsidRPr="00955F5E">
        <w:rPr>
          <w:rStyle w:val="Hyperlink3"/>
          <w:rFonts w:ascii="Arial" w:eastAsia="Times New Roman" w:hAnsi="Arial" w:cs="Times New Roman"/>
          <w:color w:val="auto"/>
          <w:sz w:val="22"/>
          <w:szCs w:val="22"/>
          <w:bdr w:val="none" w:sz="0" w:space="0" w:color="auto"/>
          <w:lang w:val="sk-SK" w:eastAsia="ar-SA"/>
          <w14:textOutline w14:w="0" w14:cap="rnd" w14:cmpd="sng" w14:algn="ctr">
            <w14:noFill/>
            <w14:prstDash w14:val="solid"/>
            <w14:bevel/>
          </w14:textOutline>
        </w:rPr>
        <w:lastRenderedPageBreak/>
        <w:t xml:space="preserve">geodetické meranie, počet meraní bude v počte 5 krát počas výstavby a následne každý mesiac do ukončene stavby kde sa podľa nameraných hodnou buď ukončí meranie prípadne sa bude pokračovať v </w:t>
      </w:r>
      <w:proofErr w:type="spellStart"/>
      <w:r w:rsidRPr="00955F5E">
        <w:rPr>
          <w:rStyle w:val="Hyperlink3"/>
          <w:rFonts w:ascii="Arial" w:eastAsia="Times New Roman" w:hAnsi="Arial" w:cs="Times New Roman"/>
          <w:color w:val="auto"/>
          <w:sz w:val="22"/>
          <w:szCs w:val="22"/>
          <w:bdr w:val="none" w:sz="0" w:space="0" w:color="auto"/>
          <w:lang w:val="sk-SK" w:eastAsia="ar-SA"/>
          <w14:textOutline w14:w="0" w14:cap="rnd" w14:cmpd="sng" w14:algn="ctr">
            <w14:noFill/>
            <w14:prstDash w14:val="solid"/>
            <w14:bevel/>
          </w14:textOutline>
        </w:rPr>
        <w:t>závsloti</w:t>
      </w:r>
      <w:proofErr w:type="spellEnd"/>
      <w:r w:rsidRPr="00955F5E">
        <w:rPr>
          <w:rStyle w:val="Hyperlink3"/>
          <w:rFonts w:ascii="Arial" w:eastAsia="Times New Roman" w:hAnsi="Arial" w:cs="Times New Roman"/>
          <w:color w:val="auto"/>
          <w:sz w:val="22"/>
          <w:szCs w:val="22"/>
          <w:bdr w:val="none" w:sz="0" w:space="0" w:color="auto"/>
          <w:lang w:val="sk-SK" w:eastAsia="ar-SA"/>
          <w14:textOutline w14:w="0" w14:cap="rnd" w14:cmpd="sng" w14:algn="ctr">
            <w14:noFill/>
            <w14:prstDash w14:val="solid"/>
            <w14:bevel/>
          </w14:textOutline>
        </w:rPr>
        <w:t xml:space="preserve"> na priebehu sadania objektu.</w:t>
      </w:r>
    </w:p>
    <w:p w14:paraId="591ADB70"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955F5E">
        <w:rPr>
          <w:rStyle w:val="Hyperlink3"/>
          <w:rFonts w:ascii="Arial" w:eastAsia="Times New Roman" w:hAnsi="Arial" w:cs="Times New Roman"/>
          <w:color w:val="auto"/>
          <w:sz w:val="22"/>
          <w:szCs w:val="22"/>
          <w:bdr w:val="none" w:sz="0" w:space="0" w:color="auto"/>
          <w:lang w:val="sk-SK" w:eastAsia="ar-SA"/>
          <w14:textOutline w14:w="0" w14:cap="rnd" w14:cmpd="sng" w14:algn="ctr">
            <w14:noFill/>
            <w14:prstDash w14:val="solid"/>
            <w14:bevel/>
          </w14:textOutline>
        </w:rPr>
        <w:t>Okrem tu uvedených meraní je počas celej doby výstavby nutné, aby stavebný dozor kontroloval a zaznamenával akékoľvek poruchy (trhliny, priehyby, posuny, náklony), prípadne iné vizuálne detekovateľné neštandardné správanie sa stavebných konštrukcií.</w:t>
      </w:r>
    </w:p>
    <w:p w14:paraId="7661411C" w14:textId="77777777" w:rsidR="00EF506D" w:rsidRPr="00AA0D78" w:rsidRDefault="00EF506D" w:rsidP="00EF506D">
      <w:pPr>
        <w:pStyle w:val="Nadpis2"/>
        <w:rPr>
          <w:color w:val="auto"/>
        </w:rPr>
      </w:pPr>
      <w:bookmarkStart w:id="184" w:name="_Toc81"/>
      <w:bookmarkStart w:id="185" w:name="_Toc160202693"/>
      <w:bookmarkStart w:id="186" w:name="_Toc189048380"/>
      <w:r w:rsidRPr="00AA0D78">
        <w:rPr>
          <w:rStyle w:val="Hyperlink3"/>
          <w:color w:val="auto"/>
        </w:rPr>
        <w:t>Stropná konštrukcia</w:t>
      </w:r>
      <w:bookmarkEnd w:id="184"/>
      <w:bookmarkEnd w:id="185"/>
      <w:bookmarkEnd w:id="186"/>
    </w:p>
    <w:p w14:paraId="0C0BBED2"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Stropné konštrukcie sú riešené ako obojsmerne vystužené. V miestach zvýšeného šmykového namáhania sú stropné dosky doplnené o hlavice prípadne trámy. </w:t>
      </w:r>
    </w:p>
    <w:p w14:paraId="39A42447"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Stropné dosky nadzemných podlaží sú prevažne hrúbky 0,25m balkóny a pavlače prevažne hrúbky 0,2m. Pavlač objektu A je vynesená pomocí oceľobetónového profilu.</w:t>
      </w:r>
    </w:p>
    <w:p w14:paraId="69109527"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Stropné dosky podzemných podlaží sú hrúbky 0,35m v mieste hlavíc 0,45m, prípadne 0,25m, pod objektami. Rozmery trámov a prievlakov sú uvedené v statickom výpočte.</w:t>
      </w:r>
    </w:p>
    <w:p w14:paraId="3C36DF72"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Nad murovanými stenami prebieha veniec do ktorého sú kotvené </w:t>
      </w:r>
      <w:proofErr w:type="spellStart"/>
      <w:r w:rsidRPr="00AA0D78">
        <w:rPr>
          <w:rStyle w:val="dn"/>
          <w:rFonts w:ascii="Arial" w:hAnsi="Arial"/>
          <w:color w:val="auto"/>
          <w:sz w:val="22"/>
          <w:szCs w:val="22"/>
          <w:lang w:val="sk-SK"/>
        </w:rPr>
        <w:t>ocelové</w:t>
      </w:r>
      <w:proofErr w:type="spellEnd"/>
      <w:r w:rsidRPr="00AA0D78">
        <w:rPr>
          <w:rStyle w:val="dn"/>
          <w:rFonts w:ascii="Arial" w:hAnsi="Arial"/>
          <w:color w:val="auto"/>
          <w:sz w:val="22"/>
          <w:szCs w:val="22"/>
          <w:lang w:val="sk-SK"/>
        </w:rPr>
        <w:t xml:space="preserve"> prvky a </w:t>
      </w:r>
      <w:proofErr w:type="spellStart"/>
      <w:r w:rsidRPr="00AA0D78">
        <w:rPr>
          <w:rStyle w:val="dn"/>
          <w:rFonts w:ascii="Arial" w:hAnsi="Arial"/>
          <w:color w:val="auto"/>
          <w:sz w:val="22"/>
          <w:szCs w:val="22"/>
          <w:lang w:val="sk-SK"/>
        </w:rPr>
        <w:t>zaroveň</w:t>
      </w:r>
      <w:proofErr w:type="spellEnd"/>
      <w:r w:rsidRPr="00AA0D78">
        <w:rPr>
          <w:rStyle w:val="dn"/>
          <w:rFonts w:ascii="Arial" w:hAnsi="Arial"/>
          <w:color w:val="auto"/>
          <w:sz w:val="22"/>
          <w:szCs w:val="22"/>
          <w:lang w:val="sk-SK"/>
        </w:rPr>
        <w:t xml:space="preserve"> slúži ako preklad nad okennými a dvernými otvormi.</w:t>
      </w:r>
    </w:p>
    <w:p w14:paraId="2026EFEF" w14:textId="77777777" w:rsidR="00EF506D" w:rsidRPr="00AA0D78" w:rsidRDefault="00EF506D" w:rsidP="00EF506D">
      <w:pPr>
        <w:rPr>
          <w:lang w:val="sk-SK"/>
        </w:rPr>
      </w:pPr>
      <w:r w:rsidRPr="00AA0D78">
        <w:rPr>
          <w:rStyle w:val="Hyperlink3"/>
          <w:lang w:val="sk-SK"/>
        </w:rPr>
        <w:t>Povrch železobet</w:t>
      </w:r>
      <w:r w:rsidRPr="00AA0D78">
        <w:rPr>
          <w:rStyle w:val="dn"/>
          <w:lang w:val="sk-SK"/>
        </w:rPr>
        <w:t>ó</w:t>
      </w:r>
      <w:r w:rsidRPr="00AA0D78">
        <w:rPr>
          <w:rStyle w:val="Hyperlink3"/>
          <w:lang w:val="sk-SK"/>
        </w:rPr>
        <w:t xml:space="preserve">nu musí byť hladký, jednotvárny, bez dutiniek a kaverny, bez trhlín a prasklín so zaistením vysoko kvalitnej </w:t>
      </w:r>
      <w:proofErr w:type="spellStart"/>
      <w:r w:rsidRPr="00AA0D78">
        <w:rPr>
          <w:rStyle w:val="Hyperlink3"/>
          <w:lang w:val="sk-SK"/>
        </w:rPr>
        <w:t>rovinnosti</w:t>
      </w:r>
      <w:proofErr w:type="spellEnd"/>
      <w:r w:rsidRPr="00AA0D78">
        <w:rPr>
          <w:rStyle w:val="Hyperlink3"/>
          <w:lang w:val="sk-SK"/>
        </w:rPr>
        <w:t xml:space="preserve"> a pravouhlosti a so skosením viditeľných hrán. Všetky schodiska v objekte sú navrhnuté  ako prefabrikovan</w:t>
      </w:r>
      <w:r w:rsidRPr="00AA0D78">
        <w:rPr>
          <w:rStyle w:val="dn"/>
          <w:lang w:val="sk-SK"/>
        </w:rPr>
        <w:t xml:space="preserve">é </w:t>
      </w:r>
      <w:r w:rsidRPr="00AA0D78">
        <w:rPr>
          <w:rStyle w:val="Hyperlink3"/>
          <w:lang w:val="sk-SK"/>
        </w:rPr>
        <w:t>ukladan</w:t>
      </w:r>
      <w:r w:rsidRPr="00AA0D78">
        <w:rPr>
          <w:rStyle w:val="dn"/>
          <w:lang w:val="sk-SK"/>
        </w:rPr>
        <w:t xml:space="preserve">é </w:t>
      </w:r>
      <w:r w:rsidRPr="00AA0D78">
        <w:rPr>
          <w:rStyle w:val="Hyperlink3"/>
          <w:lang w:val="sk-SK"/>
        </w:rPr>
        <w:t>na medzi-podestu a dosku, vo vý</w:t>
      </w:r>
      <w:r w:rsidRPr="00AA0D78">
        <w:rPr>
          <w:rStyle w:val="Hyperlink2"/>
          <w:lang w:val="sk-SK"/>
        </w:rPr>
        <w:t>nimo</w:t>
      </w:r>
      <w:r w:rsidRPr="00AA0D78">
        <w:rPr>
          <w:rStyle w:val="Hyperlink3"/>
          <w:lang w:val="sk-SK"/>
        </w:rPr>
        <w:t>čných prípadoch ako monolitické železobet</w:t>
      </w:r>
      <w:r w:rsidRPr="00AA0D78">
        <w:rPr>
          <w:rStyle w:val="dn"/>
          <w:lang w:val="sk-SK"/>
        </w:rPr>
        <w:t>ó</w:t>
      </w:r>
      <w:r w:rsidRPr="00AA0D78">
        <w:rPr>
          <w:rStyle w:val="Hyperlink3"/>
          <w:lang w:val="sk-SK"/>
        </w:rPr>
        <w:t>nov</w:t>
      </w:r>
      <w:r w:rsidRPr="00AA0D78">
        <w:rPr>
          <w:rStyle w:val="dn"/>
          <w:lang w:val="sk-SK"/>
        </w:rPr>
        <w:t>é</w:t>
      </w:r>
      <w:r w:rsidRPr="00AA0D78">
        <w:rPr>
          <w:rStyle w:val="Hyperlink3"/>
          <w:lang w:val="sk-SK"/>
        </w:rPr>
        <w:t>.</w:t>
      </w:r>
    </w:p>
    <w:p w14:paraId="10CF5D4C"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Navrhnuté konštrukcie sú z oceľových profilov za tepla valcovaných v pevnostnej triede S235 podľa STN EN 10025-1, pokiaľ nie je na výkrese stanovené inak. Dodávka bude s dokumentami kontroly </w:t>
      </w:r>
      <w:proofErr w:type="spellStart"/>
      <w:r w:rsidRPr="00AA0D78">
        <w:rPr>
          <w:rStyle w:val="dn"/>
          <w:rFonts w:ascii="Arial" w:hAnsi="Arial"/>
          <w:color w:val="auto"/>
          <w:sz w:val="22"/>
          <w:szCs w:val="22"/>
          <w:lang w:val="sk-SK"/>
        </w:rPr>
        <w:t>jakosti</w:t>
      </w:r>
      <w:proofErr w:type="spellEnd"/>
      <w:r w:rsidRPr="00AA0D78">
        <w:rPr>
          <w:rStyle w:val="dn"/>
          <w:rFonts w:ascii="Arial" w:hAnsi="Arial"/>
          <w:color w:val="auto"/>
          <w:sz w:val="22"/>
          <w:szCs w:val="22"/>
          <w:lang w:val="sk-SK"/>
        </w:rPr>
        <w:t xml:space="preserve"> st. 2.2 podľa STN EN 10204.</w:t>
      </w:r>
    </w:p>
    <w:p w14:paraId="7E3AEC4C" w14:textId="77777777" w:rsidR="00EF506D" w:rsidRPr="00AA0D78" w:rsidRDefault="00EF506D" w:rsidP="00EF506D">
      <w:pPr>
        <w:rPr>
          <w:rStyle w:val="Hyperlink3"/>
          <w:lang w:val="sk-SK"/>
        </w:rPr>
      </w:pPr>
      <w:r w:rsidRPr="00AA0D78">
        <w:rPr>
          <w:rStyle w:val="Hyperlink3"/>
          <w:lang w:val="sk-SK"/>
        </w:rPr>
        <w:t>Prvky oceľovej konštrukcie tvoria podporný syst</w:t>
      </w:r>
      <w:r w:rsidRPr="00AA0D78">
        <w:rPr>
          <w:rStyle w:val="dn"/>
          <w:lang w:val="sk-SK"/>
        </w:rPr>
        <w:t>é</w:t>
      </w:r>
      <w:r w:rsidRPr="00AA0D78">
        <w:rPr>
          <w:rStyle w:val="Hyperlink3"/>
          <w:lang w:val="sk-SK"/>
        </w:rPr>
        <w:t>m pre monolitick</w:t>
      </w:r>
      <w:r w:rsidRPr="00AA0D78">
        <w:rPr>
          <w:rStyle w:val="dn"/>
          <w:lang w:val="sk-SK"/>
        </w:rPr>
        <w:t xml:space="preserve">é </w:t>
      </w:r>
      <w:r w:rsidRPr="00AA0D78">
        <w:rPr>
          <w:rStyle w:val="Hyperlink3"/>
          <w:lang w:val="sk-SK"/>
        </w:rPr>
        <w:t>pavlače. Jedná sa prevažne o stĺpov</w:t>
      </w:r>
      <w:r w:rsidRPr="00AA0D78">
        <w:rPr>
          <w:rStyle w:val="dn"/>
          <w:lang w:val="sk-SK"/>
        </w:rPr>
        <w:t xml:space="preserve">é </w:t>
      </w:r>
      <w:r w:rsidRPr="00AA0D78">
        <w:rPr>
          <w:rStyle w:val="Hyperlink3"/>
          <w:lang w:val="sk-SK"/>
        </w:rPr>
        <w:t>prvky. Tuhosť je zabezpečená výťahovými šachtami.</w:t>
      </w:r>
    </w:p>
    <w:p w14:paraId="35880896" w14:textId="77777777" w:rsidR="00EF506D" w:rsidRPr="00AA0D78" w:rsidRDefault="00EF506D" w:rsidP="00EF506D">
      <w:pPr>
        <w:rPr>
          <w:rStyle w:val="Hyperlink3"/>
          <w:lang w:val="sk-SK"/>
        </w:rPr>
      </w:pPr>
      <w:r w:rsidRPr="00AA0D78">
        <w:rPr>
          <w:rStyle w:val="Hyperlink3"/>
          <w:lang w:val="sk-SK"/>
        </w:rPr>
        <w:t xml:space="preserve">Požiadavky na </w:t>
      </w:r>
      <w:proofErr w:type="spellStart"/>
      <w:r w:rsidRPr="00AA0D78">
        <w:rPr>
          <w:rStyle w:val="Hyperlink3"/>
          <w:lang w:val="sk-SK"/>
        </w:rPr>
        <w:t>pohľadovosť</w:t>
      </w:r>
      <w:proofErr w:type="spellEnd"/>
      <w:r w:rsidRPr="00AA0D78">
        <w:rPr>
          <w:rStyle w:val="Hyperlink3"/>
          <w:lang w:val="sk-SK"/>
        </w:rPr>
        <w:t xml:space="preserve"> bet</w:t>
      </w:r>
      <w:r w:rsidRPr="00AA0D78">
        <w:rPr>
          <w:rStyle w:val="dn"/>
          <w:lang w:val="sk-SK"/>
        </w:rPr>
        <w:t>ó</w:t>
      </w:r>
      <w:r w:rsidRPr="00AA0D78">
        <w:rPr>
          <w:rStyle w:val="Hyperlink3"/>
          <w:lang w:val="sk-SK"/>
        </w:rPr>
        <w:t>nov je špecifikovaná v stavebnej časti.</w:t>
      </w:r>
    </w:p>
    <w:p w14:paraId="3EBE2867" w14:textId="77777777" w:rsidR="00EF506D" w:rsidRPr="00AA0D78" w:rsidRDefault="00EF506D" w:rsidP="00EF506D">
      <w:pPr>
        <w:pStyle w:val="Nadpis4"/>
        <w:rPr>
          <w:color w:val="auto"/>
          <w:lang w:val="sk-SK"/>
        </w:rPr>
      </w:pPr>
      <w:bookmarkStart w:id="187" w:name="_Toc82"/>
      <w:r w:rsidRPr="00AA0D78">
        <w:rPr>
          <w:rStyle w:val="dn"/>
          <w:color w:val="auto"/>
          <w:lang w:val="sk-SK"/>
        </w:rPr>
        <w:t>Deform</w:t>
      </w:r>
      <w:r w:rsidRPr="00AA0D78">
        <w:rPr>
          <w:rStyle w:val="Hyperlink3"/>
          <w:color w:val="auto"/>
          <w:lang w:val="sk-SK"/>
        </w:rPr>
        <w:t>ácie</w:t>
      </w:r>
      <w:bookmarkEnd w:id="187"/>
    </w:p>
    <w:p w14:paraId="2020BCF4"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Pri stropných doskách je realizované </w:t>
      </w:r>
      <w:proofErr w:type="spellStart"/>
      <w:r w:rsidRPr="00AA0D78">
        <w:rPr>
          <w:rStyle w:val="dn"/>
          <w:rFonts w:ascii="Arial" w:hAnsi="Arial"/>
          <w:color w:val="auto"/>
          <w:sz w:val="22"/>
          <w:szCs w:val="22"/>
          <w:lang w:val="sk-SK"/>
        </w:rPr>
        <w:t>nadvýšenie</w:t>
      </w:r>
      <w:proofErr w:type="spellEnd"/>
      <w:r w:rsidRPr="00AA0D78">
        <w:rPr>
          <w:rStyle w:val="dn"/>
          <w:rFonts w:ascii="Arial" w:hAnsi="Arial"/>
          <w:color w:val="auto"/>
          <w:sz w:val="22"/>
          <w:szCs w:val="22"/>
          <w:lang w:val="sk-SK"/>
        </w:rPr>
        <w:t xml:space="preserve"> 1/500 rozponu. Pri konzolách a stropných trámoch bude </w:t>
      </w:r>
      <w:proofErr w:type="spellStart"/>
      <w:r w:rsidRPr="00AA0D78">
        <w:rPr>
          <w:rStyle w:val="dn"/>
          <w:rFonts w:ascii="Arial" w:hAnsi="Arial"/>
          <w:color w:val="auto"/>
          <w:sz w:val="22"/>
          <w:szCs w:val="22"/>
          <w:lang w:val="sk-SK"/>
        </w:rPr>
        <w:t>nadvýšenie</w:t>
      </w:r>
      <w:proofErr w:type="spellEnd"/>
      <w:r w:rsidRPr="00AA0D78">
        <w:rPr>
          <w:rStyle w:val="dn"/>
          <w:rFonts w:ascii="Arial" w:hAnsi="Arial"/>
          <w:color w:val="auto"/>
          <w:sz w:val="22"/>
          <w:szCs w:val="22"/>
          <w:lang w:val="sk-SK"/>
        </w:rPr>
        <w:t xml:space="preserve"> 1/250, prípadne podľa poznámky na výkrese. </w:t>
      </w:r>
    </w:p>
    <w:p w14:paraId="22FDA5B3"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Maximálny celkový priehyb podľa STN EN 1992-1-1.</w:t>
      </w:r>
    </w:p>
    <w:p w14:paraId="77CA7B52"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2DE9FAF1" w14:textId="77777777" w:rsidR="00EF506D" w:rsidRPr="00AA0D78" w:rsidRDefault="00EF506D" w:rsidP="00EF506D">
      <w:pPr>
        <w:pStyle w:val="Nadpis2"/>
        <w:rPr>
          <w:color w:val="auto"/>
        </w:rPr>
      </w:pPr>
      <w:bookmarkStart w:id="188" w:name="_Toc83"/>
      <w:bookmarkStart w:id="189" w:name="_Toc160202694"/>
      <w:bookmarkStart w:id="190" w:name="_Toc189048381"/>
      <w:r w:rsidRPr="00AA0D78">
        <w:rPr>
          <w:rStyle w:val="Hyperlink3"/>
          <w:color w:val="auto"/>
        </w:rPr>
        <w:t>Steny</w:t>
      </w:r>
      <w:bookmarkEnd w:id="188"/>
      <w:bookmarkEnd w:id="189"/>
      <w:bookmarkEnd w:id="190"/>
    </w:p>
    <w:p w14:paraId="044CB6A9"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Obvodové suterénne steny sú navrhnuté hrúbky 250mm, vnútorné stužujúce steny sú hrúbky 200-250mm a steny jadier 200-150mm. Predpokladá sa postupná betonáž stien. Obvodové steny sú navrhnuté na maximálnu šírku trhlinu 0,2mm.</w:t>
      </w:r>
    </w:p>
    <w:p w14:paraId="0E083356"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 </w:t>
      </w:r>
      <w:r w:rsidRPr="00AA0D78">
        <w:rPr>
          <w:rStyle w:val="dn"/>
          <w:rFonts w:ascii="Arial" w:hAnsi="Arial"/>
          <w:color w:val="auto"/>
          <w:sz w:val="22"/>
          <w:szCs w:val="22"/>
          <w:lang w:val="sk-SK"/>
        </w:rPr>
        <w:tab/>
        <w:t xml:space="preserve">Steny budú vystužené viazanou betonárskou výstužou B500B. </w:t>
      </w:r>
    </w:p>
    <w:p w14:paraId="6BA617B9"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Povrch monolitických stien je realizovaný v takej kvalite, ktorá umožňuje prevedenie omietok a fasády uvedených v stavebnej časti projektu. Objekt garáže musí </w:t>
      </w:r>
      <w:proofErr w:type="spellStart"/>
      <w:r w:rsidRPr="00AA0D78">
        <w:rPr>
          <w:rStyle w:val="dn"/>
          <w:rFonts w:ascii="Arial" w:hAnsi="Arial"/>
          <w:color w:val="auto"/>
          <w:sz w:val="22"/>
          <w:szCs w:val="22"/>
          <w:lang w:val="sk-SK"/>
        </w:rPr>
        <w:t>spľňať</w:t>
      </w:r>
      <w:proofErr w:type="spellEnd"/>
      <w:r w:rsidRPr="00AA0D78">
        <w:rPr>
          <w:rStyle w:val="dn"/>
          <w:rFonts w:ascii="Arial" w:hAnsi="Arial"/>
          <w:color w:val="auto"/>
          <w:sz w:val="22"/>
          <w:szCs w:val="22"/>
          <w:lang w:val="sk-SK"/>
        </w:rPr>
        <w:t xml:space="preserve"> požiadavky </w:t>
      </w:r>
      <w:proofErr w:type="spellStart"/>
      <w:r w:rsidRPr="00AA0D78">
        <w:rPr>
          <w:rStyle w:val="dn"/>
          <w:rFonts w:ascii="Arial" w:hAnsi="Arial"/>
          <w:color w:val="auto"/>
          <w:sz w:val="22"/>
          <w:szCs w:val="22"/>
          <w:lang w:val="sk-SK"/>
        </w:rPr>
        <w:t>pohľadovosti</w:t>
      </w:r>
      <w:proofErr w:type="spellEnd"/>
      <w:r w:rsidRPr="00AA0D78">
        <w:rPr>
          <w:rStyle w:val="dn"/>
          <w:rFonts w:ascii="Arial" w:hAnsi="Arial"/>
          <w:color w:val="auto"/>
          <w:sz w:val="22"/>
          <w:szCs w:val="22"/>
          <w:lang w:val="sk-SK"/>
        </w:rPr>
        <w:t xml:space="preserve"> na betón podľa ČBS 03. V komunikačnom jadre a vjazdovej a výjazdovej rampy min. PB2 , ostatné monolitické konštrukcie min.PB1. Rovnako musia spĺňať normové tolerancie podľa STN EN 13 670.</w:t>
      </w:r>
    </w:p>
    <w:p w14:paraId="5DE8F7DC"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lastRenderedPageBreak/>
        <w:t>Napojenie na existujúce konštrukcie bude realizované pomocou vlepovaných kotiev prípadne odbúraním časti betónu a naviazaním sa na existujúce armovanie.</w:t>
      </w:r>
    </w:p>
    <w:p w14:paraId="4D79A33D"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4E783FB7" w14:textId="77777777" w:rsidR="00EF506D" w:rsidRPr="00AA0D78" w:rsidRDefault="00EF506D" w:rsidP="00EF506D">
      <w:pPr>
        <w:pStyle w:val="Nadpis2"/>
        <w:rPr>
          <w:color w:val="auto"/>
        </w:rPr>
      </w:pPr>
      <w:bookmarkStart w:id="191" w:name="_Toc84"/>
      <w:bookmarkStart w:id="192" w:name="_Toc160202695"/>
      <w:bookmarkStart w:id="193" w:name="_Toc189048382"/>
      <w:r w:rsidRPr="00AA0D78">
        <w:rPr>
          <w:rStyle w:val="Hyperlink3"/>
          <w:color w:val="auto"/>
        </w:rPr>
        <w:t>Stĺpy</w:t>
      </w:r>
      <w:bookmarkEnd w:id="191"/>
      <w:bookmarkEnd w:id="192"/>
      <w:bookmarkEnd w:id="193"/>
    </w:p>
    <w:p w14:paraId="7631202D" w14:textId="77777777" w:rsidR="00EF506D" w:rsidRPr="00AA0D78" w:rsidRDefault="00EF506D" w:rsidP="00EF506D">
      <w:pPr>
        <w:pStyle w:val="VchozB"/>
        <w:spacing w:before="0" w:line="276" w:lineRule="auto"/>
        <w:ind w:firstLine="567"/>
        <w:rPr>
          <w:rStyle w:val="dn"/>
          <w:rFonts w:ascii="Arial" w:hAnsi="Arial"/>
          <w:color w:val="auto"/>
          <w:sz w:val="22"/>
          <w:szCs w:val="22"/>
          <w:lang w:val="sk-SK"/>
        </w:rPr>
      </w:pPr>
      <w:r w:rsidRPr="00AA0D78">
        <w:rPr>
          <w:rStyle w:val="dn"/>
          <w:rFonts w:ascii="Arial" w:hAnsi="Arial"/>
          <w:color w:val="auto"/>
          <w:sz w:val="22"/>
          <w:szCs w:val="22"/>
          <w:lang w:val="sk-SK"/>
        </w:rPr>
        <w:t xml:space="preserve">Stĺpy sú navrhnuté železobetónové monolitické v priestore garáží prevažne „piškótového tvaru 1,0m/0,35m. Stĺpy budú vystužené </w:t>
      </w:r>
      <w:proofErr w:type="spellStart"/>
      <w:r w:rsidRPr="00AA0D78">
        <w:rPr>
          <w:rStyle w:val="dn"/>
          <w:rFonts w:ascii="Arial" w:hAnsi="Arial"/>
          <w:color w:val="auto"/>
          <w:sz w:val="22"/>
          <w:szCs w:val="22"/>
          <w:lang w:val="sk-SK"/>
        </w:rPr>
        <w:t>armokošmi</w:t>
      </w:r>
      <w:proofErr w:type="spellEnd"/>
      <w:r w:rsidRPr="00AA0D78">
        <w:rPr>
          <w:rStyle w:val="dn"/>
          <w:rFonts w:ascii="Arial" w:hAnsi="Arial"/>
          <w:color w:val="auto"/>
          <w:sz w:val="22"/>
          <w:szCs w:val="22"/>
          <w:lang w:val="sk-SK"/>
        </w:rPr>
        <w:t xml:space="preserve"> z mäkkej betonárskej výstuže B500B. </w:t>
      </w:r>
    </w:p>
    <w:p w14:paraId="55AC503D" w14:textId="77777777" w:rsidR="00EF506D" w:rsidRPr="00AA0D78" w:rsidRDefault="00EF506D" w:rsidP="00EF506D">
      <w:pPr>
        <w:ind w:firstLine="567"/>
        <w:rPr>
          <w:rStyle w:val="dn"/>
          <w:rFonts w:eastAsia="Arial" w:cs="Arial"/>
          <w:lang w:val="sk-SK"/>
        </w:rPr>
      </w:pPr>
      <w:r w:rsidRPr="00AA0D78">
        <w:rPr>
          <w:rStyle w:val="Hyperlink3"/>
          <w:lang w:val="sk-SK"/>
        </w:rPr>
        <w:t>Oceľovou konštrukcií navrhujeme pri podporení pavlačí (stĺpy HEB 180, táhľa trubky 100/100/8) a pri podopretí schodísk.</w:t>
      </w:r>
    </w:p>
    <w:p w14:paraId="4E8F1198"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Povrch monolitických stĺpov je realizovaný v takej kvalite, ktorá umožňuje prevedenie omietok a fasády uvedených v stavebnej časti projektu. Rovnako musia spĺňať normové tolerancie podľa STN EN 13 670. Požaduje sa </w:t>
      </w:r>
      <w:proofErr w:type="spellStart"/>
      <w:r w:rsidRPr="00AA0D78">
        <w:rPr>
          <w:rStyle w:val="dn"/>
          <w:rFonts w:ascii="Arial" w:hAnsi="Arial"/>
          <w:color w:val="auto"/>
          <w:sz w:val="22"/>
          <w:szCs w:val="22"/>
          <w:lang w:val="sk-SK"/>
        </w:rPr>
        <w:t>pohľadovosť</w:t>
      </w:r>
      <w:proofErr w:type="spellEnd"/>
      <w:r w:rsidRPr="00AA0D78">
        <w:rPr>
          <w:rStyle w:val="dn"/>
          <w:rFonts w:ascii="Arial" w:hAnsi="Arial"/>
          <w:color w:val="auto"/>
          <w:sz w:val="22"/>
          <w:szCs w:val="22"/>
          <w:lang w:val="sk-SK"/>
        </w:rPr>
        <w:t xml:space="preserve"> pre stĺpy min. PB1 podľa ČBS 03. </w:t>
      </w:r>
    </w:p>
    <w:p w14:paraId="61A2E176"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40B065A0" w14:textId="77777777" w:rsidR="00EF506D" w:rsidRPr="00AA0D78" w:rsidRDefault="00EF506D" w:rsidP="00EF506D">
      <w:pPr>
        <w:pStyle w:val="Nadpis2"/>
        <w:rPr>
          <w:color w:val="auto"/>
        </w:rPr>
      </w:pPr>
      <w:bookmarkStart w:id="194" w:name="_Toc85"/>
      <w:bookmarkStart w:id="195" w:name="_Toc160202696"/>
      <w:bookmarkStart w:id="196" w:name="_Toc189048383"/>
      <w:r w:rsidRPr="00AA0D78">
        <w:rPr>
          <w:rStyle w:val="dn"/>
          <w:color w:val="auto"/>
        </w:rPr>
        <w:t>Pou</w:t>
      </w:r>
      <w:r w:rsidRPr="00AA0D78">
        <w:rPr>
          <w:rStyle w:val="Hyperlink3"/>
          <w:color w:val="auto"/>
        </w:rPr>
        <w:t>žit</w:t>
      </w:r>
      <w:r w:rsidRPr="00AA0D78">
        <w:rPr>
          <w:rStyle w:val="dn"/>
          <w:color w:val="auto"/>
        </w:rPr>
        <w:t>é materi</w:t>
      </w:r>
      <w:r w:rsidRPr="00AA0D78">
        <w:rPr>
          <w:rStyle w:val="Hyperlink3"/>
          <w:color w:val="auto"/>
        </w:rPr>
        <w:t>á</w:t>
      </w:r>
      <w:r w:rsidRPr="00AA0D78">
        <w:rPr>
          <w:rStyle w:val="dn"/>
          <w:color w:val="auto"/>
        </w:rPr>
        <w:t>ly</w:t>
      </w:r>
      <w:bookmarkEnd w:id="194"/>
      <w:bookmarkEnd w:id="195"/>
      <w:bookmarkEnd w:id="196"/>
    </w:p>
    <w:p w14:paraId="4A378B55" w14:textId="77777777" w:rsidR="00EF506D" w:rsidRPr="00AA0D78" w:rsidRDefault="00EF506D" w:rsidP="00EF506D">
      <w:pPr>
        <w:pStyle w:val="Nadpis3"/>
        <w:rPr>
          <w:color w:val="auto"/>
        </w:rPr>
      </w:pPr>
      <w:bookmarkStart w:id="197" w:name="_Toc86"/>
      <w:bookmarkStart w:id="198" w:name="_Toc189048384"/>
      <w:r w:rsidRPr="00AA0D78">
        <w:rPr>
          <w:rStyle w:val="Hyperlink3"/>
          <w:color w:val="auto"/>
        </w:rPr>
        <w:t>Železobet</w:t>
      </w:r>
      <w:r w:rsidRPr="00AA0D78">
        <w:rPr>
          <w:rStyle w:val="dn"/>
          <w:color w:val="auto"/>
        </w:rPr>
        <w:t>ó</w:t>
      </w:r>
      <w:r w:rsidRPr="00AA0D78">
        <w:rPr>
          <w:rStyle w:val="Hyperlink3"/>
          <w:color w:val="auto"/>
        </w:rPr>
        <w:t>nov</w:t>
      </w:r>
      <w:r w:rsidRPr="00AA0D78">
        <w:rPr>
          <w:rStyle w:val="dn"/>
          <w:color w:val="auto"/>
        </w:rPr>
        <w:t xml:space="preserve">é </w:t>
      </w:r>
      <w:proofErr w:type="spellStart"/>
      <w:r w:rsidRPr="00AA0D78">
        <w:rPr>
          <w:rStyle w:val="Hyperlink3"/>
          <w:color w:val="auto"/>
        </w:rPr>
        <w:t>konstrukce</w:t>
      </w:r>
      <w:bookmarkEnd w:id="197"/>
      <w:bookmarkEnd w:id="198"/>
      <w:proofErr w:type="spellEnd"/>
    </w:p>
    <w:p w14:paraId="4FE91E69" w14:textId="77777777" w:rsidR="00EF506D" w:rsidRPr="00AA0D78" w:rsidRDefault="00EF506D" w:rsidP="00EF506D">
      <w:pPr>
        <w:rPr>
          <w:rStyle w:val="Hyperlink3"/>
          <w:lang w:val="sk-SK"/>
        </w:rPr>
      </w:pPr>
      <w:r w:rsidRPr="00AA0D78">
        <w:rPr>
          <w:rStyle w:val="dn"/>
          <w:lang w:val="sk-SK"/>
        </w:rPr>
        <w:t>- FYZIK</w:t>
      </w:r>
      <w:r w:rsidRPr="00AA0D78">
        <w:rPr>
          <w:rStyle w:val="Hyperlink3"/>
          <w:lang w:val="sk-SK"/>
        </w:rPr>
        <w:t>ÁLNO-MECHANICK</w:t>
      </w:r>
      <w:r w:rsidRPr="00AA0D78">
        <w:rPr>
          <w:rStyle w:val="dn"/>
          <w:lang w:val="sk-SK"/>
        </w:rPr>
        <w:t xml:space="preserve">É </w:t>
      </w:r>
      <w:r w:rsidRPr="00AA0D78">
        <w:rPr>
          <w:rStyle w:val="Hyperlink3"/>
          <w:lang w:val="sk-SK"/>
        </w:rPr>
        <w:t xml:space="preserve">VLASTNOSTI DĽA STN EN 1992-1-1 </w:t>
      </w:r>
    </w:p>
    <w:p w14:paraId="3D407684" w14:textId="77777777" w:rsidR="00EF506D" w:rsidRPr="00AA0D78" w:rsidRDefault="00EF506D" w:rsidP="00EF506D">
      <w:pPr>
        <w:rPr>
          <w:rStyle w:val="Hyperlink3"/>
          <w:lang w:val="sk-SK"/>
        </w:rPr>
      </w:pPr>
    </w:p>
    <w:p w14:paraId="6D0F6DA8" w14:textId="77777777" w:rsidR="00EF506D" w:rsidRPr="00AA0D78" w:rsidRDefault="00EF506D" w:rsidP="00EF506D">
      <w:pPr>
        <w:rPr>
          <w:lang w:val="sk-SK"/>
        </w:rPr>
      </w:pPr>
      <w:r w:rsidRPr="00AA0D78">
        <w:rPr>
          <w:rStyle w:val="Hyperlink3"/>
          <w:lang w:val="sk-SK"/>
        </w:rPr>
        <w:t>ZÁ</w:t>
      </w:r>
      <w:r w:rsidRPr="00AA0D78">
        <w:rPr>
          <w:rStyle w:val="dn"/>
          <w:lang w:val="sk-SK"/>
        </w:rPr>
        <w:t xml:space="preserve">KLADOVÉ DOSKY </w:t>
      </w:r>
    </w:p>
    <w:p w14:paraId="03EEBFB8" w14:textId="77777777" w:rsidR="00EF506D" w:rsidRPr="00AA0D78" w:rsidRDefault="00EF506D" w:rsidP="00EF506D">
      <w:pPr>
        <w:rPr>
          <w:lang w:val="sk-SK"/>
        </w:rPr>
      </w:pPr>
      <w:r w:rsidRPr="00AA0D78">
        <w:rPr>
          <w:rStyle w:val="Hyperlink3"/>
          <w:lang w:val="sk-SK"/>
        </w:rPr>
        <w:tab/>
        <w:t>- C30/37- XC3,XF2,XD1- Cl-0,4, Dmax16, S3</w:t>
      </w:r>
    </w:p>
    <w:p w14:paraId="793DA8B8" w14:textId="77777777" w:rsidR="00EF506D" w:rsidRPr="00AA0D78" w:rsidRDefault="00EF506D" w:rsidP="00EF506D">
      <w:pPr>
        <w:rPr>
          <w:lang w:val="sk-SK"/>
        </w:rPr>
      </w:pPr>
      <w:r w:rsidRPr="00AA0D78">
        <w:rPr>
          <w:rStyle w:val="Hyperlink3"/>
          <w:lang w:val="sk-SK"/>
        </w:rPr>
        <w:tab/>
        <w:t>POŽ</w:t>
      </w:r>
      <w:r w:rsidRPr="00AA0D78">
        <w:rPr>
          <w:rStyle w:val="dn"/>
          <w:lang w:val="sk-SK"/>
        </w:rPr>
        <w:t>ADOVANÉ CHARAKTERISTIKY VI</w:t>
      </w:r>
      <w:r w:rsidRPr="00AA0D78">
        <w:rPr>
          <w:rStyle w:val="Hyperlink3"/>
          <w:lang w:val="sk-SK"/>
        </w:rPr>
        <w:t>Ď STN EN 1992-1-1</w:t>
      </w:r>
    </w:p>
    <w:p w14:paraId="4D7E817F" w14:textId="77777777" w:rsidR="00EF506D" w:rsidRPr="00AA0D78" w:rsidRDefault="00EF506D" w:rsidP="00EF506D">
      <w:pPr>
        <w:rPr>
          <w:lang w:val="sk-SK"/>
        </w:rPr>
      </w:pPr>
      <w:r w:rsidRPr="00AA0D78">
        <w:rPr>
          <w:rStyle w:val="Hyperlink3"/>
          <w:lang w:val="sk-SK"/>
        </w:rPr>
        <w:tab/>
        <w:t xml:space="preserve">MODUL PRUŽNOSTI: </w:t>
      </w:r>
      <w:proofErr w:type="spellStart"/>
      <w:r w:rsidRPr="00AA0D78">
        <w:rPr>
          <w:rStyle w:val="Hyperlink3"/>
          <w:lang w:val="sk-SK"/>
        </w:rPr>
        <w:t>Ecm</w:t>
      </w:r>
      <w:proofErr w:type="spellEnd"/>
      <w:r w:rsidRPr="00AA0D78">
        <w:rPr>
          <w:rStyle w:val="Hyperlink3"/>
          <w:lang w:val="sk-SK"/>
        </w:rPr>
        <w:t xml:space="preserve">= 33,0 </w:t>
      </w:r>
      <w:proofErr w:type="spellStart"/>
      <w:r w:rsidRPr="00AA0D78">
        <w:rPr>
          <w:rStyle w:val="Hyperlink3"/>
          <w:lang w:val="sk-SK"/>
        </w:rPr>
        <w:t>GPa</w:t>
      </w:r>
      <w:proofErr w:type="spellEnd"/>
    </w:p>
    <w:p w14:paraId="093AB949" w14:textId="77777777" w:rsidR="00EF506D" w:rsidRPr="00AA0D78" w:rsidRDefault="00EF506D" w:rsidP="00EF506D">
      <w:pPr>
        <w:rPr>
          <w:lang w:val="sk-SK"/>
        </w:rPr>
      </w:pPr>
      <w:r w:rsidRPr="00AA0D78">
        <w:rPr>
          <w:rStyle w:val="dn"/>
          <w:lang w:val="sk-SK"/>
        </w:rPr>
        <w:tab/>
        <w:t>PEVNOS</w:t>
      </w:r>
      <w:r w:rsidRPr="00AA0D78">
        <w:rPr>
          <w:rStyle w:val="Hyperlink3"/>
          <w:lang w:val="sk-SK"/>
        </w:rPr>
        <w:t xml:space="preserve">Ť V ŤAHU: </w:t>
      </w:r>
      <w:proofErr w:type="spellStart"/>
      <w:r w:rsidRPr="00AA0D78">
        <w:rPr>
          <w:rStyle w:val="Hyperlink3"/>
          <w:lang w:val="sk-SK"/>
        </w:rPr>
        <w:t>fctm</w:t>
      </w:r>
      <w:proofErr w:type="spellEnd"/>
      <w:r w:rsidRPr="00AA0D78">
        <w:rPr>
          <w:rStyle w:val="Hyperlink3"/>
          <w:lang w:val="sk-SK"/>
        </w:rPr>
        <w:t>= 2,9 MPa</w:t>
      </w:r>
    </w:p>
    <w:p w14:paraId="2CE2D853" w14:textId="77777777" w:rsidR="00EF506D" w:rsidRPr="00AA0D78" w:rsidRDefault="00EF506D" w:rsidP="00EF506D">
      <w:pPr>
        <w:rPr>
          <w:lang w:val="sk-SK"/>
        </w:rPr>
      </w:pPr>
      <w:r w:rsidRPr="00AA0D78">
        <w:rPr>
          <w:rStyle w:val="Hyperlink3"/>
          <w:lang w:val="sk-SK"/>
        </w:rPr>
        <w:t>Max. priesak vody 50mm podľa STN EN 12390-8, nábeh pevnosti 90 dní</w:t>
      </w:r>
    </w:p>
    <w:p w14:paraId="1591A17A" w14:textId="77777777" w:rsidR="00EF506D" w:rsidRPr="00AA0D78" w:rsidRDefault="00EF506D" w:rsidP="00EF506D">
      <w:pPr>
        <w:rPr>
          <w:rStyle w:val="Hyperlink3"/>
          <w:lang w:val="sk-SK"/>
        </w:rPr>
      </w:pPr>
      <w:r w:rsidRPr="00AA0D78">
        <w:rPr>
          <w:rStyle w:val="Hyperlink3"/>
          <w:lang w:val="sk-SK"/>
        </w:rPr>
        <w:t>OSTATN</w:t>
      </w:r>
      <w:r w:rsidRPr="00AA0D78">
        <w:rPr>
          <w:rStyle w:val="dn"/>
          <w:lang w:val="sk-SK"/>
        </w:rPr>
        <w:t xml:space="preserve">É </w:t>
      </w:r>
      <w:r w:rsidRPr="00AA0D78">
        <w:rPr>
          <w:rStyle w:val="Hyperlink3"/>
          <w:lang w:val="sk-SK"/>
        </w:rPr>
        <w:t>ZÁ</w:t>
      </w:r>
      <w:r w:rsidRPr="00AA0D78">
        <w:rPr>
          <w:rStyle w:val="dn"/>
          <w:lang w:val="sk-SK"/>
        </w:rPr>
        <w:t>KLADOVÉ KO</w:t>
      </w:r>
      <w:r w:rsidRPr="00AA0D78">
        <w:rPr>
          <w:rStyle w:val="Hyperlink3"/>
          <w:lang w:val="sk-SK"/>
        </w:rPr>
        <w:t xml:space="preserve">ŠTRUKCIE </w:t>
      </w:r>
    </w:p>
    <w:p w14:paraId="0EEC7713" w14:textId="77777777" w:rsidR="00EF506D" w:rsidRPr="00AA0D78" w:rsidRDefault="00EF506D" w:rsidP="00EF506D">
      <w:pPr>
        <w:rPr>
          <w:lang w:val="sk-SK"/>
        </w:rPr>
      </w:pPr>
      <w:r w:rsidRPr="00AA0D78">
        <w:rPr>
          <w:rStyle w:val="Hyperlink3"/>
          <w:lang w:val="sk-SK"/>
        </w:rPr>
        <w:t xml:space="preserve">- C30/37 – </w:t>
      </w:r>
      <w:r w:rsidRPr="00AA0D78">
        <w:rPr>
          <w:rStyle w:val="dn"/>
          <w:lang w:val="sk-SK"/>
        </w:rPr>
        <w:t>XC2 XD1 XF2 - Cl-0,4 - Dmax16 - S3</w:t>
      </w:r>
    </w:p>
    <w:p w14:paraId="20A0DEC2" w14:textId="77777777" w:rsidR="00EF506D" w:rsidRPr="00AA0D78" w:rsidRDefault="00EF506D" w:rsidP="00EF506D">
      <w:pPr>
        <w:rPr>
          <w:lang w:val="sk-SK"/>
        </w:rPr>
      </w:pPr>
      <w:r w:rsidRPr="00AA0D78">
        <w:rPr>
          <w:rStyle w:val="Hyperlink3"/>
          <w:lang w:val="sk-SK"/>
        </w:rPr>
        <w:tab/>
        <w:t>POŽ</w:t>
      </w:r>
      <w:r w:rsidRPr="00AA0D78">
        <w:rPr>
          <w:rStyle w:val="dn"/>
          <w:lang w:val="sk-SK"/>
        </w:rPr>
        <w:t>ADOVANÉ CHARAKTERISTIKY VI</w:t>
      </w:r>
      <w:r w:rsidRPr="00AA0D78">
        <w:rPr>
          <w:rStyle w:val="Hyperlink3"/>
          <w:lang w:val="sk-SK"/>
        </w:rPr>
        <w:t>Ď STN EN 1992-1-1</w:t>
      </w:r>
    </w:p>
    <w:p w14:paraId="568E7D8F" w14:textId="77777777" w:rsidR="00EF506D" w:rsidRPr="00AA0D78" w:rsidRDefault="00EF506D" w:rsidP="00EF506D">
      <w:pPr>
        <w:rPr>
          <w:lang w:val="sk-SK"/>
        </w:rPr>
      </w:pPr>
      <w:r w:rsidRPr="00AA0D78">
        <w:rPr>
          <w:rStyle w:val="Hyperlink3"/>
          <w:lang w:val="sk-SK"/>
        </w:rPr>
        <w:tab/>
        <w:t xml:space="preserve">MODUL PRUŽNOSTI: </w:t>
      </w:r>
      <w:proofErr w:type="spellStart"/>
      <w:r w:rsidRPr="00AA0D78">
        <w:rPr>
          <w:rStyle w:val="Hyperlink3"/>
          <w:lang w:val="sk-SK"/>
        </w:rPr>
        <w:t>Ecm</w:t>
      </w:r>
      <w:proofErr w:type="spellEnd"/>
      <w:r w:rsidRPr="00AA0D78">
        <w:rPr>
          <w:rStyle w:val="Hyperlink3"/>
          <w:lang w:val="sk-SK"/>
        </w:rPr>
        <w:t xml:space="preserve">= 33,0 </w:t>
      </w:r>
      <w:proofErr w:type="spellStart"/>
      <w:r w:rsidRPr="00AA0D78">
        <w:rPr>
          <w:rStyle w:val="Hyperlink3"/>
          <w:lang w:val="sk-SK"/>
        </w:rPr>
        <w:t>GPa</w:t>
      </w:r>
      <w:proofErr w:type="spellEnd"/>
    </w:p>
    <w:p w14:paraId="3373C2EC" w14:textId="77777777" w:rsidR="00EF506D" w:rsidRPr="00AA0D78" w:rsidRDefault="00EF506D" w:rsidP="00EF506D">
      <w:pPr>
        <w:rPr>
          <w:lang w:val="sk-SK"/>
        </w:rPr>
      </w:pPr>
      <w:r w:rsidRPr="00AA0D78">
        <w:rPr>
          <w:rStyle w:val="dn"/>
          <w:lang w:val="sk-SK"/>
        </w:rPr>
        <w:tab/>
        <w:t>PEVNOS</w:t>
      </w:r>
      <w:r w:rsidRPr="00AA0D78">
        <w:rPr>
          <w:rStyle w:val="Hyperlink3"/>
          <w:lang w:val="sk-SK"/>
        </w:rPr>
        <w:t xml:space="preserve">Ť V ŤAHU: </w:t>
      </w:r>
      <w:proofErr w:type="spellStart"/>
      <w:r w:rsidRPr="00AA0D78">
        <w:rPr>
          <w:rStyle w:val="Hyperlink3"/>
          <w:lang w:val="sk-SK"/>
        </w:rPr>
        <w:t>fctm</w:t>
      </w:r>
      <w:proofErr w:type="spellEnd"/>
      <w:r w:rsidRPr="00AA0D78">
        <w:rPr>
          <w:rStyle w:val="Hyperlink3"/>
          <w:lang w:val="sk-SK"/>
        </w:rPr>
        <w:t>= 2,9 MPa</w:t>
      </w:r>
    </w:p>
    <w:p w14:paraId="7B09A7C1" w14:textId="77777777" w:rsidR="00EF506D" w:rsidRPr="00AA0D78" w:rsidRDefault="00EF506D" w:rsidP="00EF506D">
      <w:pPr>
        <w:rPr>
          <w:lang w:val="sk-SK"/>
        </w:rPr>
      </w:pPr>
      <w:r w:rsidRPr="00AA0D78">
        <w:rPr>
          <w:rStyle w:val="dn"/>
          <w:lang w:val="sk-SK"/>
        </w:rPr>
        <w:t>ST</w:t>
      </w:r>
      <w:r w:rsidRPr="00AA0D78">
        <w:rPr>
          <w:rStyle w:val="Hyperlink3"/>
          <w:lang w:val="sk-SK"/>
        </w:rPr>
        <w:t>Ĺ</w:t>
      </w:r>
      <w:r w:rsidRPr="00AA0D78">
        <w:rPr>
          <w:rStyle w:val="dn"/>
          <w:lang w:val="sk-SK"/>
        </w:rPr>
        <w:t>PY  VONKAJ</w:t>
      </w:r>
      <w:r w:rsidRPr="00AA0D78">
        <w:rPr>
          <w:rStyle w:val="Hyperlink3"/>
          <w:lang w:val="sk-SK"/>
        </w:rPr>
        <w:t>ŠIE</w:t>
      </w:r>
    </w:p>
    <w:p w14:paraId="3C759704" w14:textId="77777777" w:rsidR="00EF506D" w:rsidRPr="00AA0D78" w:rsidRDefault="00EF506D" w:rsidP="00EF506D">
      <w:pPr>
        <w:rPr>
          <w:lang w:val="sk-SK"/>
        </w:rPr>
      </w:pPr>
      <w:r w:rsidRPr="00AA0D78">
        <w:rPr>
          <w:rStyle w:val="Hyperlink3"/>
          <w:lang w:val="sk-SK"/>
        </w:rPr>
        <w:tab/>
        <w:t>- C30/37- XC3, XD1, XF2, Cl-0,4, Dmax16, S3</w:t>
      </w:r>
    </w:p>
    <w:p w14:paraId="062F50B2" w14:textId="77777777" w:rsidR="00EF506D" w:rsidRPr="00AA0D78" w:rsidRDefault="00EF506D" w:rsidP="00EF506D">
      <w:pPr>
        <w:rPr>
          <w:lang w:val="sk-SK"/>
        </w:rPr>
      </w:pPr>
      <w:r w:rsidRPr="00AA0D78">
        <w:rPr>
          <w:rStyle w:val="Hyperlink3"/>
          <w:lang w:val="sk-SK"/>
        </w:rPr>
        <w:tab/>
        <w:t>POŽ</w:t>
      </w:r>
      <w:r w:rsidRPr="00AA0D78">
        <w:rPr>
          <w:rStyle w:val="dn"/>
          <w:lang w:val="sk-SK"/>
        </w:rPr>
        <w:t>ADOVANÉ CHARAKTERISTIKY VI</w:t>
      </w:r>
      <w:r w:rsidRPr="00AA0D78">
        <w:rPr>
          <w:rStyle w:val="Hyperlink3"/>
          <w:lang w:val="sk-SK"/>
        </w:rPr>
        <w:t>Ď STN EN 1992-1-1</w:t>
      </w:r>
    </w:p>
    <w:p w14:paraId="603760C7" w14:textId="77777777" w:rsidR="00EF506D" w:rsidRPr="00AA0D78" w:rsidRDefault="00EF506D" w:rsidP="00EF506D">
      <w:pPr>
        <w:rPr>
          <w:lang w:val="sk-SK"/>
        </w:rPr>
      </w:pPr>
      <w:r w:rsidRPr="00AA0D78">
        <w:rPr>
          <w:rStyle w:val="Hyperlink3"/>
          <w:lang w:val="sk-SK"/>
        </w:rPr>
        <w:tab/>
        <w:t xml:space="preserve">MODUL PRUŽNOSTI: </w:t>
      </w:r>
      <w:proofErr w:type="spellStart"/>
      <w:r w:rsidRPr="00AA0D78">
        <w:rPr>
          <w:rStyle w:val="Hyperlink3"/>
          <w:lang w:val="sk-SK"/>
        </w:rPr>
        <w:t>Ecm</w:t>
      </w:r>
      <w:proofErr w:type="spellEnd"/>
      <w:r w:rsidRPr="00AA0D78">
        <w:rPr>
          <w:rStyle w:val="Hyperlink3"/>
          <w:lang w:val="sk-SK"/>
        </w:rPr>
        <w:t xml:space="preserve">= 33,0 </w:t>
      </w:r>
      <w:proofErr w:type="spellStart"/>
      <w:r w:rsidRPr="00AA0D78">
        <w:rPr>
          <w:rStyle w:val="Hyperlink3"/>
          <w:lang w:val="sk-SK"/>
        </w:rPr>
        <w:t>GPa</w:t>
      </w:r>
      <w:proofErr w:type="spellEnd"/>
    </w:p>
    <w:p w14:paraId="4788A143" w14:textId="77777777" w:rsidR="00EF506D" w:rsidRPr="00AA0D78" w:rsidRDefault="00EF506D" w:rsidP="00EF506D">
      <w:pPr>
        <w:rPr>
          <w:lang w:val="sk-SK"/>
        </w:rPr>
      </w:pPr>
      <w:r w:rsidRPr="00AA0D78">
        <w:rPr>
          <w:rStyle w:val="dn"/>
          <w:lang w:val="sk-SK"/>
        </w:rPr>
        <w:tab/>
        <w:t>PEVNOS</w:t>
      </w:r>
      <w:r w:rsidRPr="00AA0D78">
        <w:rPr>
          <w:rStyle w:val="Hyperlink3"/>
          <w:lang w:val="sk-SK"/>
        </w:rPr>
        <w:t xml:space="preserve">Ť V ŤAHU: </w:t>
      </w:r>
      <w:proofErr w:type="spellStart"/>
      <w:r w:rsidRPr="00AA0D78">
        <w:rPr>
          <w:rStyle w:val="Hyperlink3"/>
          <w:lang w:val="sk-SK"/>
        </w:rPr>
        <w:t>fctm</w:t>
      </w:r>
      <w:proofErr w:type="spellEnd"/>
      <w:r w:rsidRPr="00AA0D78">
        <w:rPr>
          <w:rStyle w:val="Hyperlink3"/>
          <w:lang w:val="sk-SK"/>
        </w:rPr>
        <w:t xml:space="preserve">= 2,9 MPa </w:t>
      </w:r>
    </w:p>
    <w:p w14:paraId="5F9F618D" w14:textId="77777777" w:rsidR="00EF506D" w:rsidRPr="00AA0D78" w:rsidRDefault="00EF506D" w:rsidP="00EF506D">
      <w:pPr>
        <w:rPr>
          <w:lang w:val="sk-SK"/>
        </w:rPr>
      </w:pPr>
      <w:r w:rsidRPr="00AA0D78">
        <w:rPr>
          <w:rStyle w:val="dn"/>
          <w:lang w:val="sk-SK"/>
        </w:rPr>
        <w:t>ST</w:t>
      </w:r>
      <w:r w:rsidRPr="00AA0D78">
        <w:rPr>
          <w:rStyle w:val="Hyperlink3"/>
          <w:lang w:val="sk-SK"/>
        </w:rPr>
        <w:t>ĹPY  VNÚ</w:t>
      </w:r>
      <w:r w:rsidRPr="00AA0D78">
        <w:rPr>
          <w:rStyle w:val="dn"/>
          <w:lang w:val="sk-SK"/>
        </w:rPr>
        <w:t>TORNÉ</w:t>
      </w:r>
    </w:p>
    <w:p w14:paraId="006E52BE" w14:textId="77777777" w:rsidR="00EF506D" w:rsidRPr="00AA0D78" w:rsidRDefault="00EF506D" w:rsidP="00EF506D">
      <w:pPr>
        <w:rPr>
          <w:lang w:val="sk-SK"/>
        </w:rPr>
      </w:pPr>
      <w:r w:rsidRPr="00AA0D78">
        <w:rPr>
          <w:rStyle w:val="Hyperlink3"/>
          <w:lang w:val="sk-SK"/>
        </w:rPr>
        <w:tab/>
        <w:t>- C30/37- XC1- Cl0,4, Dmax16, S3</w:t>
      </w:r>
    </w:p>
    <w:p w14:paraId="2368E172" w14:textId="77777777" w:rsidR="00EF506D" w:rsidRPr="00AA0D78" w:rsidRDefault="00EF506D" w:rsidP="00EF506D">
      <w:pPr>
        <w:rPr>
          <w:lang w:val="sk-SK"/>
        </w:rPr>
      </w:pPr>
      <w:r w:rsidRPr="00AA0D78">
        <w:rPr>
          <w:rStyle w:val="Hyperlink3"/>
          <w:lang w:val="sk-SK"/>
        </w:rPr>
        <w:tab/>
        <w:t>POŽ</w:t>
      </w:r>
      <w:r w:rsidRPr="00AA0D78">
        <w:rPr>
          <w:rStyle w:val="dn"/>
          <w:lang w:val="sk-SK"/>
        </w:rPr>
        <w:t>ADOVANÉ CHARAKTERISTIKY VI</w:t>
      </w:r>
      <w:r w:rsidRPr="00AA0D78">
        <w:rPr>
          <w:rStyle w:val="Hyperlink3"/>
          <w:lang w:val="sk-SK"/>
        </w:rPr>
        <w:t>Ď STN EN 1992-1-1</w:t>
      </w:r>
    </w:p>
    <w:p w14:paraId="099DA284" w14:textId="77777777" w:rsidR="00EF506D" w:rsidRPr="00AA0D78" w:rsidRDefault="00EF506D" w:rsidP="00EF506D">
      <w:pPr>
        <w:rPr>
          <w:lang w:val="sk-SK"/>
        </w:rPr>
      </w:pPr>
      <w:r w:rsidRPr="00AA0D78">
        <w:rPr>
          <w:rStyle w:val="Hyperlink3"/>
          <w:lang w:val="sk-SK"/>
        </w:rPr>
        <w:tab/>
        <w:t xml:space="preserve">MODUL PRUŽNOSTI: </w:t>
      </w:r>
      <w:proofErr w:type="spellStart"/>
      <w:r w:rsidRPr="00AA0D78">
        <w:rPr>
          <w:rStyle w:val="Hyperlink3"/>
          <w:lang w:val="sk-SK"/>
        </w:rPr>
        <w:t>Ecm</w:t>
      </w:r>
      <w:proofErr w:type="spellEnd"/>
      <w:r w:rsidRPr="00AA0D78">
        <w:rPr>
          <w:rStyle w:val="Hyperlink3"/>
          <w:lang w:val="sk-SK"/>
        </w:rPr>
        <w:t xml:space="preserve">= 33,0 </w:t>
      </w:r>
      <w:proofErr w:type="spellStart"/>
      <w:r w:rsidRPr="00AA0D78">
        <w:rPr>
          <w:rStyle w:val="Hyperlink3"/>
          <w:lang w:val="sk-SK"/>
        </w:rPr>
        <w:t>GPa</w:t>
      </w:r>
      <w:proofErr w:type="spellEnd"/>
    </w:p>
    <w:p w14:paraId="7F706798" w14:textId="77777777" w:rsidR="00EF506D" w:rsidRPr="00AA0D78" w:rsidRDefault="00EF506D" w:rsidP="00EF506D">
      <w:pPr>
        <w:rPr>
          <w:lang w:val="sk-SK"/>
        </w:rPr>
      </w:pPr>
      <w:r w:rsidRPr="00AA0D78">
        <w:rPr>
          <w:rStyle w:val="dn"/>
          <w:lang w:val="sk-SK"/>
        </w:rPr>
        <w:lastRenderedPageBreak/>
        <w:tab/>
        <w:t>PEVNOS</w:t>
      </w:r>
      <w:r w:rsidRPr="00AA0D78">
        <w:rPr>
          <w:rStyle w:val="Hyperlink3"/>
          <w:lang w:val="sk-SK"/>
        </w:rPr>
        <w:t xml:space="preserve">Ť V ŤAHU: </w:t>
      </w:r>
      <w:proofErr w:type="spellStart"/>
      <w:r w:rsidRPr="00AA0D78">
        <w:rPr>
          <w:rStyle w:val="Hyperlink3"/>
          <w:lang w:val="sk-SK"/>
        </w:rPr>
        <w:t>fctm</w:t>
      </w:r>
      <w:proofErr w:type="spellEnd"/>
      <w:r w:rsidRPr="00AA0D78">
        <w:rPr>
          <w:rStyle w:val="Hyperlink3"/>
          <w:lang w:val="sk-SK"/>
        </w:rPr>
        <w:t xml:space="preserve">= 2,9 MPa </w:t>
      </w:r>
    </w:p>
    <w:p w14:paraId="16433F46" w14:textId="77777777" w:rsidR="00EF506D" w:rsidRPr="00AA0D78" w:rsidRDefault="00EF506D" w:rsidP="00EF506D">
      <w:pPr>
        <w:rPr>
          <w:lang w:val="sk-SK"/>
        </w:rPr>
      </w:pPr>
      <w:r w:rsidRPr="00AA0D78">
        <w:rPr>
          <w:rStyle w:val="dn"/>
          <w:lang w:val="sk-SK"/>
        </w:rPr>
        <w:t>STENY NADZEMNÉ</w:t>
      </w:r>
    </w:p>
    <w:p w14:paraId="2CDF24D7" w14:textId="77777777" w:rsidR="00EF506D" w:rsidRPr="00AA0D78" w:rsidRDefault="00EF506D" w:rsidP="00EF506D">
      <w:pPr>
        <w:rPr>
          <w:lang w:val="sk-SK"/>
        </w:rPr>
      </w:pPr>
      <w:r w:rsidRPr="00AA0D78">
        <w:rPr>
          <w:rStyle w:val="Hyperlink3"/>
          <w:lang w:val="sk-SK"/>
        </w:rPr>
        <w:tab/>
        <w:t>- C30/37-XC1-Cl0,4, Dmax16, S3</w:t>
      </w:r>
    </w:p>
    <w:p w14:paraId="07951FBB" w14:textId="77777777" w:rsidR="00EF506D" w:rsidRPr="00AA0D78" w:rsidRDefault="00EF506D" w:rsidP="00EF506D">
      <w:pPr>
        <w:rPr>
          <w:lang w:val="sk-SK"/>
        </w:rPr>
      </w:pPr>
      <w:r w:rsidRPr="00AA0D78">
        <w:rPr>
          <w:rStyle w:val="Hyperlink3"/>
          <w:lang w:val="sk-SK"/>
        </w:rPr>
        <w:tab/>
        <w:t>POŽ</w:t>
      </w:r>
      <w:r w:rsidRPr="00AA0D78">
        <w:rPr>
          <w:rStyle w:val="dn"/>
          <w:lang w:val="sk-SK"/>
        </w:rPr>
        <w:t>ADOVANÉ CHARAKTERISTIKY VI</w:t>
      </w:r>
      <w:r w:rsidRPr="00AA0D78">
        <w:rPr>
          <w:rStyle w:val="Hyperlink3"/>
          <w:lang w:val="sk-SK"/>
        </w:rPr>
        <w:t>Ď STN EN 1992-1-1</w:t>
      </w:r>
    </w:p>
    <w:p w14:paraId="7EEEF151" w14:textId="77777777" w:rsidR="00EF506D" w:rsidRPr="00AA0D78" w:rsidRDefault="00EF506D" w:rsidP="00EF506D">
      <w:pPr>
        <w:rPr>
          <w:lang w:val="sk-SK"/>
        </w:rPr>
      </w:pPr>
      <w:r w:rsidRPr="00AA0D78">
        <w:rPr>
          <w:rStyle w:val="Hyperlink3"/>
          <w:lang w:val="sk-SK"/>
        </w:rPr>
        <w:tab/>
        <w:t xml:space="preserve">MODUL PRUŽNOSTI: </w:t>
      </w:r>
      <w:proofErr w:type="spellStart"/>
      <w:r w:rsidRPr="00AA0D78">
        <w:rPr>
          <w:rStyle w:val="Hyperlink3"/>
          <w:lang w:val="sk-SK"/>
        </w:rPr>
        <w:t>Ecm</w:t>
      </w:r>
      <w:proofErr w:type="spellEnd"/>
      <w:r w:rsidRPr="00AA0D78">
        <w:rPr>
          <w:rStyle w:val="Hyperlink3"/>
          <w:lang w:val="sk-SK"/>
        </w:rPr>
        <w:t xml:space="preserve">= 33,0 </w:t>
      </w:r>
      <w:proofErr w:type="spellStart"/>
      <w:r w:rsidRPr="00AA0D78">
        <w:rPr>
          <w:rStyle w:val="Hyperlink3"/>
          <w:lang w:val="sk-SK"/>
        </w:rPr>
        <w:t>GPa</w:t>
      </w:r>
      <w:proofErr w:type="spellEnd"/>
    </w:p>
    <w:p w14:paraId="2FACACF5" w14:textId="77777777" w:rsidR="00EF506D" w:rsidRPr="00AA0D78" w:rsidRDefault="00EF506D" w:rsidP="00EF506D">
      <w:pPr>
        <w:rPr>
          <w:lang w:val="sk-SK"/>
        </w:rPr>
      </w:pPr>
      <w:r w:rsidRPr="00AA0D78">
        <w:rPr>
          <w:rStyle w:val="dn"/>
          <w:lang w:val="sk-SK"/>
        </w:rPr>
        <w:tab/>
        <w:t>PEVNOS</w:t>
      </w:r>
      <w:r w:rsidRPr="00AA0D78">
        <w:rPr>
          <w:rStyle w:val="Hyperlink3"/>
          <w:lang w:val="sk-SK"/>
        </w:rPr>
        <w:t xml:space="preserve">Ť V ŤAHU: </w:t>
      </w:r>
      <w:proofErr w:type="spellStart"/>
      <w:r w:rsidRPr="00AA0D78">
        <w:rPr>
          <w:rStyle w:val="Hyperlink3"/>
          <w:lang w:val="sk-SK"/>
        </w:rPr>
        <w:t>fctm</w:t>
      </w:r>
      <w:proofErr w:type="spellEnd"/>
      <w:r w:rsidRPr="00AA0D78">
        <w:rPr>
          <w:rStyle w:val="Hyperlink3"/>
          <w:lang w:val="sk-SK"/>
        </w:rPr>
        <w:t>= 2,9 MPa</w:t>
      </w:r>
    </w:p>
    <w:p w14:paraId="0E7408A6" w14:textId="77777777" w:rsidR="00EF506D" w:rsidRPr="00AA0D78" w:rsidRDefault="00EF506D" w:rsidP="00EF506D">
      <w:pPr>
        <w:rPr>
          <w:lang w:val="sk-SK"/>
        </w:rPr>
      </w:pPr>
      <w:r w:rsidRPr="00AA0D78">
        <w:rPr>
          <w:rStyle w:val="dn"/>
          <w:lang w:val="sk-SK"/>
        </w:rPr>
        <w:t>STENY SUTERÉNNE</w:t>
      </w:r>
    </w:p>
    <w:p w14:paraId="147C9363" w14:textId="77777777" w:rsidR="00EF506D" w:rsidRPr="00AA0D78" w:rsidRDefault="00EF506D" w:rsidP="00EF506D">
      <w:pPr>
        <w:rPr>
          <w:lang w:val="sk-SK"/>
        </w:rPr>
      </w:pPr>
      <w:r w:rsidRPr="00AA0D78">
        <w:rPr>
          <w:rStyle w:val="Hyperlink3"/>
          <w:lang w:val="sk-SK"/>
        </w:rPr>
        <w:tab/>
        <w:t>- C30/37-XC3,XF2,XD1- Cl-0,4, Dmax16, S3</w:t>
      </w:r>
    </w:p>
    <w:p w14:paraId="0A2EF098" w14:textId="77777777" w:rsidR="00EF506D" w:rsidRPr="00AA0D78" w:rsidRDefault="00EF506D" w:rsidP="00EF506D">
      <w:pPr>
        <w:rPr>
          <w:lang w:val="sk-SK"/>
        </w:rPr>
      </w:pPr>
      <w:r w:rsidRPr="00AA0D78">
        <w:rPr>
          <w:rStyle w:val="Hyperlink3"/>
          <w:lang w:val="sk-SK"/>
        </w:rPr>
        <w:tab/>
        <w:t>POŽ</w:t>
      </w:r>
      <w:r w:rsidRPr="00AA0D78">
        <w:rPr>
          <w:rStyle w:val="dn"/>
          <w:lang w:val="sk-SK"/>
        </w:rPr>
        <w:t>ADOVANÉ CHARAKTERISTIKY VI</w:t>
      </w:r>
      <w:r w:rsidRPr="00AA0D78">
        <w:rPr>
          <w:rStyle w:val="Hyperlink3"/>
          <w:lang w:val="sk-SK"/>
        </w:rPr>
        <w:t>Ď STN EN 1992-1-1</w:t>
      </w:r>
    </w:p>
    <w:p w14:paraId="45D0B077" w14:textId="77777777" w:rsidR="00EF506D" w:rsidRPr="00AA0D78" w:rsidRDefault="00EF506D" w:rsidP="00EF506D">
      <w:pPr>
        <w:rPr>
          <w:lang w:val="sk-SK"/>
        </w:rPr>
      </w:pPr>
      <w:r w:rsidRPr="00AA0D78">
        <w:rPr>
          <w:rStyle w:val="Hyperlink3"/>
          <w:lang w:val="sk-SK"/>
        </w:rPr>
        <w:tab/>
        <w:t xml:space="preserve">MODUL PRUŽNOSTI: </w:t>
      </w:r>
      <w:proofErr w:type="spellStart"/>
      <w:r w:rsidRPr="00AA0D78">
        <w:rPr>
          <w:rStyle w:val="Hyperlink3"/>
          <w:lang w:val="sk-SK"/>
        </w:rPr>
        <w:t>Ecm</w:t>
      </w:r>
      <w:proofErr w:type="spellEnd"/>
      <w:r w:rsidRPr="00AA0D78">
        <w:rPr>
          <w:rStyle w:val="Hyperlink3"/>
          <w:lang w:val="sk-SK"/>
        </w:rPr>
        <w:t xml:space="preserve">= 33,0 </w:t>
      </w:r>
      <w:proofErr w:type="spellStart"/>
      <w:r w:rsidRPr="00AA0D78">
        <w:rPr>
          <w:rStyle w:val="Hyperlink3"/>
          <w:lang w:val="sk-SK"/>
        </w:rPr>
        <w:t>GPa</w:t>
      </w:r>
      <w:proofErr w:type="spellEnd"/>
    </w:p>
    <w:p w14:paraId="720E9660" w14:textId="77777777" w:rsidR="00EF506D" w:rsidRPr="00AA0D78" w:rsidRDefault="00EF506D" w:rsidP="00EF506D">
      <w:pPr>
        <w:rPr>
          <w:lang w:val="sk-SK"/>
        </w:rPr>
      </w:pPr>
      <w:r w:rsidRPr="00AA0D78">
        <w:rPr>
          <w:rStyle w:val="dn"/>
          <w:lang w:val="sk-SK"/>
        </w:rPr>
        <w:tab/>
        <w:t>PEVNOS</w:t>
      </w:r>
      <w:r w:rsidRPr="00AA0D78">
        <w:rPr>
          <w:rStyle w:val="Hyperlink3"/>
          <w:lang w:val="sk-SK"/>
        </w:rPr>
        <w:t xml:space="preserve">Ť V ŤAHU: </w:t>
      </w:r>
      <w:proofErr w:type="spellStart"/>
      <w:r w:rsidRPr="00AA0D78">
        <w:rPr>
          <w:rStyle w:val="Hyperlink3"/>
          <w:lang w:val="sk-SK"/>
        </w:rPr>
        <w:t>fctm</w:t>
      </w:r>
      <w:proofErr w:type="spellEnd"/>
      <w:r w:rsidRPr="00AA0D78">
        <w:rPr>
          <w:rStyle w:val="Hyperlink3"/>
          <w:lang w:val="sk-SK"/>
        </w:rPr>
        <w:t>= 2,9 MPa</w:t>
      </w:r>
    </w:p>
    <w:p w14:paraId="34ABD637" w14:textId="77777777" w:rsidR="00EF506D" w:rsidRPr="00AA0D78" w:rsidRDefault="00EF506D" w:rsidP="00EF506D">
      <w:pPr>
        <w:rPr>
          <w:lang w:val="sk-SK"/>
        </w:rPr>
      </w:pPr>
      <w:r w:rsidRPr="00AA0D78">
        <w:rPr>
          <w:rStyle w:val="Hyperlink3"/>
          <w:lang w:val="sk-SK"/>
        </w:rPr>
        <w:t>Max. priesak vody 50mm podľa STN EN 12390-8, nábeh pevnosti 90 dní</w:t>
      </w:r>
    </w:p>
    <w:p w14:paraId="3F45C0D7" w14:textId="77777777" w:rsidR="00EF506D" w:rsidRPr="00AA0D78" w:rsidRDefault="00EF506D" w:rsidP="00EF506D">
      <w:pPr>
        <w:rPr>
          <w:lang w:val="sk-SK"/>
        </w:rPr>
      </w:pPr>
      <w:r w:rsidRPr="00AA0D78">
        <w:rPr>
          <w:rStyle w:val="Hyperlink3"/>
          <w:lang w:val="sk-SK"/>
        </w:rPr>
        <w:t>STROPN</w:t>
      </w:r>
      <w:r w:rsidRPr="00AA0D78">
        <w:rPr>
          <w:rStyle w:val="dn"/>
          <w:lang w:val="sk-SK"/>
        </w:rPr>
        <w:t xml:space="preserve">É DOSKY </w:t>
      </w:r>
    </w:p>
    <w:p w14:paraId="7203CF2B" w14:textId="77777777" w:rsidR="00EF506D" w:rsidRPr="00AA0D78" w:rsidRDefault="00EF506D" w:rsidP="00EF506D">
      <w:pPr>
        <w:rPr>
          <w:lang w:val="sk-SK"/>
        </w:rPr>
      </w:pPr>
      <w:r w:rsidRPr="00AA0D78">
        <w:rPr>
          <w:rStyle w:val="Hyperlink3"/>
          <w:lang w:val="sk-SK"/>
        </w:rPr>
        <w:tab/>
        <w:t>- C30/37- XC1- Cl-0,4, Dmax16, S3</w:t>
      </w:r>
    </w:p>
    <w:p w14:paraId="172FA760" w14:textId="77777777" w:rsidR="00EF506D" w:rsidRPr="00AA0D78" w:rsidRDefault="00EF506D" w:rsidP="00EF506D">
      <w:pPr>
        <w:rPr>
          <w:lang w:val="sk-SK"/>
        </w:rPr>
      </w:pPr>
      <w:r w:rsidRPr="00AA0D78">
        <w:rPr>
          <w:rStyle w:val="Hyperlink3"/>
          <w:lang w:val="sk-SK"/>
        </w:rPr>
        <w:tab/>
        <w:t>POŽ</w:t>
      </w:r>
      <w:r w:rsidRPr="00AA0D78">
        <w:rPr>
          <w:rStyle w:val="dn"/>
          <w:lang w:val="sk-SK"/>
        </w:rPr>
        <w:t>ADOVANÉ CHARAKTERISTIKY VI</w:t>
      </w:r>
      <w:r w:rsidRPr="00AA0D78">
        <w:rPr>
          <w:rStyle w:val="Hyperlink3"/>
          <w:lang w:val="sk-SK"/>
        </w:rPr>
        <w:t>Ď STN EN 1992-1-1</w:t>
      </w:r>
    </w:p>
    <w:p w14:paraId="1A34C001" w14:textId="77777777" w:rsidR="00EF506D" w:rsidRPr="00AA0D78" w:rsidRDefault="00EF506D" w:rsidP="00EF506D">
      <w:pPr>
        <w:rPr>
          <w:lang w:val="sk-SK"/>
        </w:rPr>
      </w:pPr>
      <w:r w:rsidRPr="00AA0D78">
        <w:rPr>
          <w:rStyle w:val="Hyperlink3"/>
          <w:lang w:val="sk-SK"/>
        </w:rPr>
        <w:tab/>
        <w:t xml:space="preserve">MODUL PRUŽNOSTI: </w:t>
      </w:r>
      <w:proofErr w:type="spellStart"/>
      <w:r w:rsidRPr="00AA0D78">
        <w:rPr>
          <w:rStyle w:val="Hyperlink3"/>
          <w:lang w:val="sk-SK"/>
        </w:rPr>
        <w:t>Ecm</w:t>
      </w:r>
      <w:proofErr w:type="spellEnd"/>
      <w:r w:rsidRPr="00AA0D78">
        <w:rPr>
          <w:rStyle w:val="Hyperlink3"/>
          <w:lang w:val="sk-SK"/>
        </w:rPr>
        <w:t xml:space="preserve">= 33,0 </w:t>
      </w:r>
      <w:proofErr w:type="spellStart"/>
      <w:r w:rsidRPr="00AA0D78">
        <w:rPr>
          <w:rStyle w:val="Hyperlink3"/>
          <w:lang w:val="sk-SK"/>
        </w:rPr>
        <w:t>GPa</w:t>
      </w:r>
      <w:proofErr w:type="spellEnd"/>
    </w:p>
    <w:p w14:paraId="74B6ADB1" w14:textId="77777777" w:rsidR="00EF506D" w:rsidRPr="00AA0D78" w:rsidRDefault="00EF506D" w:rsidP="00EF506D">
      <w:pPr>
        <w:rPr>
          <w:lang w:val="sk-SK"/>
        </w:rPr>
      </w:pPr>
      <w:r w:rsidRPr="00AA0D78">
        <w:rPr>
          <w:rStyle w:val="dn"/>
          <w:lang w:val="sk-SK"/>
        </w:rPr>
        <w:tab/>
        <w:t>PEVNOS</w:t>
      </w:r>
      <w:r w:rsidRPr="00AA0D78">
        <w:rPr>
          <w:rStyle w:val="Hyperlink3"/>
          <w:lang w:val="sk-SK"/>
        </w:rPr>
        <w:t xml:space="preserve">Ť V ŤAHU: </w:t>
      </w:r>
      <w:proofErr w:type="spellStart"/>
      <w:r w:rsidRPr="00AA0D78">
        <w:rPr>
          <w:rStyle w:val="Hyperlink3"/>
          <w:lang w:val="sk-SK"/>
        </w:rPr>
        <w:t>fctm</w:t>
      </w:r>
      <w:proofErr w:type="spellEnd"/>
      <w:r w:rsidRPr="00AA0D78">
        <w:rPr>
          <w:rStyle w:val="Hyperlink3"/>
          <w:lang w:val="sk-SK"/>
        </w:rPr>
        <w:t>= 2,9 MPa</w:t>
      </w:r>
    </w:p>
    <w:p w14:paraId="1F325C82" w14:textId="77777777" w:rsidR="00EF506D" w:rsidRPr="00AA0D78" w:rsidRDefault="00EF506D" w:rsidP="00EF506D">
      <w:pPr>
        <w:rPr>
          <w:lang w:val="sk-SK"/>
        </w:rPr>
      </w:pPr>
    </w:p>
    <w:p w14:paraId="6A13AEC8" w14:textId="77777777" w:rsidR="00EF506D" w:rsidRPr="00AA0D78" w:rsidRDefault="00EF506D" w:rsidP="00EF506D">
      <w:pPr>
        <w:rPr>
          <w:rStyle w:val="Hyperlink3"/>
          <w:lang w:val="sk-SK"/>
        </w:rPr>
      </w:pPr>
      <w:r w:rsidRPr="00AA0D78">
        <w:rPr>
          <w:rStyle w:val="Hyperlink3"/>
          <w:lang w:val="sk-SK"/>
        </w:rPr>
        <w:t>NAVRHNUT</w:t>
      </w:r>
      <w:r w:rsidRPr="00AA0D78">
        <w:rPr>
          <w:rStyle w:val="dn"/>
          <w:lang w:val="sk-SK"/>
        </w:rPr>
        <w:t xml:space="preserve">É </w:t>
      </w:r>
      <w:r w:rsidRPr="00AA0D78">
        <w:rPr>
          <w:rStyle w:val="Hyperlink3"/>
          <w:lang w:val="sk-SK"/>
        </w:rPr>
        <w:t>PODĽA STN EN 1992-1-1</w:t>
      </w:r>
    </w:p>
    <w:p w14:paraId="10251A68"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7A72C2E5"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Receptúra betónovej zmesi, technológie betonáže a skúšky čerstvého a zatvrdnutého betónu musia byť v súlade s technologickým predpisom betonáže. Technologický predpis betonáže bude spracovaný dodávateľom a bude predložený v predstihu </w:t>
      </w:r>
      <w:proofErr w:type="spellStart"/>
      <w:r w:rsidRPr="00AA0D78">
        <w:rPr>
          <w:rStyle w:val="dn"/>
          <w:rFonts w:ascii="Arial" w:hAnsi="Arial"/>
          <w:color w:val="auto"/>
          <w:sz w:val="22"/>
          <w:szCs w:val="22"/>
          <w:lang w:val="sk-SK"/>
        </w:rPr>
        <w:t>tj</w:t>
      </w:r>
      <w:proofErr w:type="spellEnd"/>
      <w:r w:rsidRPr="00AA0D78">
        <w:rPr>
          <w:rStyle w:val="dn"/>
          <w:rFonts w:ascii="Arial" w:hAnsi="Arial"/>
          <w:color w:val="auto"/>
          <w:sz w:val="22"/>
          <w:szCs w:val="22"/>
          <w:lang w:val="sk-SK"/>
        </w:rPr>
        <w:t>. pred zahájením práce investorovi k odsúhlaseniu. Technické požiadavky na zložky betónu, vlastnosti čerstvého a zatvrdnutého betónu a jeho overenia, ďalej požiadavky na výrobu, jeho doprava, dodávanie, ukladanie, ošetrenie a postupy pri kontrole akosti sa riadi ustanoveniami STN EN 206-1.</w:t>
      </w:r>
    </w:p>
    <w:p w14:paraId="1FABD776"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Špecifikácia typového betónu je pre jednotlivé konštrukčné prvky stanovená projektovou dokumentáciou. </w:t>
      </w:r>
    </w:p>
    <w:p w14:paraId="1E757E8B" w14:textId="77777777" w:rsidR="00EF506D" w:rsidRPr="00AA0D78" w:rsidRDefault="00EF506D" w:rsidP="00EF506D">
      <w:pPr>
        <w:pStyle w:val="Nadpis3"/>
        <w:rPr>
          <w:color w:val="auto"/>
        </w:rPr>
      </w:pPr>
      <w:bookmarkStart w:id="199" w:name="_Toc87"/>
      <w:bookmarkStart w:id="200" w:name="_Toc189048385"/>
      <w:r w:rsidRPr="00AA0D78">
        <w:rPr>
          <w:rStyle w:val="dn"/>
          <w:color w:val="auto"/>
        </w:rPr>
        <w:t>Beton</w:t>
      </w:r>
      <w:r w:rsidRPr="00AA0D78">
        <w:rPr>
          <w:rStyle w:val="Hyperlink3"/>
          <w:color w:val="auto"/>
        </w:rPr>
        <w:t>árska výstuž</w:t>
      </w:r>
      <w:bookmarkEnd w:id="199"/>
      <w:bookmarkEnd w:id="200"/>
    </w:p>
    <w:p w14:paraId="1C846893" w14:textId="77777777" w:rsidR="00EF506D" w:rsidRPr="00AA0D78" w:rsidRDefault="00EF506D" w:rsidP="00EF506D">
      <w:pPr>
        <w:rPr>
          <w:lang w:val="sk-SK"/>
        </w:rPr>
      </w:pPr>
      <w:r w:rsidRPr="00AA0D78">
        <w:rPr>
          <w:rStyle w:val="Hyperlink3"/>
          <w:lang w:val="sk-SK"/>
        </w:rPr>
        <w:t>B 500B, prípadne R 10505</w:t>
      </w:r>
    </w:p>
    <w:tbl>
      <w:tblPr>
        <w:tblStyle w:val="TableNormal"/>
        <w:tblW w:w="10194"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5195"/>
        <w:gridCol w:w="1004"/>
        <w:gridCol w:w="1125"/>
        <w:gridCol w:w="890"/>
        <w:gridCol w:w="1044"/>
        <w:gridCol w:w="936"/>
      </w:tblGrid>
      <w:tr w:rsidR="00EF506D" w:rsidRPr="00AA0D78" w14:paraId="79173588" w14:textId="77777777" w:rsidTr="00C14BC4">
        <w:trPr>
          <w:trHeight w:val="559"/>
          <w:jc w:val="center"/>
        </w:trPr>
        <w:tc>
          <w:tcPr>
            <w:tcW w:w="5195" w:type="dxa"/>
            <w:tcBorders>
              <w:top w:val="single" w:sz="4" w:space="0" w:color="000000"/>
              <w:left w:val="single" w:sz="4" w:space="0" w:color="000000"/>
              <w:bottom w:val="single" w:sz="4" w:space="0" w:color="000000"/>
              <w:right w:val="single" w:sz="4" w:space="0" w:color="000000"/>
            </w:tcBorders>
            <w:shd w:val="clear" w:color="auto" w:fill="DDEBF7"/>
            <w:tcMar>
              <w:top w:w="80" w:type="dxa"/>
              <w:left w:w="80" w:type="dxa"/>
              <w:bottom w:w="80" w:type="dxa"/>
              <w:right w:w="80" w:type="dxa"/>
            </w:tcMar>
            <w:vAlign w:val="bottom"/>
          </w:tcPr>
          <w:p w14:paraId="1EAC8D38" w14:textId="77777777" w:rsidR="00EF506D" w:rsidRPr="00AA0D78" w:rsidRDefault="00EF506D" w:rsidP="00C14BC4">
            <w:pPr>
              <w:rPr>
                <w:lang w:val="sk-SK"/>
              </w:rPr>
            </w:pPr>
            <w:r w:rsidRPr="00AA0D78">
              <w:rPr>
                <w:rStyle w:val="dn"/>
                <w:lang w:val="sk-SK"/>
              </w:rPr>
              <w:t>KONŠTRUKČNÁ ČASŤ</w:t>
            </w:r>
          </w:p>
        </w:tc>
        <w:tc>
          <w:tcPr>
            <w:tcW w:w="1004" w:type="dxa"/>
            <w:tcBorders>
              <w:top w:val="single" w:sz="4" w:space="0" w:color="000000"/>
              <w:left w:val="single" w:sz="4" w:space="0" w:color="000000"/>
              <w:bottom w:val="single" w:sz="4" w:space="0" w:color="000000"/>
              <w:right w:val="single" w:sz="4" w:space="0" w:color="000000"/>
            </w:tcBorders>
            <w:shd w:val="clear" w:color="auto" w:fill="DDEBF7"/>
            <w:tcMar>
              <w:top w:w="80" w:type="dxa"/>
              <w:left w:w="80" w:type="dxa"/>
              <w:bottom w:w="80" w:type="dxa"/>
              <w:right w:w="80" w:type="dxa"/>
            </w:tcMar>
            <w:vAlign w:val="bottom"/>
          </w:tcPr>
          <w:p w14:paraId="5CB27190" w14:textId="77777777" w:rsidR="00EF506D" w:rsidRPr="00AA0D78" w:rsidRDefault="00EF506D" w:rsidP="00C14BC4">
            <w:pPr>
              <w:rPr>
                <w:lang w:val="sk-SK"/>
              </w:rPr>
            </w:pPr>
            <w:proofErr w:type="spellStart"/>
            <w:r w:rsidRPr="00AA0D78">
              <w:rPr>
                <w:rStyle w:val="dn"/>
                <w:lang w:val="sk-SK"/>
              </w:rPr>
              <w:t>c</w:t>
            </w:r>
            <w:r w:rsidRPr="00AA0D78">
              <w:rPr>
                <w:rStyle w:val="dn"/>
                <w:vertAlign w:val="subscript"/>
                <w:lang w:val="sk-SK"/>
              </w:rPr>
              <w:t>min,b</w:t>
            </w:r>
            <w:proofErr w:type="spellEnd"/>
          </w:p>
        </w:tc>
        <w:tc>
          <w:tcPr>
            <w:tcW w:w="1125" w:type="dxa"/>
            <w:tcBorders>
              <w:top w:val="single" w:sz="4" w:space="0" w:color="000000"/>
              <w:left w:val="single" w:sz="4" w:space="0" w:color="000000"/>
              <w:bottom w:val="single" w:sz="4" w:space="0" w:color="000000"/>
              <w:right w:val="single" w:sz="4" w:space="0" w:color="000000"/>
            </w:tcBorders>
            <w:shd w:val="clear" w:color="auto" w:fill="DDEBF7"/>
            <w:tcMar>
              <w:top w:w="80" w:type="dxa"/>
              <w:left w:w="80" w:type="dxa"/>
              <w:bottom w:w="80" w:type="dxa"/>
              <w:right w:w="80" w:type="dxa"/>
            </w:tcMar>
            <w:vAlign w:val="bottom"/>
          </w:tcPr>
          <w:p w14:paraId="44BB8172" w14:textId="77777777" w:rsidR="00EF506D" w:rsidRPr="00AA0D78" w:rsidRDefault="00EF506D" w:rsidP="00C14BC4">
            <w:pPr>
              <w:rPr>
                <w:lang w:val="sk-SK"/>
              </w:rPr>
            </w:pPr>
            <w:proofErr w:type="spellStart"/>
            <w:r w:rsidRPr="00AA0D78">
              <w:rPr>
                <w:rStyle w:val="dn"/>
                <w:lang w:val="sk-SK"/>
              </w:rPr>
              <w:t>c</w:t>
            </w:r>
            <w:r w:rsidRPr="00AA0D78">
              <w:rPr>
                <w:rStyle w:val="dn"/>
                <w:vertAlign w:val="subscript"/>
                <w:lang w:val="sk-SK"/>
              </w:rPr>
              <w:t>min,dur</w:t>
            </w:r>
            <w:proofErr w:type="spellEnd"/>
          </w:p>
        </w:tc>
        <w:tc>
          <w:tcPr>
            <w:tcW w:w="890" w:type="dxa"/>
            <w:tcBorders>
              <w:top w:val="single" w:sz="4" w:space="0" w:color="000000"/>
              <w:left w:val="single" w:sz="4" w:space="0" w:color="000000"/>
              <w:bottom w:val="single" w:sz="4" w:space="0" w:color="000000"/>
              <w:right w:val="single" w:sz="4" w:space="0" w:color="000000"/>
            </w:tcBorders>
            <w:shd w:val="clear" w:color="auto" w:fill="DDEBF7"/>
            <w:tcMar>
              <w:top w:w="80" w:type="dxa"/>
              <w:left w:w="80" w:type="dxa"/>
              <w:bottom w:w="80" w:type="dxa"/>
              <w:right w:w="80" w:type="dxa"/>
            </w:tcMar>
            <w:vAlign w:val="bottom"/>
          </w:tcPr>
          <w:p w14:paraId="6861CDF9" w14:textId="77777777" w:rsidR="00EF506D" w:rsidRPr="00AA0D78" w:rsidRDefault="00EF506D" w:rsidP="00C14BC4">
            <w:pPr>
              <w:rPr>
                <w:lang w:val="sk-SK"/>
              </w:rPr>
            </w:pPr>
            <w:proofErr w:type="spellStart"/>
            <w:r w:rsidRPr="00AA0D78">
              <w:rPr>
                <w:rStyle w:val="dn"/>
                <w:lang w:val="sk-SK"/>
              </w:rPr>
              <w:t>c</w:t>
            </w:r>
            <w:r w:rsidRPr="00AA0D78">
              <w:rPr>
                <w:rStyle w:val="dn"/>
                <w:vertAlign w:val="subscript"/>
                <w:lang w:val="sk-SK"/>
              </w:rPr>
              <w:t>min</w:t>
            </w:r>
            <w:proofErr w:type="spellEnd"/>
          </w:p>
        </w:tc>
        <w:tc>
          <w:tcPr>
            <w:tcW w:w="1044" w:type="dxa"/>
            <w:tcBorders>
              <w:top w:val="single" w:sz="4" w:space="0" w:color="000000"/>
              <w:left w:val="single" w:sz="4" w:space="0" w:color="000000"/>
              <w:bottom w:val="single" w:sz="4" w:space="0" w:color="000000"/>
              <w:right w:val="single" w:sz="4" w:space="0" w:color="000000"/>
            </w:tcBorders>
            <w:shd w:val="clear" w:color="auto" w:fill="DDEBF7"/>
            <w:tcMar>
              <w:top w:w="80" w:type="dxa"/>
              <w:left w:w="80" w:type="dxa"/>
              <w:bottom w:w="80" w:type="dxa"/>
              <w:right w:w="80" w:type="dxa"/>
            </w:tcMar>
            <w:vAlign w:val="bottom"/>
          </w:tcPr>
          <w:p w14:paraId="0B27C850" w14:textId="77777777" w:rsidR="00EF506D" w:rsidRPr="00AA0D78" w:rsidRDefault="00EF506D" w:rsidP="00C14BC4">
            <w:pPr>
              <w:rPr>
                <w:lang w:val="sk-SK"/>
              </w:rPr>
            </w:pPr>
            <w:proofErr w:type="spellStart"/>
            <w:r w:rsidRPr="00AA0D78">
              <w:rPr>
                <w:rStyle w:val="dn"/>
                <w:rFonts w:ascii="GreekC" w:eastAsia="GreekC" w:hAnsi="GreekC" w:cs="GreekC"/>
                <w:lang w:val="sk-SK"/>
              </w:rPr>
              <w:t>D</w:t>
            </w:r>
            <w:r w:rsidRPr="00AA0D78">
              <w:rPr>
                <w:rStyle w:val="dn"/>
                <w:lang w:val="sk-SK"/>
              </w:rPr>
              <w:t>c</w:t>
            </w:r>
            <w:r w:rsidRPr="00AA0D78">
              <w:rPr>
                <w:rStyle w:val="dn"/>
                <w:vertAlign w:val="subscript"/>
                <w:lang w:val="sk-SK"/>
              </w:rPr>
              <w:t>dev</w:t>
            </w:r>
            <w:proofErr w:type="spellEnd"/>
          </w:p>
        </w:tc>
        <w:tc>
          <w:tcPr>
            <w:tcW w:w="936" w:type="dxa"/>
            <w:tcBorders>
              <w:top w:val="single" w:sz="4" w:space="0" w:color="000000"/>
              <w:left w:val="single" w:sz="4" w:space="0" w:color="000000"/>
              <w:bottom w:val="single" w:sz="4" w:space="0" w:color="000000"/>
              <w:right w:val="single" w:sz="4" w:space="0" w:color="000000"/>
            </w:tcBorders>
            <w:shd w:val="clear" w:color="auto" w:fill="DDEBF7"/>
            <w:tcMar>
              <w:top w:w="80" w:type="dxa"/>
              <w:left w:w="80" w:type="dxa"/>
              <w:bottom w:w="80" w:type="dxa"/>
              <w:right w:w="80" w:type="dxa"/>
            </w:tcMar>
            <w:vAlign w:val="bottom"/>
          </w:tcPr>
          <w:p w14:paraId="103C6C66" w14:textId="77777777" w:rsidR="00EF506D" w:rsidRPr="00AA0D78" w:rsidRDefault="00EF506D" w:rsidP="00C14BC4">
            <w:pPr>
              <w:rPr>
                <w:lang w:val="sk-SK"/>
              </w:rPr>
            </w:pPr>
            <w:proofErr w:type="spellStart"/>
            <w:r w:rsidRPr="00AA0D78">
              <w:rPr>
                <w:rStyle w:val="dn"/>
                <w:lang w:val="sk-SK"/>
              </w:rPr>
              <w:t>c</w:t>
            </w:r>
            <w:r w:rsidRPr="00AA0D78">
              <w:rPr>
                <w:rStyle w:val="dn"/>
                <w:vertAlign w:val="subscript"/>
                <w:lang w:val="sk-SK"/>
              </w:rPr>
              <w:t>nom</w:t>
            </w:r>
            <w:proofErr w:type="spellEnd"/>
          </w:p>
        </w:tc>
      </w:tr>
      <w:tr w:rsidR="00EF506D" w:rsidRPr="00AA0D78" w14:paraId="55A34973" w14:textId="77777777" w:rsidTr="00C14BC4">
        <w:trPr>
          <w:trHeight w:val="253"/>
          <w:jc w:val="center"/>
        </w:trPr>
        <w:tc>
          <w:tcPr>
            <w:tcW w:w="51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A6D9041" w14:textId="77777777" w:rsidR="00EF506D" w:rsidRPr="00AA0D78" w:rsidRDefault="00EF506D" w:rsidP="00C14BC4">
            <w:pPr>
              <w:rPr>
                <w:lang w:val="sk-SK"/>
              </w:rPr>
            </w:pPr>
            <w:r w:rsidRPr="00AA0D78">
              <w:rPr>
                <w:rStyle w:val="dn"/>
                <w:lang w:val="sk-SK"/>
              </w:rPr>
              <w:t>ZÁKLADOVÁ DOSKA, SPODNÝ POVRCH</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43CC2E" w14:textId="77777777" w:rsidR="00EF506D" w:rsidRPr="00AA0D78" w:rsidRDefault="00EF506D" w:rsidP="00C14BC4">
            <w:pPr>
              <w:rPr>
                <w:lang w:val="sk-SK"/>
              </w:rPr>
            </w:pPr>
            <w:r w:rsidRPr="00AA0D78">
              <w:rPr>
                <w:rStyle w:val="dn"/>
                <w:lang w:val="sk-SK"/>
              </w:rPr>
              <w:t>25</w:t>
            </w:r>
          </w:p>
        </w:tc>
        <w:tc>
          <w:tcPr>
            <w:tcW w:w="112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FCCDE3" w14:textId="77777777" w:rsidR="00EF506D" w:rsidRPr="00AA0D78" w:rsidRDefault="00EF506D" w:rsidP="00C14BC4">
            <w:pPr>
              <w:rPr>
                <w:lang w:val="sk-SK"/>
              </w:rPr>
            </w:pPr>
            <w:r w:rsidRPr="00AA0D78">
              <w:rPr>
                <w:rStyle w:val="dn"/>
                <w:lang w:val="sk-SK"/>
              </w:rPr>
              <w:t>30</w:t>
            </w:r>
          </w:p>
        </w:tc>
        <w:tc>
          <w:tcPr>
            <w:tcW w:w="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C735AC0" w14:textId="77777777" w:rsidR="00EF506D" w:rsidRPr="00AA0D78" w:rsidRDefault="00EF506D" w:rsidP="00C14BC4">
            <w:pPr>
              <w:rPr>
                <w:lang w:val="sk-SK"/>
              </w:rPr>
            </w:pPr>
            <w:r w:rsidRPr="00AA0D78">
              <w:rPr>
                <w:rStyle w:val="dn"/>
                <w:lang w:val="sk-SK"/>
              </w:rPr>
              <w:t>30</w:t>
            </w:r>
          </w:p>
        </w:tc>
        <w:tc>
          <w:tcPr>
            <w:tcW w:w="10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06D570F" w14:textId="77777777" w:rsidR="00EF506D" w:rsidRPr="00AA0D78" w:rsidRDefault="00EF506D" w:rsidP="00C14BC4">
            <w:pPr>
              <w:rPr>
                <w:lang w:val="sk-SK"/>
              </w:rPr>
            </w:pPr>
            <w:r w:rsidRPr="00AA0D78">
              <w:rPr>
                <w:rStyle w:val="dn"/>
                <w:lang w:val="sk-SK"/>
              </w:rPr>
              <w:t>20</w:t>
            </w:r>
          </w:p>
        </w:tc>
        <w:tc>
          <w:tcPr>
            <w:tcW w:w="93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B1B616" w14:textId="77777777" w:rsidR="00EF506D" w:rsidRPr="00AA0D78" w:rsidRDefault="00EF506D" w:rsidP="00C14BC4">
            <w:pPr>
              <w:rPr>
                <w:lang w:val="sk-SK"/>
              </w:rPr>
            </w:pPr>
            <w:r w:rsidRPr="00AA0D78">
              <w:rPr>
                <w:rStyle w:val="dn"/>
                <w:lang w:val="sk-SK"/>
              </w:rPr>
              <w:t>50</w:t>
            </w:r>
          </w:p>
        </w:tc>
      </w:tr>
      <w:tr w:rsidR="00EF506D" w:rsidRPr="00AA0D78" w14:paraId="4AC65128" w14:textId="77777777" w:rsidTr="00C14BC4">
        <w:trPr>
          <w:trHeight w:val="253"/>
          <w:jc w:val="center"/>
        </w:trPr>
        <w:tc>
          <w:tcPr>
            <w:tcW w:w="51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445AA80" w14:textId="77777777" w:rsidR="00EF506D" w:rsidRPr="00AA0D78" w:rsidRDefault="00EF506D" w:rsidP="00C14BC4">
            <w:pPr>
              <w:rPr>
                <w:lang w:val="sk-SK"/>
              </w:rPr>
            </w:pPr>
            <w:r w:rsidRPr="00AA0D78">
              <w:rPr>
                <w:rStyle w:val="dn"/>
                <w:lang w:val="sk-SK"/>
              </w:rPr>
              <w:t>ZÁKLADOVÁ DOSKA, HORNÝ POVRCH</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FAAD5A8" w14:textId="77777777" w:rsidR="00EF506D" w:rsidRPr="00AA0D78" w:rsidRDefault="00EF506D" w:rsidP="00C14BC4">
            <w:pPr>
              <w:rPr>
                <w:lang w:val="sk-SK"/>
              </w:rPr>
            </w:pPr>
            <w:r w:rsidRPr="00AA0D78">
              <w:rPr>
                <w:rStyle w:val="dn"/>
                <w:lang w:val="sk-SK"/>
              </w:rPr>
              <w:t>25</w:t>
            </w:r>
          </w:p>
        </w:tc>
        <w:tc>
          <w:tcPr>
            <w:tcW w:w="112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7D349E6" w14:textId="77777777" w:rsidR="00EF506D" w:rsidRPr="00AA0D78" w:rsidRDefault="00EF506D" w:rsidP="00C14BC4">
            <w:pPr>
              <w:rPr>
                <w:lang w:val="sk-SK"/>
              </w:rPr>
            </w:pPr>
            <w:r w:rsidRPr="00AA0D78">
              <w:rPr>
                <w:rStyle w:val="dn"/>
                <w:lang w:val="sk-SK"/>
              </w:rPr>
              <w:t>30</w:t>
            </w:r>
          </w:p>
        </w:tc>
        <w:tc>
          <w:tcPr>
            <w:tcW w:w="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FC6DB6B" w14:textId="77777777" w:rsidR="00EF506D" w:rsidRPr="00AA0D78" w:rsidRDefault="00EF506D" w:rsidP="00C14BC4">
            <w:pPr>
              <w:rPr>
                <w:lang w:val="sk-SK"/>
              </w:rPr>
            </w:pPr>
            <w:r w:rsidRPr="00AA0D78">
              <w:rPr>
                <w:rStyle w:val="dn"/>
                <w:lang w:val="sk-SK"/>
              </w:rPr>
              <w:t>30</w:t>
            </w:r>
          </w:p>
        </w:tc>
        <w:tc>
          <w:tcPr>
            <w:tcW w:w="10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DC49B2" w14:textId="77777777" w:rsidR="00EF506D" w:rsidRPr="00AA0D78" w:rsidRDefault="00EF506D" w:rsidP="00C14BC4">
            <w:pPr>
              <w:rPr>
                <w:lang w:val="sk-SK"/>
              </w:rPr>
            </w:pPr>
            <w:r w:rsidRPr="00AA0D78">
              <w:rPr>
                <w:rStyle w:val="dn"/>
                <w:lang w:val="sk-SK"/>
              </w:rPr>
              <w:t>5</w:t>
            </w:r>
          </w:p>
        </w:tc>
        <w:tc>
          <w:tcPr>
            <w:tcW w:w="93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00429D9" w14:textId="77777777" w:rsidR="00EF506D" w:rsidRPr="00AA0D78" w:rsidRDefault="00EF506D" w:rsidP="00C14BC4">
            <w:pPr>
              <w:rPr>
                <w:lang w:val="sk-SK"/>
              </w:rPr>
            </w:pPr>
            <w:r w:rsidRPr="00AA0D78">
              <w:rPr>
                <w:rStyle w:val="dn"/>
                <w:lang w:val="sk-SK"/>
              </w:rPr>
              <w:t>35</w:t>
            </w:r>
          </w:p>
        </w:tc>
      </w:tr>
      <w:tr w:rsidR="00EF506D" w:rsidRPr="00AA0D78" w14:paraId="541B64AC" w14:textId="77777777" w:rsidTr="00C14BC4">
        <w:trPr>
          <w:trHeight w:val="253"/>
          <w:jc w:val="center"/>
        </w:trPr>
        <w:tc>
          <w:tcPr>
            <w:tcW w:w="51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52457E1" w14:textId="77777777" w:rsidR="00EF506D" w:rsidRPr="00AA0D78" w:rsidRDefault="00EF506D" w:rsidP="00C14BC4">
            <w:pPr>
              <w:rPr>
                <w:lang w:val="sk-SK"/>
              </w:rPr>
            </w:pPr>
            <w:r w:rsidRPr="00AA0D78">
              <w:rPr>
                <w:rStyle w:val="dn"/>
                <w:lang w:val="sk-SK"/>
              </w:rPr>
              <w:t>OSTATNÉ ZÁKLADOVÉ KONŠTRUKCIE</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C1F3D" w14:textId="77777777" w:rsidR="00EF506D" w:rsidRPr="00AA0D78" w:rsidRDefault="00EF506D" w:rsidP="00C14BC4">
            <w:pPr>
              <w:rPr>
                <w:lang w:val="sk-SK"/>
              </w:rPr>
            </w:pPr>
            <w:r w:rsidRPr="00AA0D78">
              <w:rPr>
                <w:rStyle w:val="dn"/>
                <w:lang w:val="sk-SK"/>
              </w:rPr>
              <w:t>20</w:t>
            </w:r>
          </w:p>
        </w:tc>
        <w:tc>
          <w:tcPr>
            <w:tcW w:w="112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9575275" w14:textId="77777777" w:rsidR="00EF506D" w:rsidRPr="00AA0D78" w:rsidRDefault="00EF506D" w:rsidP="00C14BC4">
            <w:pPr>
              <w:rPr>
                <w:lang w:val="sk-SK"/>
              </w:rPr>
            </w:pPr>
            <w:r w:rsidRPr="00AA0D78">
              <w:rPr>
                <w:rStyle w:val="dn"/>
                <w:lang w:val="sk-SK"/>
              </w:rPr>
              <w:t>20</w:t>
            </w:r>
          </w:p>
        </w:tc>
        <w:tc>
          <w:tcPr>
            <w:tcW w:w="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603308B" w14:textId="77777777" w:rsidR="00EF506D" w:rsidRPr="00AA0D78" w:rsidRDefault="00EF506D" w:rsidP="00C14BC4">
            <w:pPr>
              <w:rPr>
                <w:lang w:val="sk-SK"/>
              </w:rPr>
            </w:pPr>
            <w:r w:rsidRPr="00AA0D78">
              <w:rPr>
                <w:rStyle w:val="dn"/>
                <w:lang w:val="sk-SK"/>
              </w:rPr>
              <w:t>20</w:t>
            </w:r>
          </w:p>
        </w:tc>
        <w:tc>
          <w:tcPr>
            <w:tcW w:w="10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369F666" w14:textId="77777777" w:rsidR="00EF506D" w:rsidRPr="00AA0D78" w:rsidRDefault="00EF506D" w:rsidP="00C14BC4">
            <w:pPr>
              <w:rPr>
                <w:lang w:val="sk-SK"/>
              </w:rPr>
            </w:pPr>
            <w:r w:rsidRPr="00AA0D78">
              <w:rPr>
                <w:rStyle w:val="dn"/>
                <w:lang w:val="sk-SK"/>
              </w:rPr>
              <w:t>5</w:t>
            </w:r>
          </w:p>
        </w:tc>
        <w:tc>
          <w:tcPr>
            <w:tcW w:w="93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1E7FD8" w14:textId="77777777" w:rsidR="00EF506D" w:rsidRPr="00AA0D78" w:rsidRDefault="00EF506D" w:rsidP="00C14BC4">
            <w:pPr>
              <w:rPr>
                <w:lang w:val="sk-SK"/>
              </w:rPr>
            </w:pPr>
            <w:r w:rsidRPr="00AA0D78">
              <w:rPr>
                <w:rStyle w:val="dn"/>
                <w:lang w:val="sk-SK"/>
              </w:rPr>
              <w:t>50</w:t>
            </w:r>
          </w:p>
        </w:tc>
      </w:tr>
      <w:tr w:rsidR="00EF506D" w:rsidRPr="00AA0D78" w14:paraId="26839247" w14:textId="77777777" w:rsidTr="00C14BC4">
        <w:trPr>
          <w:trHeight w:val="253"/>
          <w:jc w:val="center"/>
        </w:trPr>
        <w:tc>
          <w:tcPr>
            <w:tcW w:w="51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20735" w14:textId="77777777" w:rsidR="00EF506D" w:rsidRPr="00AA0D78" w:rsidRDefault="00EF506D" w:rsidP="00C14BC4">
            <w:pPr>
              <w:rPr>
                <w:lang w:val="sk-SK"/>
              </w:rPr>
            </w:pPr>
            <w:r w:rsidRPr="00AA0D78">
              <w:rPr>
                <w:rStyle w:val="dn"/>
                <w:lang w:val="sk-SK"/>
              </w:rPr>
              <w:lastRenderedPageBreak/>
              <w:t xml:space="preserve">STĹPY suterén </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50B453D" w14:textId="77777777" w:rsidR="00EF506D" w:rsidRPr="00AA0D78" w:rsidRDefault="00EF506D" w:rsidP="00C14BC4">
            <w:pPr>
              <w:rPr>
                <w:lang w:val="sk-SK"/>
              </w:rPr>
            </w:pPr>
            <w:r w:rsidRPr="00AA0D78">
              <w:rPr>
                <w:rStyle w:val="dn"/>
                <w:lang w:val="sk-SK"/>
              </w:rPr>
              <w:t>25</w:t>
            </w:r>
          </w:p>
        </w:tc>
        <w:tc>
          <w:tcPr>
            <w:tcW w:w="112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C6BE57D" w14:textId="77777777" w:rsidR="00EF506D" w:rsidRPr="00AA0D78" w:rsidRDefault="00EF506D" w:rsidP="00C14BC4">
            <w:pPr>
              <w:rPr>
                <w:lang w:val="sk-SK"/>
              </w:rPr>
            </w:pPr>
            <w:r w:rsidRPr="00AA0D78">
              <w:rPr>
                <w:rStyle w:val="dn"/>
                <w:lang w:val="sk-SK"/>
              </w:rPr>
              <w:t>30</w:t>
            </w:r>
          </w:p>
        </w:tc>
        <w:tc>
          <w:tcPr>
            <w:tcW w:w="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24FCC53" w14:textId="77777777" w:rsidR="00EF506D" w:rsidRPr="00AA0D78" w:rsidRDefault="00EF506D" w:rsidP="00C14BC4">
            <w:pPr>
              <w:rPr>
                <w:lang w:val="sk-SK"/>
              </w:rPr>
            </w:pPr>
            <w:r w:rsidRPr="00AA0D78">
              <w:rPr>
                <w:rStyle w:val="dn"/>
                <w:lang w:val="sk-SK"/>
              </w:rPr>
              <w:t>30</w:t>
            </w:r>
          </w:p>
        </w:tc>
        <w:tc>
          <w:tcPr>
            <w:tcW w:w="10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A5E2C72" w14:textId="77777777" w:rsidR="00EF506D" w:rsidRPr="00AA0D78" w:rsidRDefault="00EF506D" w:rsidP="00C14BC4">
            <w:pPr>
              <w:rPr>
                <w:lang w:val="sk-SK"/>
              </w:rPr>
            </w:pPr>
            <w:r w:rsidRPr="00AA0D78">
              <w:rPr>
                <w:rStyle w:val="dn"/>
                <w:lang w:val="sk-SK"/>
              </w:rPr>
              <w:t>5</w:t>
            </w:r>
          </w:p>
        </w:tc>
        <w:tc>
          <w:tcPr>
            <w:tcW w:w="93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9DBF646" w14:textId="77777777" w:rsidR="00EF506D" w:rsidRPr="00AA0D78" w:rsidRDefault="00EF506D" w:rsidP="00C14BC4">
            <w:pPr>
              <w:rPr>
                <w:lang w:val="sk-SK"/>
              </w:rPr>
            </w:pPr>
            <w:r w:rsidRPr="00AA0D78">
              <w:rPr>
                <w:rStyle w:val="dn"/>
                <w:lang w:val="sk-SK"/>
              </w:rPr>
              <w:t>30</w:t>
            </w:r>
          </w:p>
        </w:tc>
      </w:tr>
      <w:tr w:rsidR="00EF506D" w:rsidRPr="00AA0D78" w14:paraId="6995E3F9" w14:textId="77777777" w:rsidTr="00C14BC4">
        <w:trPr>
          <w:trHeight w:val="253"/>
          <w:jc w:val="center"/>
        </w:trPr>
        <w:tc>
          <w:tcPr>
            <w:tcW w:w="51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08F8623" w14:textId="77777777" w:rsidR="00EF506D" w:rsidRPr="00AA0D78" w:rsidRDefault="00EF506D" w:rsidP="00C14BC4">
            <w:pPr>
              <w:rPr>
                <w:lang w:val="sk-SK"/>
              </w:rPr>
            </w:pPr>
            <w:r w:rsidRPr="00AA0D78">
              <w:rPr>
                <w:rStyle w:val="dn"/>
                <w:lang w:val="sk-SK"/>
              </w:rPr>
              <w:t>STĹPY nadzemná časť</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D19A61C" w14:textId="77777777" w:rsidR="00EF506D" w:rsidRPr="00AA0D78" w:rsidRDefault="00EF506D" w:rsidP="00C14BC4">
            <w:pPr>
              <w:rPr>
                <w:lang w:val="sk-SK"/>
              </w:rPr>
            </w:pPr>
            <w:r w:rsidRPr="00AA0D78">
              <w:rPr>
                <w:rStyle w:val="dn"/>
                <w:lang w:val="sk-SK"/>
              </w:rPr>
              <w:t>20</w:t>
            </w:r>
          </w:p>
        </w:tc>
        <w:tc>
          <w:tcPr>
            <w:tcW w:w="112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C065F42" w14:textId="77777777" w:rsidR="00EF506D" w:rsidRPr="00AA0D78" w:rsidRDefault="00EF506D" w:rsidP="00C14BC4">
            <w:pPr>
              <w:rPr>
                <w:lang w:val="sk-SK"/>
              </w:rPr>
            </w:pPr>
            <w:r w:rsidRPr="00AA0D78">
              <w:rPr>
                <w:rStyle w:val="dn"/>
                <w:lang w:val="sk-SK"/>
              </w:rPr>
              <w:t>15</w:t>
            </w:r>
          </w:p>
        </w:tc>
        <w:tc>
          <w:tcPr>
            <w:tcW w:w="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B812DB6" w14:textId="77777777" w:rsidR="00EF506D" w:rsidRPr="00AA0D78" w:rsidRDefault="00EF506D" w:rsidP="00C14BC4">
            <w:pPr>
              <w:rPr>
                <w:lang w:val="sk-SK"/>
              </w:rPr>
            </w:pPr>
            <w:r w:rsidRPr="00AA0D78">
              <w:rPr>
                <w:rStyle w:val="dn"/>
                <w:lang w:val="sk-SK"/>
              </w:rPr>
              <w:t>20</w:t>
            </w:r>
          </w:p>
        </w:tc>
        <w:tc>
          <w:tcPr>
            <w:tcW w:w="10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5C36493" w14:textId="77777777" w:rsidR="00EF506D" w:rsidRPr="00AA0D78" w:rsidRDefault="00EF506D" w:rsidP="00C14BC4">
            <w:pPr>
              <w:rPr>
                <w:lang w:val="sk-SK"/>
              </w:rPr>
            </w:pPr>
            <w:r w:rsidRPr="00AA0D78">
              <w:rPr>
                <w:rStyle w:val="dn"/>
                <w:lang w:val="sk-SK"/>
              </w:rPr>
              <w:t>5</w:t>
            </w:r>
          </w:p>
        </w:tc>
        <w:tc>
          <w:tcPr>
            <w:tcW w:w="93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3F643DB" w14:textId="77777777" w:rsidR="00EF506D" w:rsidRPr="00AA0D78" w:rsidRDefault="00EF506D" w:rsidP="00C14BC4">
            <w:pPr>
              <w:rPr>
                <w:lang w:val="sk-SK"/>
              </w:rPr>
            </w:pPr>
            <w:r w:rsidRPr="00AA0D78">
              <w:rPr>
                <w:rStyle w:val="dn"/>
                <w:lang w:val="sk-SK"/>
              </w:rPr>
              <w:t>30</w:t>
            </w:r>
          </w:p>
        </w:tc>
      </w:tr>
      <w:tr w:rsidR="00EF506D" w:rsidRPr="00AA0D78" w14:paraId="4C1F9B11" w14:textId="77777777" w:rsidTr="00C14BC4">
        <w:trPr>
          <w:trHeight w:val="528"/>
          <w:jc w:val="center"/>
        </w:trPr>
        <w:tc>
          <w:tcPr>
            <w:tcW w:w="51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57C93C" w14:textId="77777777" w:rsidR="00EF506D" w:rsidRPr="00AA0D78" w:rsidRDefault="00EF506D" w:rsidP="00C14BC4">
            <w:pPr>
              <w:rPr>
                <w:lang w:val="sk-SK"/>
              </w:rPr>
            </w:pPr>
            <w:r w:rsidRPr="00AA0D78">
              <w:rPr>
                <w:rStyle w:val="dn"/>
                <w:lang w:val="sk-SK"/>
              </w:rPr>
              <w:t>STENY suterén vonkajšie steny- vonkajší povrch</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0CFCD59" w14:textId="77777777" w:rsidR="00EF506D" w:rsidRPr="00AA0D78" w:rsidRDefault="00EF506D" w:rsidP="00C14BC4">
            <w:pPr>
              <w:rPr>
                <w:lang w:val="sk-SK"/>
              </w:rPr>
            </w:pPr>
            <w:r w:rsidRPr="00AA0D78">
              <w:rPr>
                <w:rStyle w:val="dn"/>
                <w:lang w:val="sk-SK"/>
              </w:rPr>
              <w:t>25</w:t>
            </w:r>
          </w:p>
        </w:tc>
        <w:tc>
          <w:tcPr>
            <w:tcW w:w="112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F05C546" w14:textId="77777777" w:rsidR="00EF506D" w:rsidRPr="00AA0D78" w:rsidRDefault="00EF506D" w:rsidP="00C14BC4">
            <w:pPr>
              <w:rPr>
                <w:lang w:val="sk-SK"/>
              </w:rPr>
            </w:pPr>
            <w:r w:rsidRPr="00AA0D78">
              <w:rPr>
                <w:rStyle w:val="dn"/>
                <w:lang w:val="sk-SK"/>
              </w:rPr>
              <w:t>30</w:t>
            </w:r>
          </w:p>
        </w:tc>
        <w:tc>
          <w:tcPr>
            <w:tcW w:w="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B6DBE29" w14:textId="77777777" w:rsidR="00EF506D" w:rsidRPr="00AA0D78" w:rsidRDefault="00EF506D" w:rsidP="00C14BC4">
            <w:pPr>
              <w:rPr>
                <w:lang w:val="sk-SK"/>
              </w:rPr>
            </w:pPr>
            <w:r w:rsidRPr="00AA0D78">
              <w:rPr>
                <w:rStyle w:val="dn"/>
                <w:lang w:val="sk-SK"/>
              </w:rPr>
              <w:t>30</w:t>
            </w:r>
          </w:p>
        </w:tc>
        <w:tc>
          <w:tcPr>
            <w:tcW w:w="10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C24F96B" w14:textId="77777777" w:rsidR="00EF506D" w:rsidRPr="00AA0D78" w:rsidRDefault="00EF506D" w:rsidP="00C14BC4">
            <w:pPr>
              <w:rPr>
                <w:lang w:val="sk-SK"/>
              </w:rPr>
            </w:pPr>
            <w:r w:rsidRPr="00AA0D78">
              <w:rPr>
                <w:rStyle w:val="dn"/>
                <w:lang w:val="sk-SK"/>
              </w:rPr>
              <w:t>20</w:t>
            </w:r>
          </w:p>
        </w:tc>
        <w:tc>
          <w:tcPr>
            <w:tcW w:w="93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1816580" w14:textId="77777777" w:rsidR="00EF506D" w:rsidRPr="00AA0D78" w:rsidRDefault="00EF506D" w:rsidP="00C14BC4">
            <w:pPr>
              <w:rPr>
                <w:lang w:val="sk-SK"/>
              </w:rPr>
            </w:pPr>
            <w:r w:rsidRPr="00AA0D78">
              <w:rPr>
                <w:rStyle w:val="dn"/>
                <w:lang w:val="sk-SK"/>
              </w:rPr>
              <w:t>50</w:t>
            </w:r>
          </w:p>
        </w:tc>
      </w:tr>
      <w:tr w:rsidR="00EF506D" w:rsidRPr="00AA0D78" w14:paraId="126C7D2F" w14:textId="77777777" w:rsidTr="00C14BC4">
        <w:trPr>
          <w:trHeight w:val="528"/>
          <w:jc w:val="center"/>
        </w:trPr>
        <w:tc>
          <w:tcPr>
            <w:tcW w:w="51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8CC486" w14:textId="77777777" w:rsidR="00EF506D" w:rsidRPr="00AA0D78" w:rsidRDefault="00EF506D" w:rsidP="00C14BC4">
            <w:pPr>
              <w:rPr>
                <w:lang w:val="sk-SK"/>
              </w:rPr>
            </w:pPr>
            <w:r w:rsidRPr="00AA0D78">
              <w:rPr>
                <w:rStyle w:val="dn"/>
                <w:lang w:val="sk-SK"/>
              </w:rPr>
              <w:t>STENY suterén vnútorné steny - vnútorný povrch</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5C315A" w14:textId="77777777" w:rsidR="00EF506D" w:rsidRPr="00AA0D78" w:rsidRDefault="00EF506D" w:rsidP="00C14BC4">
            <w:pPr>
              <w:rPr>
                <w:lang w:val="sk-SK"/>
              </w:rPr>
            </w:pPr>
            <w:r w:rsidRPr="00AA0D78">
              <w:rPr>
                <w:rStyle w:val="dn"/>
                <w:lang w:val="sk-SK"/>
              </w:rPr>
              <w:t>25</w:t>
            </w:r>
          </w:p>
        </w:tc>
        <w:tc>
          <w:tcPr>
            <w:tcW w:w="112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DDE4075" w14:textId="77777777" w:rsidR="00EF506D" w:rsidRPr="00AA0D78" w:rsidRDefault="00EF506D" w:rsidP="00C14BC4">
            <w:pPr>
              <w:rPr>
                <w:lang w:val="sk-SK"/>
              </w:rPr>
            </w:pPr>
            <w:r w:rsidRPr="00AA0D78">
              <w:rPr>
                <w:rStyle w:val="dn"/>
                <w:lang w:val="sk-SK"/>
              </w:rPr>
              <w:t>30</w:t>
            </w:r>
          </w:p>
        </w:tc>
        <w:tc>
          <w:tcPr>
            <w:tcW w:w="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25B9E9A" w14:textId="77777777" w:rsidR="00EF506D" w:rsidRPr="00AA0D78" w:rsidRDefault="00EF506D" w:rsidP="00C14BC4">
            <w:pPr>
              <w:rPr>
                <w:lang w:val="sk-SK"/>
              </w:rPr>
            </w:pPr>
            <w:r w:rsidRPr="00AA0D78">
              <w:rPr>
                <w:rStyle w:val="dn"/>
                <w:lang w:val="sk-SK"/>
              </w:rPr>
              <w:t>30</w:t>
            </w:r>
          </w:p>
        </w:tc>
        <w:tc>
          <w:tcPr>
            <w:tcW w:w="10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FE0221B" w14:textId="77777777" w:rsidR="00EF506D" w:rsidRPr="00AA0D78" w:rsidRDefault="00EF506D" w:rsidP="00C14BC4">
            <w:pPr>
              <w:rPr>
                <w:lang w:val="sk-SK"/>
              </w:rPr>
            </w:pPr>
            <w:r w:rsidRPr="00AA0D78">
              <w:rPr>
                <w:rStyle w:val="dn"/>
                <w:lang w:val="sk-SK"/>
              </w:rPr>
              <w:t>5</w:t>
            </w:r>
          </w:p>
        </w:tc>
        <w:tc>
          <w:tcPr>
            <w:tcW w:w="93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894D6F" w14:textId="77777777" w:rsidR="00EF506D" w:rsidRPr="00AA0D78" w:rsidRDefault="00EF506D" w:rsidP="00C14BC4">
            <w:pPr>
              <w:rPr>
                <w:lang w:val="sk-SK"/>
              </w:rPr>
            </w:pPr>
            <w:r w:rsidRPr="00AA0D78">
              <w:rPr>
                <w:rStyle w:val="dn"/>
                <w:lang w:val="sk-SK"/>
              </w:rPr>
              <w:t>30</w:t>
            </w:r>
          </w:p>
        </w:tc>
      </w:tr>
      <w:tr w:rsidR="00EF506D" w:rsidRPr="00AA0D78" w14:paraId="038B06A1" w14:textId="77777777" w:rsidTr="00C14BC4">
        <w:trPr>
          <w:trHeight w:val="253"/>
          <w:jc w:val="center"/>
        </w:trPr>
        <w:tc>
          <w:tcPr>
            <w:tcW w:w="519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70B3017" w14:textId="77777777" w:rsidR="00EF506D" w:rsidRPr="00AA0D78" w:rsidRDefault="00EF506D" w:rsidP="00C14BC4">
            <w:pPr>
              <w:rPr>
                <w:lang w:val="sk-SK"/>
              </w:rPr>
            </w:pPr>
            <w:r w:rsidRPr="00AA0D78">
              <w:rPr>
                <w:rStyle w:val="dn"/>
                <w:lang w:val="sk-SK"/>
              </w:rPr>
              <w:t>STENY nadzemná časť</w:t>
            </w:r>
          </w:p>
        </w:tc>
        <w:tc>
          <w:tcPr>
            <w:tcW w:w="100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40CF27" w14:textId="77777777" w:rsidR="00EF506D" w:rsidRPr="00AA0D78" w:rsidRDefault="00EF506D" w:rsidP="00C14BC4">
            <w:pPr>
              <w:rPr>
                <w:lang w:val="sk-SK"/>
              </w:rPr>
            </w:pPr>
            <w:r w:rsidRPr="00AA0D78">
              <w:rPr>
                <w:rStyle w:val="dn"/>
                <w:lang w:val="sk-SK"/>
              </w:rPr>
              <w:t>20</w:t>
            </w:r>
          </w:p>
        </w:tc>
        <w:tc>
          <w:tcPr>
            <w:tcW w:w="112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857DB1E" w14:textId="77777777" w:rsidR="00EF506D" w:rsidRPr="00AA0D78" w:rsidRDefault="00EF506D" w:rsidP="00C14BC4">
            <w:pPr>
              <w:rPr>
                <w:lang w:val="sk-SK"/>
              </w:rPr>
            </w:pPr>
            <w:r w:rsidRPr="00AA0D78">
              <w:rPr>
                <w:rStyle w:val="dn"/>
                <w:lang w:val="sk-SK"/>
              </w:rPr>
              <w:t>10</w:t>
            </w:r>
          </w:p>
        </w:tc>
        <w:tc>
          <w:tcPr>
            <w:tcW w:w="89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D7DE078" w14:textId="77777777" w:rsidR="00EF506D" w:rsidRPr="00AA0D78" w:rsidRDefault="00EF506D" w:rsidP="00C14BC4">
            <w:pPr>
              <w:rPr>
                <w:lang w:val="sk-SK"/>
              </w:rPr>
            </w:pPr>
            <w:r w:rsidRPr="00AA0D78">
              <w:rPr>
                <w:rStyle w:val="dn"/>
                <w:lang w:val="sk-SK"/>
              </w:rPr>
              <w:t>20</w:t>
            </w:r>
          </w:p>
        </w:tc>
        <w:tc>
          <w:tcPr>
            <w:tcW w:w="10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1193BE1" w14:textId="77777777" w:rsidR="00EF506D" w:rsidRPr="00AA0D78" w:rsidRDefault="00EF506D" w:rsidP="00C14BC4">
            <w:pPr>
              <w:rPr>
                <w:lang w:val="sk-SK"/>
              </w:rPr>
            </w:pPr>
            <w:r w:rsidRPr="00AA0D78">
              <w:rPr>
                <w:rStyle w:val="dn"/>
                <w:lang w:val="sk-SK"/>
              </w:rPr>
              <w:t>5</w:t>
            </w:r>
          </w:p>
        </w:tc>
        <w:tc>
          <w:tcPr>
            <w:tcW w:w="93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01AE9DF" w14:textId="77777777" w:rsidR="00EF506D" w:rsidRPr="00AA0D78" w:rsidRDefault="00EF506D" w:rsidP="00C14BC4">
            <w:pPr>
              <w:rPr>
                <w:lang w:val="sk-SK"/>
              </w:rPr>
            </w:pPr>
            <w:r w:rsidRPr="00AA0D78">
              <w:rPr>
                <w:rStyle w:val="dn"/>
                <w:lang w:val="sk-SK"/>
              </w:rPr>
              <w:t>25</w:t>
            </w:r>
          </w:p>
        </w:tc>
      </w:tr>
      <w:tr w:rsidR="00EF506D" w:rsidRPr="00AA0D78" w14:paraId="7108C480" w14:textId="77777777" w:rsidTr="00C14BC4">
        <w:trPr>
          <w:trHeight w:val="258"/>
          <w:jc w:val="center"/>
        </w:trPr>
        <w:tc>
          <w:tcPr>
            <w:tcW w:w="5195" w:type="dxa"/>
            <w:tcBorders>
              <w:top w:val="single" w:sz="4" w:space="0" w:color="000000"/>
              <w:left w:val="single" w:sz="4" w:space="0" w:color="000000"/>
              <w:bottom w:val="nil"/>
              <w:right w:val="single" w:sz="4" w:space="0" w:color="000000"/>
            </w:tcBorders>
            <w:shd w:val="clear" w:color="auto" w:fill="auto"/>
            <w:tcMar>
              <w:top w:w="80" w:type="dxa"/>
              <w:left w:w="80" w:type="dxa"/>
              <w:bottom w:w="80" w:type="dxa"/>
              <w:right w:w="80" w:type="dxa"/>
            </w:tcMar>
            <w:vAlign w:val="center"/>
          </w:tcPr>
          <w:p w14:paraId="0789F036" w14:textId="77777777" w:rsidR="00EF506D" w:rsidRPr="00AA0D78" w:rsidRDefault="00EF506D" w:rsidP="00C14BC4">
            <w:pPr>
              <w:rPr>
                <w:lang w:val="sk-SK"/>
              </w:rPr>
            </w:pPr>
            <w:r w:rsidRPr="00AA0D78">
              <w:rPr>
                <w:rStyle w:val="dn"/>
                <w:lang w:val="sk-SK"/>
              </w:rPr>
              <w:t>STROPNÉ DOSKY</w:t>
            </w:r>
          </w:p>
        </w:tc>
        <w:tc>
          <w:tcPr>
            <w:tcW w:w="1004" w:type="dxa"/>
            <w:tcBorders>
              <w:top w:val="single" w:sz="4" w:space="0" w:color="000000"/>
              <w:left w:val="single" w:sz="4" w:space="0" w:color="000000"/>
              <w:bottom w:val="nil"/>
              <w:right w:val="single" w:sz="4" w:space="0" w:color="000000"/>
            </w:tcBorders>
            <w:shd w:val="clear" w:color="auto" w:fill="auto"/>
            <w:tcMar>
              <w:top w:w="80" w:type="dxa"/>
              <w:left w:w="80" w:type="dxa"/>
              <w:bottom w:w="80" w:type="dxa"/>
              <w:right w:w="80" w:type="dxa"/>
            </w:tcMar>
            <w:vAlign w:val="center"/>
          </w:tcPr>
          <w:p w14:paraId="51D0F10D" w14:textId="77777777" w:rsidR="00EF506D" w:rsidRPr="00AA0D78" w:rsidRDefault="00EF506D" w:rsidP="00C14BC4">
            <w:pPr>
              <w:rPr>
                <w:lang w:val="sk-SK"/>
              </w:rPr>
            </w:pPr>
            <w:r w:rsidRPr="00AA0D78">
              <w:rPr>
                <w:rStyle w:val="dn"/>
                <w:lang w:val="sk-SK"/>
              </w:rPr>
              <w:t>20</w:t>
            </w:r>
          </w:p>
        </w:tc>
        <w:tc>
          <w:tcPr>
            <w:tcW w:w="1125" w:type="dxa"/>
            <w:tcBorders>
              <w:top w:val="single" w:sz="4" w:space="0" w:color="000000"/>
              <w:left w:val="single" w:sz="4" w:space="0" w:color="000000"/>
              <w:bottom w:val="nil"/>
              <w:right w:val="single" w:sz="4" w:space="0" w:color="000000"/>
            </w:tcBorders>
            <w:shd w:val="clear" w:color="auto" w:fill="auto"/>
            <w:tcMar>
              <w:top w:w="80" w:type="dxa"/>
              <w:left w:w="80" w:type="dxa"/>
              <w:bottom w:w="80" w:type="dxa"/>
              <w:right w:w="80" w:type="dxa"/>
            </w:tcMar>
            <w:vAlign w:val="center"/>
          </w:tcPr>
          <w:p w14:paraId="57BC6AB8" w14:textId="77777777" w:rsidR="00EF506D" w:rsidRPr="00AA0D78" w:rsidRDefault="00EF506D" w:rsidP="00C14BC4">
            <w:pPr>
              <w:rPr>
                <w:lang w:val="sk-SK"/>
              </w:rPr>
            </w:pPr>
            <w:r w:rsidRPr="00AA0D78">
              <w:rPr>
                <w:rStyle w:val="dn"/>
                <w:lang w:val="sk-SK"/>
              </w:rPr>
              <w:t>10</w:t>
            </w:r>
          </w:p>
        </w:tc>
        <w:tc>
          <w:tcPr>
            <w:tcW w:w="890" w:type="dxa"/>
            <w:tcBorders>
              <w:top w:val="single" w:sz="4" w:space="0" w:color="000000"/>
              <w:left w:val="single" w:sz="4" w:space="0" w:color="000000"/>
              <w:bottom w:val="nil"/>
              <w:right w:val="single" w:sz="4" w:space="0" w:color="000000"/>
            </w:tcBorders>
            <w:shd w:val="clear" w:color="auto" w:fill="auto"/>
            <w:tcMar>
              <w:top w:w="80" w:type="dxa"/>
              <w:left w:w="80" w:type="dxa"/>
              <w:bottom w:w="80" w:type="dxa"/>
              <w:right w:w="80" w:type="dxa"/>
            </w:tcMar>
            <w:vAlign w:val="center"/>
          </w:tcPr>
          <w:p w14:paraId="7256FD5E" w14:textId="77777777" w:rsidR="00EF506D" w:rsidRPr="00AA0D78" w:rsidRDefault="00EF506D" w:rsidP="00C14BC4">
            <w:pPr>
              <w:rPr>
                <w:lang w:val="sk-SK"/>
              </w:rPr>
            </w:pPr>
            <w:r w:rsidRPr="00AA0D78">
              <w:rPr>
                <w:rStyle w:val="dn"/>
                <w:lang w:val="sk-SK"/>
              </w:rPr>
              <w:t>20</w:t>
            </w:r>
          </w:p>
        </w:tc>
        <w:tc>
          <w:tcPr>
            <w:tcW w:w="1044" w:type="dxa"/>
            <w:tcBorders>
              <w:top w:val="single" w:sz="4" w:space="0" w:color="000000"/>
              <w:left w:val="single" w:sz="4" w:space="0" w:color="000000"/>
              <w:bottom w:val="nil"/>
              <w:right w:val="single" w:sz="4" w:space="0" w:color="000000"/>
            </w:tcBorders>
            <w:shd w:val="clear" w:color="auto" w:fill="auto"/>
            <w:tcMar>
              <w:top w:w="80" w:type="dxa"/>
              <w:left w:w="80" w:type="dxa"/>
              <w:bottom w:w="80" w:type="dxa"/>
              <w:right w:w="80" w:type="dxa"/>
            </w:tcMar>
            <w:vAlign w:val="center"/>
          </w:tcPr>
          <w:p w14:paraId="0E42E7E7" w14:textId="77777777" w:rsidR="00EF506D" w:rsidRPr="00AA0D78" w:rsidRDefault="00EF506D" w:rsidP="00C14BC4">
            <w:pPr>
              <w:rPr>
                <w:lang w:val="sk-SK"/>
              </w:rPr>
            </w:pPr>
            <w:r w:rsidRPr="00AA0D78">
              <w:rPr>
                <w:rStyle w:val="dn"/>
                <w:lang w:val="sk-SK"/>
              </w:rPr>
              <w:t>5</w:t>
            </w:r>
          </w:p>
        </w:tc>
        <w:tc>
          <w:tcPr>
            <w:tcW w:w="936" w:type="dxa"/>
            <w:tcBorders>
              <w:top w:val="single" w:sz="4" w:space="0" w:color="000000"/>
              <w:left w:val="single" w:sz="4" w:space="0" w:color="000000"/>
              <w:bottom w:val="nil"/>
              <w:right w:val="single" w:sz="4" w:space="0" w:color="000000"/>
            </w:tcBorders>
            <w:shd w:val="clear" w:color="auto" w:fill="auto"/>
            <w:tcMar>
              <w:top w:w="80" w:type="dxa"/>
              <w:left w:w="80" w:type="dxa"/>
              <w:bottom w:w="80" w:type="dxa"/>
              <w:right w:w="80" w:type="dxa"/>
            </w:tcMar>
            <w:vAlign w:val="center"/>
          </w:tcPr>
          <w:p w14:paraId="37C739FF" w14:textId="77777777" w:rsidR="00EF506D" w:rsidRPr="00AA0D78" w:rsidRDefault="00EF506D" w:rsidP="00C14BC4">
            <w:pPr>
              <w:rPr>
                <w:lang w:val="sk-SK"/>
              </w:rPr>
            </w:pPr>
            <w:r w:rsidRPr="00AA0D78">
              <w:rPr>
                <w:rStyle w:val="dn"/>
                <w:lang w:val="sk-SK"/>
              </w:rPr>
              <w:t>25</w:t>
            </w:r>
          </w:p>
        </w:tc>
      </w:tr>
      <w:tr w:rsidR="00EF506D" w:rsidRPr="00AA0D78" w14:paraId="1AD458D7" w14:textId="77777777" w:rsidTr="00C14BC4">
        <w:trPr>
          <w:trHeight w:val="248"/>
          <w:jc w:val="center"/>
        </w:trPr>
        <w:tc>
          <w:tcPr>
            <w:tcW w:w="5195" w:type="dxa"/>
            <w:tcBorders>
              <w:top w:val="nil"/>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674CAC" w14:textId="77777777" w:rsidR="00EF506D" w:rsidRPr="00AA0D78" w:rsidRDefault="00EF506D" w:rsidP="00C14BC4">
            <w:pPr>
              <w:rPr>
                <w:lang w:val="sk-SK"/>
              </w:rPr>
            </w:pPr>
          </w:p>
        </w:tc>
        <w:tc>
          <w:tcPr>
            <w:tcW w:w="1004" w:type="dxa"/>
            <w:tcBorders>
              <w:top w:val="nil"/>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DF54B29" w14:textId="77777777" w:rsidR="00EF506D" w:rsidRPr="00AA0D78" w:rsidRDefault="00EF506D" w:rsidP="00C14BC4">
            <w:pPr>
              <w:rPr>
                <w:lang w:val="sk-SK"/>
              </w:rPr>
            </w:pPr>
          </w:p>
        </w:tc>
        <w:tc>
          <w:tcPr>
            <w:tcW w:w="1125" w:type="dxa"/>
            <w:tcBorders>
              <w:top w:val="nil"/>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51344B" w14:textId="77777777" w:rsidR="00EF506D" w:rsidRPr="00AA0D78" w:rsidRDefault="00EF506D" w:rsidP="00C14BC4">
            <w:pPr>
              <w:rPr>
                <w:lang w:val="sk-SK"/>
              </w:rPr>
            </w:pPr>
          </w:p>
        </w:tc>
        <w:tc>
          <w:tcPr>
            <w:tcW w:w="890" w:type="dxa"/>
            <w:tcBorders>
              <w:top w:val="nil"/>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44FF743" w14:textId="77777777" w:rsidR="00EF506D" w:rsidRPr="00AA0D78" w:rsidRDefault="00EF506D" w:rsidP="00C14BC4">
            <w:pPr>
              <w:rPr>
                <w:lang w:val="sk-SK"/>
              </w:rPr>
            </w:pPr>
          </w:p>
        </w:tc>
        <w:tc>
          <w:tcPr>
            <w:tcW w:w="1044" w:type="dxa"/>
            <w:tcBorders>
              <w:top w:val="nil"/>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ACDB342" w14:textId="77777777" w:rsidR="00EF506D" w:rsidRPr="00AA0D78" w:rsidRDefault="00EF506D" w:rsidP="00C14BC4">
            <w:pPr>
              <w:rPr>
                <w:lang w:val="sk-SK"/>
              </w:rPr>
            </w:pPr>
          </w:p>
        </w:tc>
        <w:tc>
          <w:tcPr>
            <w:tcW w:w="936" w:type="dxa"/>
            <w:tcBorders>
              <w:top w:val="nil"/>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062D6B9" w14:textId="77777777" w:rsidR="00EF506D" w:rsidRPr="00AA0D78" w:rsidRDefault="00EF506D" w:rsidP="00C14BC4">
            <w:pPr>
              <w:rPr>
                <w:lang w:val="sk-SK"/>
              </w:rPr>
            </w:pPr>
          </w:p>
        </w:tc>
      </w:tr>
    </w:tbl>
    <w:p w14:paraId="5F60FDA8" w14:textId="77777777" w:rsidR="00EF506D" w:rsidRPr="00AA0D78" w:rsidRDefault="00EF506D" w:rsidP="00EF506D">
      <w:pPr>
        <w:rPr>
          <w:lang w:val="sk-SK"/>
        </w:rPr>
      </w:pPr>
    </w:p>
    <w:p w14:paraId="26EFEFCC" w14:textId="77777777" w:rsidR="00EF506D" w:rsidRPr="00AA0D78" w:rsidRDefault="00EF506D" w:rsidP="00EF506D">
      <w:pPr>
        <w:rPr>
          <w:lang w:val="sk-SK"/>
        </w:rPr>
      </w:pPr>
    </w:p>
    <w:p w14:paraId="5DCF2FD0" w14:textId="77777777" w:rsidR="00EF506D" w:rsidRPr="00AA0D78" w:rsidRDefault="00EF506D" w:rsidP="00EF506D">
      <w:pPr>
        <w:rPr>
          <w:rStyle w:val="Hyperlink3"/>
          <w:lang w:val="sk-SK"/>
        </w:rPr>
      </w:pPr>
    </w:p>
    <w:p w14:paraId="706A1C12" w14:textId="77777777" w:rsidR="00EF506D" w:rsidRPr="00AA0D78" w:rsidRDefault="00EF506D" w:rsidP="00EF506D">
      <w:pPr>
        <w:rPr>
          <w:lang w:val="sk-SK"/>
        </w:rPr>
      </w:pPr>
      <w:r w:rsidRPr="00AA0D78">
        <w:rPr>
          <w:rStyle w:val="Hyperlink3"/>
          <w:lang w:val="sk-SK"/>
        </w:rPr>
        <w:t>Krytie výstuž</w:t>
      </w:r>
      <w:r w:rsidRPr="00AA0D78">
        <w:rPr>
          <w:rStyle w:val="dn"/>
          <w:lang w:val="sk-SK"/>
        </w:rPr>
        <w:t>e betó</w:t>
      </w:r>
      <w:r w:rsidRPr="00AA0D78">
        <w:rPr>
          <w:rStyle w:val="Hyperlink3"/>
          <w:lang w:val="sk-SK"/>
        </w:rPr>
        <w:t>nom je navrhnut</w:t>
      </w:r>
      <w:r w:rsidRPr="00AA0D78">
        <w:rPr>
          <w:rStyle w:val="dn"/>
          <w:lang w:val="sk-SK"/>
        </w:rPr>
        <w:t xml:space="preserve">é </w:t>
      </w:r>
      <w:r w:rsidRPr="00AA0D78">
        <w:rPr>
          <w:rStyle w:val="Hyperlink3"/>
          <w:lang w:val="sk-SK"/>
        </w:rPr>
        <w:t>podľa STN EN 1992-1-1. Krytie výstuže treba preveriť so stanovením krytím na danom výkrese, v prípade nezrovnalosti treba kontaktovať projektanta statiky.</w:t>
      </w:r>
    </w:p>
    <w:p w14:paraId="31C3D2C1" w14:textId="77777777" w:rsidR="00EF506D" w:rsidRPr="00AA0D78" w:rsidRDefault="00EF506D" w:rsidP="00EF506D">
      <w:pPr>
        <w:rPr>
          <w:lang w:val="sk-SK"/>
        </w:rPr>
      </w:pPr>
      <w:r w:rsidRPr="00AA0D78">
        <w:rPr>
          <w:rStyle w:val="Hyperlink3"/>
          <w:noProof/>
          <w:lang w:val="sk-SK"/>
        </w:rPr>
        <w:drawing>
          <wp:inline distT="0" distB="0" distL="0" distR="0" wp14:anchorId="0D04D4CF" wp14:editId="0D64B842">
            <wp:extent cx="5762625" cy="1133475"/>
            <wp:effectExtent l="0" t="0" r="0" b="0"/>
            <wp:docPr id="1073741830" name="officeArt object" descr="Obrázok, na ktorom je text&#10;&#10;Automaticky generovaný popis"/>
            <wp:cNvGraphicFramePr/>
            <a:graphic xmlns:a="http://schemas.openxmlformats.org/drawingml/2006/main">
              <a:graphicData uri="http://schemas.openxmlformats.org/drawingml/2006/picture">
                <pic:pic xmlns:pic="http://schemas.openxmlformats.org/drawingml/2006/picture">
                  <pic:nvPicPr>
                    <pic:cNvPr id="1073741830" name="Obrázok, na ktorom je textAutomaticky generovaný popis" descr="Obrázok, na ktorom je textAutomaticky generovaný popis"/>
                    <pic:cNvPicPr>
                      <a:picLocks noChangeAspect="1"/>
                    </pic:cNvPicPr>
                  </pic:nvPicPr>
                  <pic:blipFill>
                    <a:blip r:embed="rId31"/>
                    <a:stretch>
                      <a:fillRect/>
                    </a:stretch>
                  </pic:blipFill>
                  <pic:spPr>
                    <a:xfrm>
                      <a:off x="0" y="0"/>
                      <a:ext cx="5762625" cy="1133475"/>
                    </a:xfrm>
                    <a:prstGeom prst="rect">
                      <a:avLst/>
                    </a:prstGeom>
                    <a:ln w="12700" cap="flat">
                      <a:noFill/>
                      <a:miter lim="400000"/>
                    </a:ln>
                    <a:effectLst/>
                  </pic:spPr>
                </pic:pic>
              </a:graphicData>
            </a:graphic>
          </wp:inline>
        </w:drawing>
      </w:r>
    </w:p>
    <w:p w14:paraId="40790576" w14:textId="77777777" w:rsidR="00EF506D" w:rsidRPr="00AA0D78" w:rsidRDefault="00EF506D" w:rsidP="00EF506D">
      <w:pPr>
        <w:rPr>
          <w:lang w:val="sk-SK"/>
        </w:rPr>
      </w:pPr>
      <w:r w:rsidRPr="00AA0D78">
        <w:rPr>
          <w:rStyle w:val="Hyperlink3"/>
          <w:noProof/>
          <w:lang w:val="sk-SK"/>
        </w:rPr>
        <w:drawing>
          <wp:inline distT="0" distB="0" distL="0" distR="0" wp14:anchorId="6BFD7226" wp14:editId="75110227">
            <wp:extent cx="5753100" cy="2771775"/>
            <wp:effectExtent l="0" t="0" r="0" b="0"/>
            <wp:docPr id="1073741831" name="officeArt object" descr="Obrázok, na ktorom je stôl&#10;&#10;Automaticky generovaný popis"/>
            <wp:cNvGraphicFramePr/>
            <a:graphic xmlns:a="http://schemas.openxmlformats.org/drawingml/2006/main">
              <a:graphicData uri="http://schemas.openxmlformats.org/drawingml/2006/picture">
                <pic:pic xmlns:pic="http://schemas.openxmlformats.org/drawingml/2006/picture">
                  <pic:nvPicPr>
                    <pic:cNvPr id="1073741831" name="Obrázok, na ktorom je stôlAutomaticky generovaný popis" descr="Obrázok, na ktorom je stôlAutomaticky generovaný popis"/>
                    <pic:cNvPicPr>
                      <a:picLocks noChangeAspect="1"/>
                    </pic:cNvPicPr>
                  </pic:nvPicPr>
                  <pic:blipFill>
                    <a:blip r:embed="rId32"/>
                    <a:stretch>
                      <a:fillRect/>
                    </a:stretch>
                  </pic:blipFill>
                  <pic:spPr>
                    <a:xfrm>
                      <a:off x="0" y="0"/>
                      <a:ext cx="5753100" cy="2771775"/>
                    </a:xfrm>
                    <a:prstGeom prst="rect">
                      <a:avLst/>
                    </a:prstGeom>
                    <a:ln w="12700" cap="flat">
                      <a:noFill/>
                      <a:miter lim="400000"/>
                    </a:ln>
                    <a:effectLst/>
                  </pic:spPr>
                </pic:pic>
              </a:graphicData>
            </a:graphic>
          </wp:inline>
        </w:drawing>
      </w:r>
    </w:p>
    <w:p w14:paraId="7DD3676A" w14:textId="77777777" w:rsidR="00EF506D" w:rsidRPr="00AA0D78" w:rsidRDefault="00EF506D" w:rsidP="00EF506D">
      <w:pPr>
        <w:rPr>
          <w:lang w:val="sk-SK"/>
        </w:rPr>
      </w:pPr>
      <w:r w:rsidRPr="00AA0D78">
        <w:rPr>
          <w:rStyle w:val="Hyperlink3"/>
          <w:noProof/>
          <w:lang w:val="sk-SK"/>
        </w:rPr>
        <w:lastRenderedPageBreak/>
        <w:drawing>
          <wp:inline distT="0" distB="0" distL="0" distR="0" wp14:anchorId="288C972B" wp14:editId="34900FFC">
            <wp:extent cx="5753100" cy="2295525"/>
            <wp:effectExtent l="0" t="0" r="0" b="0"/>
            <wp:docPr id="1073741832" name="officeArt object" descr="Obrázok, na ktorom je stôl&#10;&#10;Automaticky generovaný popis"/>
            <wp:cNvGraphicFramePr/>
            <a:graphic xmlns:a="http://schemas.openxmlformats.org/drawingml/2006/main">
              <a:graphicData uri="http://schemas.openxmlformats.org/drawingml/2006/picture">
                <pic:pic xmlns:pic="http://schemas.openxmlformats.org/drawingml/2006/picture">
                  <pic:nvPicPr>
                    <pic:cNvPr id="1073741832" name="Obrázok, na ktorom je stôlAutomaticky generovaný popis" descr="Obrázok, na ktorom je stôlAutomaticky generovaný popis"/>
                    <pic:cNvPicPr>
                      <a:picLocks noChangeAspect="1"/>
                    </pic:cNvPicPr>
                  </pic:nvPicPr>
                  <pic:blipFill>
                    <a:blip r:embed="rId33"/>
                    <a:stretch>
                      <a:fillRect/>
                    </a:stretch>
                  </pic:blipFill>
                  <pic:spPr>
                    <a:xfrm>
                      <a:off x="0" y="0"/>
                      <a:ext cx="5753100" cy="2295525"/>
                    </a:xfrm>
                    <a:prstGeom prst="rect">
                      <a:avLst/>
                    </a:prstGeom>
                    <a:ln w="12700" cap="flat">
                      <a:noFill/>
                      <a:miter lim="400000"/>
                    </a:ln>
                    <a:effectLst/>
                  </pic:spPr>
                </pic:pic>
              </a:graphicData>
            </a:graphic>
          </wp:inline>
        </w:drawing>
      </w:r>
    </w:p>
    <w:p w14:paraId="32334EC3" w14:textId="77777777" w:rsidR="00EF506D" w:rsidRPr="00AA0D78" w:rsidRDefault="00EF506D" w:rsidP="00EF506D">
      <w:pPr>
        <w:rPr>
          <w:lang w:val="sk-SK"/>
        </w:rPr>
      </w:pPr>
    </w:p>
    <w:p w14:paraId="75614F0D" w14:textId="77777777" w:rsidR="00EF506D" w:rsidRPr="00AA0D78" w:rsidRDefault="00EF506D" w:rsidP="00EF506D">
      <w:pPr>
        <w:pStyle w:val="Nadpis3"/>
        <w:rPr>
          <w:color w:val="auto"/>
        </w:rPr>
      </w:pPr>
      <w:bookmarkStart w:id="201" w:name="_Toc88"/>
      <w:bookmarkStart w:id="202" w:name="_Toc189048386"/>
      <w:r w:rsidRPr="00AA0D78">
        <w:rPr>
          <w:rStyle w:val="dn"/>
          <w:color w:val="auto"/>
        </w:rPr>
        <w:t>Oce</w:t>
      </w:r>
      <w:r w:rsidRPr="00AA0D78">
        <w:rPr>
          <w:rStyle w:val="Hyperlink3"/>
          <w:color w:val="auto"/>
        </w:rPr>
        <w:t>ľov</w:t>
      </w:r>
      <w:r w:rsidRPr="00AA0D78">
        <w:rPr>
          <w:rStyle w:val="dn"/>
          <w:color w:val="auto"/>
        </w:rPr>
        <w:t xml:space="preserve">é </w:t>
      </w:r>
      <w:r w:rsidRPr="00AA0D78">
        <w:rPr>
          <w:rStyle w:val="Hyperlink3"/>
          <w:color w:val="auto"/>
        </w:rPr>
        <w:t>konštrukcie</w:t>
      </w:r>
      <w:bookmarkEnd w:id="201"/>
      <w:bookmarkEnd w:id="202"/>
    </w:p>
    <w:p w14:paraId="3122991D" w14:textId="77777777" w:rsidR="00EF506D" w:rsidRPr="00AA0D78" w:rsidRDefault="00EF506D" w:rsidP="00EF506D">
      <w:pPr>
        <w:rPr>
          <w:rStyle w:val="Hyperlink3"/>
          <w:lang w:val="sk-SK"/>
        </w:rPr>
      </w:pPr>
      <w:r w:rsidRPr="00AA0D78">
        <w:rPr>
          <w:rStyle w:val="Hyperlink3"/>
          <w:lang w:val="sk-SK"/>
        </w:rPr>
        <w:t>Navrhnut</w:t>
      </w:r>
      <w:r w:rsidRPr="00AA0D78">
        <w:rPr>
          <w:rStyle w:val="dn"/>
          <w:lang w:val="sk-SK"/>
        </w:rPr>
        <w:t xml:space="preserve">é </w:t>
      </w:r>
      <w:r w:rsidRPr="00AA0D78">
        <w:rPr>
          <w:rStyle w:val="Hyperlink3"/>
          <w:lang w:val="sk-SK"/>
        </w:rPr>
        <w:t>konštrukcie sú z oceľových profilov za tepla valcovaný</w:t>
      </w:r>
      <w:r w:rsidRPr="00AA0D78">
        <w:rPr>
          <w:rStyle w:val="dn"/>
          <w:lang w:val="sk-SK"/>
        </w:rPr>
        <w:t>ch v</w:t>
      </w:r>
      <w:r w:rsidRPr="00AA0D78">
        <w:rPr>
          <w:rStyle w:val="Hyperlink3"/>
          <w:lang w:val="sk-SK"/>
        </w:rPr>
        <w:t> pevnostnej triede S235 podľa STN EN 10025-1, pokiaľ nie je na výkrese stanoven</w:t>
      </w:r>
      <w:r w:rsidRPr="00AA0D78">
        <w:rPr>
          <w:rStyle w:val="dn"/>
          <w:lang w:val="sk-SK"/>
        </w:rPr>
        <w:t xml:space="preserve">é </w:t>
      </w:r>
      <w:r w:rsidRPr="00AA0D78">
        <w:rPr>
          <w:rStyle w:val="Hyperlink3"/>
          <w:lang w:val="sk-SK"/>
        </w:rPr>
        <w:t xml:space="preserve">inak. Dodávka bude s dokumentami kontroly </w:t>
      </w:r>
      <w:proofErr w:type="spellStart"/>
      <w:r w:rsidRPr="00AA0D78">
        <w:rPr>
          <w:rStyle w:val="Hyperlink3"/>
          <w:lang w:val="sk-SK"/>
        </w:rPr>
        <w:t>jakosti</w:t>
      </w:r>
      <w:proofErr w:type="spellEnd"/>
      <w:r w:rsidRPr="00AA0D78">
        <w:rPr>
          <w:rStyle w:val="Hyperlink3"/>
          <w:lang w:val="sk-SK"/>
        </w:rPr>
        <w:t xml:space="preserve"> st. 2.2 podľa STN EN 10204.</w:t>
      </w:r>
    </w:p>
    <w:p w14:paraId="1758BCE3" w14:textId="77777777" w:rsidR="00EF506D" w:rsidRPr="00AA0D78" w:rsidRDefault="00EF506D" w:rsidP="00EF506D">
      <w:pPr>
        <w:rPr>
          <w:rStyle w:val="Hyperlink3"/>
          <w:lang w:val="sk-SK"/>
        </w:rPr>
      </w:pPr>
      <w:r w:rsidRPr="00AA0D78">
        <w:rPr>
          <w:rStyle w:val="Hyperlink3"/>
          <w:lang w:val="sk-SK"/>
        </w:rPr>
        <w:t>Medza pevnosti a </w:t>
      </w:r>
      <w:proofErr w:type="spellStart"/>
      <w:r w:rsidRPr="00AA0D78">
        <w:rPr>
          <w:rStyle w:val="dn"/>
          <w:lang w:val="sk-SK"/>
        </w:rPr>
        <w:t>klzu</w:t>
      </w:r>
      <w:proofErr w:type="spellEnd"/>
      <w:r w:rsidRPr="00AA0D78">
        <w:rPr>
          <w:rStyle w:val="dn"/>
          <w:lang w:val="sk-SK"/>
        </w:rPr>
        <w:t xml:space="preserve"> materi</w:t>
      </w:r>
      <w:r w:rsidRPr="00AA0D78">
        <w:rPr>
          <w:rStyle w:val="Hyperlink3"/>
          <w:lang w:val="sk-SK"/>
        </w:rPr>
        <w:t>álu podľa STN EN 1993-1-8 viď. nasledujúcu tabuľku:</w:t>
      </w:r>
    </w:p>
    <w:tbl>
      <w:tblPr>
        <w:tblStyle w:val="TableNormal"/>
        <w:tblW w:w="9060"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DD4E9"/>
        <w:tblLayout w:type="fixed"/>
        <w:tblLook w:val="04A0" w:firstRow="1" w:lastRow="0" w:firstColumn="1" w:lastColumn="0" w:noHBand="0" w:noVBand="1"/>
      </w:tblPr>
      <w:tblGrid>
        <w:gridCol w:w="3020"/>
        <w:gridCol w:w="3020"/>
        <w:gridCol w:w="3020"/>
      </w:tblGrid>
      <w:tr w:rsidR="00EF506D" w:rsidRPr="00AA0D78" w14:paraId="6410EC69" w14:textId="77777777" w:rsidTr="00C14BC4">
        <w:trPr>
          <w:trHeight w:val="253"/>
        </w:trPr>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25311A7" w14:textId="77777777" w:rsidR="00EF506D" w:rsidRPr="00AA0D78" w:rsidRDefault="00EF506D" w:rsidP="00C14BC4">
            <w:pPr>
              <w:pStyle w:val="VchozB"/>
              <w:spacing w:before="0" w:line="276" w:lineRule="auto"/>
              <w:ind w:firstLine="567"/>
              <w:rPr>
                <w:color w:val="auto"/>
                <w:lang w:val="sk-SK"/>
              </w:rPr>
            </w:pPr>
            <w:r w:rsidRPr="00AA0D78">
              <w:rPr>
                <w:rStyle w:val="dn"/>
                <w:rFonts w:ascii="Arial" w:hAnsi="Arial"/>
                <w:color w:val="auto"/>
                <w:sz w:val="22"/>
                <w:szCs w:val="22"/>
                <w:lang w:val="sk-SK"/>
              </w:rPr>
              <w:t>Oceľ</w:t>
            </w:r>
          </w:p>
        </w:tc>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7D90E8F"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S235 (MPa)</w:t>
            </w:r>
          </w:p>
        </w:tc>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D104417"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S355 (MPa)</w:t>
            </w:r>
          </w:p>
        </w:tc>
      </w:tr>
      <w:tr w:rsidR="00EF506D" w:rsidRPr="00AA0D78" w14:paraId="22AE5BFA" w14:textId="77777777" w:rsidTr="00C14BC4">
        <w:trPr>
          <w:trHeight w:val="253"/>
        </w:trPr>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84A71FA"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 xml:space="preserve">Medza </w:t>
            </w:r>
            <w:proofErr w:type="spellStart"/>
            <w:r w:rsidRPr="00AA0D78">
              <w:rPr>
                <w:rStyle w:val="dn"/>
                <w:rFonts w:ascii="Arial" w:hAnsi="Arial"/>
                <w:color w:val="auto"/>
                <w:sz w:val="22"/>
                <w:szCs w:val="22"/>
                <w:lang w:val="sk-SK"/>
              </w:rPr>
              <w:t>klzu</w:t>
            </w:r>
            <w:proofErr w:type="spellEnd"/>
            <w:r w:rsidRPr="00AA0D78">
              <w:rPr>
                <w:rStyle w:val="dn"/>
                <w:rFonts w:ascii="Arial" w:hAnsi="Arial"/>
                <w:color w:val="auto"/>
                <w:sz w:val="22"/>
                <w:szCs w:val="22"/>
                <w:lang w:val="sk-SK"/>
              </w:rPr>
              <w:t>,  t &lt; 40 mm</w:t>
            </w:r>
          </w:p>
        </w:tc>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B036AFF"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235 - 305</w:t>
            </w:r>
          </w:p>
        </w:tc>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2D2C971F"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355 - 461</w:t>
            </w:r>
          </w:p>
        </w:tc>
      </w:tr>
      <w:tr w:rsidR="00EF506D" w:rsidRPr="00AA0D78" w14:paraId="7CE15C25" w14:textId="77777777" w:rsidTr="00C14BC4">
        <w:trPr>
          <w:trHeight w:val="528"/>
        </w:trPr>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160B45E3"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Medza pevnosti,  t &lt; 40 mm</w:t>
            </w:r>
          </w:p>
        </w:tc>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984D48E"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324 - 432</w:t>
            </w:r>
          </w:p>
        </w:tc>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7DB232E"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459 - 612</w:t>
            </w:r>
          </w:p>
        </w:tc>
      </w:tr>
      <w:tr w:rsidR="00EF506D" w:rsidRPr="00AA0D78" w14:paraId="221D197C" w14:textId="77777777" w:rsidTr="00C14BC4">
        <w:trPr>
          <w:trHeight w:val="253"/>
        </w:trPr>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6C98FFBC"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 xml:space="preserve">Medza </w:t>
            </w:r>
            <w:proofErr w:type="spellStart"/>
            <w:r w:rsidRPr="00AA0D78">
              <w:rPr>
                <w:rStyle w:val="dn"/>
                <w:rFonts w:ascii="Arial" w:hAnsi="Arial"/>
                <w:color w:val="auto"/>
                <w:sz w:val="22"/>
                <w:szCs w:val="22"/>
                <w:lang w:val="sk-SK"/>
              </w:rPr>
              <w:t>klzu</w:t>
            </w:r>
            <w:proofErr w:type="spellEnd"/>
            <w:r w:rsidRPr="00AA0D78">
              <w:rPr>
                <w:rStyle w:val="dn"/>
                <w:rFonts w:ascii="Arial" w:hAnsi="Arial"/>
                <w:color w:val="auto"/>
                <w:sz w:val="22"/>
                <w:szCs w:val="22"/>
                <w:lang w:val="sk-SK"/>
              </w:rPr>
              <w:t>,  t &gt; 40 mm</w:t>
            </w:r>
          </w:p>
        </w:tc>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4497B8B9"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215 - 280</w:t>
            </w:r>
          </w:p>
        </w:tc>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B965A91"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355 - 435</w:t>
            </w:r>
          </w:p>
        </w:tc>
      </w:tr>
      <w:tr w:rsidR="00EF506D" w:rsidRPr="00AA0D78" w14:paraId="24805FB3" w14:textId="77777777" w:rsidTr="00C14BC4">
        <w:trPr>
          <w:trHeight w:val="528"/>
        </w:trPr>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51677559"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Medza pevnosti,  t &gt; 40 mm</w:t>
            </w:r>
          </w:p>
        </w:tc>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090DC63B"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306 – 408</w:t>
            </w:r>
          </w:p>
        </w:tc>
        <w:tc>
          <w:tcPr>
            <w:tcW w:w="30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14:paraId="707A7250" w14:textId="77777777" w:rsidR="00EF506D" w:rsidRPr="00AA0D78" w:rsidRDefault="00EF506D" w:rsidP="00C14BC4">
            <w:pPr>
              <w:pStyle w:val="VchozB"/>
              <w:spacing w:before="0" w:after="0" w:line="276" w:lineRule="auto"/>
              <w:ind w:firstLine="567"/>
              <w:rPr>
                <w:color w:val="auto"/>
                <w:lang w:val="sk-SK"/>
              </w:rPr>
            </w:pPr>
            <w:r w:rsidRPr="00AA0D78">
              <w:rPr>
                <w:rStyle w:val="dn"/>
                <w:rFonts w:ascii="Arial" w:hAnsi="Arial"/>
                <w:color w:val="auto"/>
                <w:sz w:val="22"/>
                <w:szCs w:val="22"/>
                <w:lang w:val="sk-SK"/>
              </w:rPr>
              <w:t>441 – 588</w:t>
            </w:r>
          </w:p>
        </w:tc>
      </w:tr>
    </w:tbl>
    <w:p w14:paraId="6BE41A96" w14:textId="77777777" w:rsidR="00EF506D" w:rsidRPr="00AA0D78" w:rsidRDefault="00EF506D" w:rsidP="00EF506D">
      <w:pPr>
        <w:rPr>
          <w:rStyle w:val="Hyperlink3"/>
          <w:lang w:val="sk-SK"/>
        </w:rPr>
      </w:pPr>
    </w:p>
    <w:p w14:paraId="28DCCE0D" w14:textId="77777777" w:rsidR="00EF506D" w:rsidRPr="00AA0D78" w:rsidRDefault="00EF506D" w:rsidP="00EF506D">
      <w:pPr>
        <w:rPr>
          <w:rStyle w:val="Hyperlink3"/>
          <w:lang w:val="sk-SK"/>
        </w:rPr>
      </w:pPr>
    </w:p>
    <w:p w14:paraId="39D98F61" w14:textId="77777777" w:rsidR="00EF506D" w:rsidRPr="00AA0D78" w:rsidRDefault="00EF506D" w:rsidP="00EF506D">
      <w:pPr>
        <w:rPr>
          <w:rStyle w:val="Hyperlink3"/>
          <w:lang w:val="sk-SK"/>
        </w:rPr>
      </w:pPr>
    </w:p>
    <w:p w14:paraId="6A5E6117" w14:textId="77777777" w:rsidR="00EF506D" w:rsidRPr="00AA0D78" w:rsidRDefault="00EF506D" w:rsidP="00EF506D">
      <w:pPr>
        <w:rPr>
          <w:rStyle w:val="Hyperlink3"/>
          <w:lang w:val="sk-SK"/>
        </w:rPr>
      </w:pPr>
      <w:r w:rsidRPr="00AA0D78">
        <w:rPr>
          <w:rStyle w:val="Hyperlink3"/>
          <w:lang w:val="sk-SK"/>
        </w:rPr>
        <w:t>Konštrukcia bude prevedená v triede prevedenia EXC3 podľa STN EN 1090-2. Plechy a </w:t>
      </w:r>
      <w:r w:rsidRPr="00AA0D78">
        <w:rPr>
          <w:rStyle w:val="dn"/>
          <w:lang w:val="sk-SK"/>
        </w:rPr>
        <w:t>ty</w:t>
      </w:r>
      <w:r w:rsidRPr="00AA0D78">
        <w:rPr>
          <w:rStyle w:val="Hyperlink3"/>
          <w:lang w:val="sk-SK"/>
        </w:rPr>
        <w:t>če namáhan</w:t>
      </w:r>
      <w:r w:rsidRPr="00AA0D78">
        <w:rPr>
          <w:rStyle w:val="dn"/>
          <w:lang w:val="sk-SK"/>
        </w:rPr>
        <w:t xml:space="preserve">é </w:t>
      </w:r>
      <w:r w:rsidRPr="00AA0D78">
        <w:rPr>
          <w:rStyle w:val="Hyperlink3"/>
          <w:lang w:val="sk-SK"/>
        </w:rPr>
        <w:t xml:space="preserve">kolmo k rovine musia splniť požiadavky na </w:t>
      </w:r>
      <w:proofErr w:type="spellStart"/>
      <w:r w:rsidRPr="00AA0D78">
        <w:rPr>
          <w:rStyle w:val="Hyperlink3"/>
          <w:lang w:val="sk-SK"/>
        </w:rPr>
        <w:t>lamelárnu</w:t>
      </w:r>
      <w:proofErr w:type="spellEnd"/>
      <w:r w:rsidRPr="00AA0D78">
        <w:rPr>
          <w:rStyle w:val="Hyperlink3"/>
          <w:lang w:val="sk-SK"/>
        </w:rPr>
        <w:t xml:space="preserve"> </w:t>
      </w:r>
      <w:proofErr w:type="spellStart"/>
      <w:r w:rsidRPr="00AA0D78">
        <w:rPr>
          <w:rStyle w:val="Hyperlink3"/>
          <w:lang w:val="sk-SK"/>
        </w:rPr>
        <w:t>praskavosť</w:t>
      </w:r>
      <w:proofErr w:type="spellEnd"/>
      <w:r w:rsidRPr="00AA0D78">
        <w:rPr>
          <w:rStyle w:val="Hyperlink3"/>
          <w:lang w:val="sk-SK"/>
        </w:rPr>
        <w:t xml:space="preserve"> a rozdvojenie podľa STN EN 10164. Za kvalitu zvarov ručí dodávateľ konštrukcie. Montážne delenie musí zodpovedať dokumentácie pre realizáciu stavby. Prípadne sa dá zrealizovať podľa zvyklostí dodávateľa konštrukcie alebo podľa prepravných možností, ale až po odsúhlasení spracovateľom dokumentácie pre realizáciu stavby. </w:t>
      </w:r>
    </w:p>
    <w:p w14:paraId="41BF9BED" w14:textId="77777777" w:rsidR="00EF506D" w:rsidRPr="00AA0D78" w:rsidRDefault="00EF506D" w:rsidP="00EF506D">
      <w:pPr>
        <w:rPr>
          <w:rStyle w:val="Hyperlink3"/>
          <w:lang w:val="sk-SK"/>
        </w:rPr>
      </w:pPr>
    </w:p>
    <w:p w14:paraId="6ECDB480" w14:textId="77777777" w:rsidR="00EF506D" w:rsidRPr="00AA0D78" w:rsidRDefault="00EF506D" w:rsidP="00EF506D">
      <w:pPr>
        <w:pStyle w:val="Nadpis2"/>
        <w:rPr>
          <w:color w:val="auto"/>
        </w:rPr>
      </w:pPr>
      <w:bookmarkStart w:id="203" w:name="_Toc89"/>
      <w:bookmarkStart w:id="204" w:name="_Toc160202697"/>
      <w:bookmarkStart w:id="205" w:name="_Toc189048387"/>
      <w:r w:rsidRPr="00AA0D78">
        <w:rPr>
          <w:color w:val="auto"/>
        </w:rPr>
        <w:t>Technológia</w:t>
      </w:r>
      <w:r w:rsidRPr="00AA0D78">
        <w:rPr>
          <w:rStyle w:val="Hyperlink2"/>
          <w:color w:val="auto"/>
          <w:lang w:val="sk-SK"/>
        </w:rPr>
        <w:t xml:space="preserve"> a</w:t>
      </w:r>
      <w:r w:rsidRPr="00AA0D78">
        <w:rPr>
          <w:rStyle w:val="Hyperlink3"/>
          <w:color w:val="auto"/>
        </w:rPr>
        <w:t> prevedenie stavby</w:t>
      </w:r>
      <w:bookmarkEnd w:id="203"/>
      <w:bookmarkEnd w:id="204"/>
      <w:bookmarkEnd w:id="205"/>
    </w:p>
    <w:p w14:paraId="649297CC" w14:textId="77777777" w:rsidR="00EF506D" w:rsidRPr="00AA0D78" w:rsidRDefault="00EF506D" w:rsidP="00EF506D">
      <w:pPr>
        <w:pStyle w:val="Nadpis3"/>
        <w:rPr>
          <w:color w:val="auto"/>
        </w:rPr>
      </w:pPr>
      <w:bookmarkStart w:id="206" w:name="_Toc90"/>
      <w:bookmarkStart w:id="207" w:name="_Toc189048388"/>
      <w:r w:rsidRPr="00AA0D78">
        <w:rPr>
          <w:rStyle w:val="Hyperlink3"/>
          <w:color w:val="auto"/>
        </w:rPr>
        <w:t>Všeobecne</w:t>
      </w:r>
      <w:bookmarkEnd w:id="206"/>
      <w:bookmarkEnd w:id="207"/>
    </w:p>
    <w:p w14:paraId="66D64C57"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Pred zahájením prác na betónových konštrukciách je nutné vypracovať a predložiť vedeniu stavby ku schváleniu technickú správu, v ktorej sa zdôvodní vlastnosti betónov, ktoré budú použité (pôvod kameniva, symbol a trieda spojív, zloženie betónovej zmesi, prostriedky miešania, prostriedky na prepravu betónu od miesta výroby na stavbu, minimálna pevnosť po 28 dňoch).</w:t>
      </w:r>
    </w:p>
    <w:p w14:paraId="463BA0A3"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lastRenderedPageBreak/>
        <w:t>V prípade betonáže pri veľmi nízkych a záporných teplotách je dodávateľ povinný predložiť návrh zimných opatrení ku schváleniu investorovi a projektantovi.</w:t>
      </w:r>
    </w:p>
    <w:p w14:paraId="788E70CB"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Rovnako je povinný projektantovi predložiť technické listy ku prvkom použitým v nosnej konštrukcii na schválenie, rovnako ako aj postup betonáže.</w:t>
      </w:r>
    </w:p>
    <w:p w14:paraId="0B8A04F3" w14:textId="77777777" w:rsidR="00EF506D" w:rsidRPr="00AA0D78" w:rsidRDefault="00EF506D" w:rsidP="00EF506D">
      <w:pPr>
        <w:pStyle w:val="Nadpis3"/>
        <w:rPr>
          <w:color w:val="auto"/>
        </w:rPr>
      </w:pPr>
      <w:bookmarkStart w:id="208" w:name="_Toc91"/>
      <w:bookmarkStart w:id="209" w:name="_Toc189048389"/>
      <w:r w:rsidRPr="00AA0D78">
        <w:rPr>
          <w:rStyle w:val="dn"/>
          <w:color w:val="auto"/>
        </w:rPr>
        <w:t>Betó</w:t>
      </w:r>
      <w:r w:rsidRPr="00AA0D78">
        <w:rPr>
          <w:rStyle w:val="Hyperlink3"/>
          <w:color w:val="auto"/>
        </w:rPr>
        <w:t>nová zmes</w:t>
      </w:r>
      <w:bookmarkEnd w:id="208"/>
      <w:bookmarkEnd w:id="209"/>
    </w:p>
    <w:p w14:paraId="48EC92A7"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Návrh zmesi , ukladanie betónu a ošetrovanie v dobe zrenia určí technológ dodávateľa podľa zvolenej technológie a s ohľadom na  podmienky prostredia tak, aby konštrukcia nebola poškodená </w:t>
      </w:r>
      <w:proofErr w:type="spellStart"/>
      <w:r w:rsidRPr="00AA0D78">
        <w:rPr>
          <w:rStyle w:val="dn"/>
          <w:rFonts w:ascii="Arial" w:hAnsi="Arial"/>
          <w:color w:val="auto"/>
          <w:sz w:val="22"/>
          <w:szCs w:val="22"/>
          <w:lang w:val="sk-SK"/>
        </w:rPr>
        <w:t>zmrašťovacími</w:t>
      </w:r>
      <w:proofErr w:type="spellEnd"/>
      <w:r w:rsidRPr="00AA0D78">
        <w:rPr>
          <w:rStyle w:val="dn"/>
          <w:rFonts w:ascii="Arial" w:hAnsi="Arial"/>
          <w:color w:val="auto"/>
          <w:sz w:val="22"/>
          <w:szCs w:val="22"/>
          <w:lang w:val="sk-SK"/>
        </w:rPr>
        <w:t xml:space="preserve"> trhlinami. Betón musia odpovedať STN EN 206-1. Použitie prísad musí byť v súlade s technologickým postupom. Pri súčasnom použití niekoľkých prísad je nutné postupovať opatrne, pretože prísady v betónovej zmesi , v závislosti na okolitých podmienkach, môžu byť kompatibilné alebo môžu svoje pozitívne účinky znásobiť, ale rovnako môže dôjsť k ich nekompatibilite a mať veľmi nebezpečné dôsledky na kvalitu betónu. Použitie prísad musí schváliť stavebný dozor. Pri dodaní na stavbu musia byť k prísadám priložené osvedčenia o pôvode s uvedeným dátumom výroby a s dobou použiteľnosti. Realizácia musí byť podľa schváleného technologického predpisu.</w:t>
      </w:r>
    </w:p>
    <w:p w14:paraId="36C2E93C"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O každej dodávke betónovej zmesi musí byť vedené kompletné záznamy (napr. sadnutie kužeľa, Schmidtovo kladivko, kocková pevnosť,...) vrátane všetkých vzoriek, staveniskových testov, identifikačných čísel, všetky vzorky testované v laboratóriách, údaje o umiestnení časti konštrukcie reprezentovanej každým </w:t>
      </w:r>
      <w:proofErr w:type="spellStart"/>
      <w:r w:rsidRPr="00AA0D78">
        <w:rPr>
          <w:rStyle w:val="dn"/>
          <w:rFonts w:ascii="Arial" w:hAnsi="Arial"/>
          <w:color w:val="auto"/>
          <w:sz w:val="22"/>
          <w:szCs w:val="22"/>
          <w:lang w:val="sk-SK"/>
        </w:rPr>
        <w:t>vzorkom</w:t>
      </w:r>
      <w:proofErr w:type="spellEnd"/>
      <w:r w:rsidRPr="00AA0D78">
        <w:rPr>
          <w:rStyle w:val="dn"/>
          <w:rFonts w:ascii="Arial" w:hAnsi="Arial"/>
          <w:color w:val="auto"/>
          <w:sz w:val="22"/>
          <w:szCs w:val="22"/>
          <w:lang w:val="sk-SK"/>
        </w:rPr>
        <w:t>.</w:t>
      </w:r>
    </w:p>
    <w:p w14:paraId="6E7A7118" w14:textId="77777777" w:rsidR="00EF506D" w:rsidRPr="00AA0D78" w:rsidRDefault="00EF506D" w:rsidP="00EF506D">
      <w:pPr>
        <w:pStyle w:val="Nadpis3"/>
        <w:rPr>
          <w:color w:val="auto"/>
        </w:rPr>
      </w:pPr>
      <w:bookmarkStart w:id="210" w:name="_Toc92"/>
      <w:bookmarkStart w:id="211" w:name="_Toc189048390"/>
      <w:r w:rsidRPr="00AA0D78">
        <w:rPr>
          <w:rStyle w:val="Hyperlink3"/>
          <w:color w:val="auto"/>
        </w:rPr>
        <w:t>Spô</w:t>
      </w:r>
      <w:r w:rsidRPr="00AA0D78">
        <w:rPr>
          <w:rStyle w:val="dn"/>
          <w:color w:val="auto"/>
        </w:rPr>
        <w:t>sob realiz</w:t>
      </w:r>
      <w:r w:rsidRPr="00AA0D78">
        <w:rPr>
          <w:rStyle w:val="Hyperlink3"/>
          <w:color w:val="auto"/>
        </w:rPr>
        <w:t>ácie nosný</w:t>
      </w:r>
      <w:r w:rsidRPr="00AA0D78">
        <w:rPr>
          <w:rStyle w:val="dn"/>
          <w:color w:val="auto"/>
        </w:rPr>
        <w:t>ch betó</w:t>
      </w:r>
      <w:r w:rsidRPr="00AA0D78">
        <w:rPr>
          <w:rStyle w:val="Hyperlink3"/>
          <w:color w:val="auto"/>
        </w:rPr>
        <w:t>nových konštrukcií</w:t>
      </w:r>
      <w:bookmarkEnd w:id="210"/>
      <w:bookmarkEnd w:id="211"/>
    </w:p>
    <w:p w14:paraId="6A519ECD"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Nosná konštrukcia bude realizovaná po jednotlivých podlažiach. Stropné dosky budú realizované do systémového debnenia. Použité debnenie musí byť z nepoškodenej preglejky, prípadne také, aby zaistilo hladký povrch konštrukcie po oddebnení. Návrh debnenia nie je súčasťou tohto projektu, pre jeho návrh je  potrebné vziať takú kombináciu, ktorá zahŕňa najnepriaznivejší stav ( vrátane hmotnosti debnenia, výstuže a betónovej zmesi, zaťaženie stavbou vrátane dynamických účinkov, ukladania a dopravy a taktiež zaťaženie snehom a vetrom).</w:t>
      </w:r>
    </w:p>
    <w:p w14:paraId="58460CB1"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Pri realizačných prácach musí byť zaistená ochrana „čistých „povrchov voči znečisteniu a poškodeniu. Základové konštrukcie budú ošetrené s ohľadom na kvalitu vody a prostredia v geologickom podloží záujmového územia. Debnenie bude urobené s </w:t>
      </w:r>
      <w:proofErr w:type="spellStart"/>
      <w:r w:rsidRPr="00AA0D78">
        <w:rPr>
          <w:rStyle w:val="dn"/>
          <w:rFonts w:ascii="Arial" w:hAnsi="Arial"/>
          <w:color w:val="auto"/>
          <w:sz w:val="22"/>
          <w:szCs w:val="22"/>
          <w:lang w:val="sk-SK"/>
        </w:rPr>
        <w:t>nadvýšením</w:t>
      </w:r>
      <w:proofErr w:type="spellEnd"/>
      <w:r w:rsidRPr="00AA0D78">
        <w:rPr>
          <w:rStyle w:val="dn"/>
          <w:rFonts w:ascii="Arial" w:hAnsi="Arial"/>
          <w:color w:val="auto"/>
          <w:sz w:val="22"/>
          <w:szCs w:val="22"/>
          <w:lang w:val="sk-SK"/>
        </w:rPr>
        <w:t xml:space="preserve"> 1/500 rozpätia.</w:t>
      </w:r>
    </w:p>
    <w:p w14:paraId="1261C390"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Pracovné </w:t>
      </w:r>
      <w:proofErr w:type="spellStart"/>
      <w:r w:rsidRPr="00AA0D78">
        <w:rPr>
          <w:rStyle w:val="dn"/>
          <w:rFonts w:ascii="Arial" w:hAnsi="Arial"/>
          <w:color w:val="auto"/>
          <w:sz w:val="22"/>
          <w:szCs w:val="22"/>
          <w:lang w:val="sk-SK"/>
        </w:rPr>
        <w:t>špáry</w:t>
      </w:r>
      <w:proofErr w:type="spellEnd"/>
      <w:r w:rsidRPr="00AA0D78">
        <w:rPr>
          <w:rStyle w:val="dn"/>
          <w:rFonts w:ascii="Arial" w:hAnsi="Arial"/>
          <w:color w:val="auto"/>
          <w:sz w:val="22"/>
          <w:szCs w:val="22"/>
          <w:lang w:val="sk-SK"/>
        </w:rPr>
        <w:t xml:space="preserve"> medzi pracovnými zábermi budú vytvorené oceľovým pletivom vloženým medzi výstuž, </w:t>
      </w:r>
      <w:proofErr w:type="spellStart"/>
      <w:r w:rsidRPr="00AA0D78">
        <w:rPr>
          <w:rStyle w:val="dn"/>
          <w:rFonts w:ascii="Arial" w:hAnsi="Arial"/>
          <w:color w:val="auto"/>
          <w:sz w:val="22"/>
          <w:szCs w:val="22"/>
          <w:lang w:val="sk-SK"/>
        </w:rPr>
        <w:t>altt</w:t>
      </w:r>
      <w:proofErr w:type="spellEnd"/>
      <w:r w:rsidRPr="00AA0D78">
        <w:rPr>
          <w:rStyle w:val="dn"/>
          <w:rFonts w:ascii="Arial" w:hAnsi="Arial"/>
          <w:color w:val="auto"/>
          <w:sz w:val="22"/>
          <w:szCs w:val="22"/>
          <w:lang w:val="sk-SK"/>
        </w:rPr>
        <w:t>. debnením prípadne plechmi na to určenými. V dobe ukladania betónu musia byť všetky plochy, na ktoré sa betón pokladá, čisté, bez akýchkoľvek zbytkov, viazacieho drôtu, upevňovacích príchytiek, alebo voľnej vody. Betón hutniť v celom rozsahu, obzvlášť okolo výstuže, zaliatych prvkov, v rohoch debnenia  a v spojoch. Zaistiť spojenie s predchádzajúcimi dávkami, ale nepoškodiť susediaci čiastočne zatvrdnutý betón. Po betonáži je treba zabrániť poškodeniu betónu účinkom dažďa, otlačením, špiny, známok korózie, teplotných zmien, otrasov, preťaženiu, pohybu, chvenia, v chladnom počasí od zachytávania vody a jej expanzie po zamrznutí, v teplom počasí od straty vlhkosti a rýchlemu stuhnutiu betónu a pod.</w:t>
      </w:r>
    </w:p>
    <w:p w14:paraId="4B9815F2"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V dobe ukladania betónu do debnenia musí byť výstuž čistá a zbavená všetkých korozívnych častíc, voľných </w:t>
      </w:r>
      <w:proofErr w:type="spellStart"/>
      <w:r w:rsidRPr="00AA0D78">
        <w:rPr>
          <w:rStyle w:val="dn"/>
          <w:rFonts w:ascii="Arial" w:hAnsi="Arial"/>
          <w:color w:val="auto"/>
          <w:sz w:val="22"/>
          <w:szCs w:val="22"/>
          <w:lang w:val="sk-SK"/>
        </w:rPr>
        <w:t>okují</w:t>
      </w:r>
      <w:proofErr w:type="spellEnd"/>
      <w:r w:rsidRPr="00AA0D78">
        <w:rPr>
          <w:rStyle w:val="dn"/>
          <w:rFonts w:ascii="Arial" w:hAnsi="Arial"/>
          <w:color w:val="auto"/>
          <w:sz w:val="22"/>
          <w:szCs w:val="22"/>
          <w:lang w:val="sk-SK"/>
        </w:rPr>
        <w:t xml:space="preserve">, hrdze, ľadu, oleja, a ďalších </w:t>
      </w:r>
      <w:proofErr w:type="spellStart"/>
      <w:r w:rsidRPr="00AA0D78">
        <w:rPr>
          <w:rStyle w:val="dn"/>
          <w:rFonts w:ascii="Arial" w:hAnsi="Arial"/>
          <w:color w:val="auto"/>
          <w:sz w:val="22"/>
          <w:szCs w:val="22"/>
          <w:lang w:val="sk-SK"/>
        </w:rPr>
        <w:t>substancí</w:t>
      </w:r>
      <w:proofErr w:type="spellEnd"/>
      <w:r w:rsidRPr="00AA0D78">
        <w:rPr>
          <w:rStyle w:val="dn"/>
          <w:rFonts w:ascii="Arial" w:hAnsi="Arial"/>
          <w:color w:val="auto"/>
          <w:sz w:val="22"/>
          <w:szCs w:val="22"/>
          <w:lang w:val="sk-SK"/>
        </w:rPr>
        <w:t xml:space="preserve">, ktoré môžu nepriaznivo  ovplyvniť vystuženie, vlastnosti betónu, alebo väzbu medzi dvoma betónovými prvkami. Vystuženie musí byť presné a pevno zaistené pomocou sťahovacieho drôtu, alebo schválených oceľových </w:t>
      </w:r>
      <w:proofErr w:type="spellStart"/>
      <w:r w:rsidRPr="00AA0D78">
        <w:rPr>
          <w:rStyle w:val="dn"/>
          <w:rFonts w:ascii="Arial" w:hAnsi="Arial"/>
          <w:color w:val="auto"/>
          <w:sz w:val="22"/>
          <w:szCs w:val="22"/>
          <w:lang w:val="sk-SK"/>
        </w:rPr>
        <w:t>svorek</w:t>
      </w:r>
      <w:proofErr w:type="spellEnd"/>
      <w:r w:rsidRPr="00AA0D78">
        <w:rPr>
          <w:rStyle w:val="dn"/>
          <w:rFonts w:ascii="Arial" w:hAnsi="Arial"/>
          <w:color w:val="auto"/>
          <w:sz w:val="22"/>
          <w:szCs w:val="22"/>
          <w:lang w:val="sk-SK"/>
        </w:rPr>
        <w:t>. Drôty alebo svorky nesmú zasahovať do krycej vrstvy.</w:t>
      </w:r>
    </w:p>
    <w:p w14:paraId="248ECC51"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Všetky monolitické konštrukcie musia byť pred realizáciou betonáže a v prípade </w:t>
      </w:r>
      <w:proofErr w:type="spellStart"/>
      <w:r w:rsidRPr="00AA0D78">
        <w:rPr>
          <w:rStyle w:val="dn"/>
          <w:rFonts w:ascii="Arial" w:hAnsi="Arial"/>
          <w:color w:val="auto"/>
          <w:sz w:val="22"/>
          <w:szCs w:val="22"/>
          <w:lang w:val="sk-SK"/>
        </w:rPr>
        <w:t>nejasnotí</w:t>
      </w:r>
      <w:proofErr w:type="spellEnd"/>
      <w:r w:rsidRPr="00AA0D78">
        <w:rPr>
          <w:rStyle w:val="dn"/>
          <w:rFonts w:ascii="Arial" w:hAnsi="Arial"/>
          <w:color w:val="auto"/>
          <w:sz w:val="22"/>
          <w:szCs w:val="22"/>
          <w:lang w:val="sk-SK"/>
        </w:rPr>
        <w:t xml:space="preserve"> aj v priebehu betonáže zamerané a maximálne výchylky musia byť v rámci normy STN EN 13670 kapitola 10.</w:t>
      </w:r>
    </w:p>
    <w:p w14:paraId="15410C61" w14:textId="77777777" w:rsidR="00EF506D" w:rsidRPr="00AA0D78" w:rsidRDefault="00EF506D" w:rsidP="00EF506D">
      <w:pPr>
        <w:pStyle w:val="Nadpis3"/>
        <w:rPr>
          <w:color w:val="auto"/>
        </w:rPr>
      </w:pPr>
      <w:bookmarkStart w:id="212" w:name="_Toc93"/>
      <w:bookmarkStart w:id="213" w:name="_Toc189048391"/>
      <w:r w:rsidRPr="00AA0D78">
        <w:rPr>
          <w:rStyle w:val="Hyperlink3"/>
          <w:color w:val="auto"/>
        </w:rPr>
        <w:lastRenderedPageBreak/>
        <w:t>Oddebnenie</w:t>
      </w:r>
      <w:bookmarkEnd w:id="212"/>
      <w:bookmarkEnd w:id="213"/>
    </w:p>
    <w:p w14:paraId="7B84AD9E"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Obzvlášť starostlivo treba postupovať pri oddebnení s ohľadom na podmienky pri betonáži a behom procesu tuhnutia a tvrdnutia, a ďalej podľa typu konštrukcie. Pri </w:t>
      </w:r>
      <w:proofErr w:type="spellStart"/>
      <w:r w:rsidRPr="00AA0D78">
        <w:rPr>
          <w:rStyle w:val="dn"/>
          <w:rFonts w:ascii="Arial" w:hAnsi="Arial"/>
          <w:color w:val="auto"/>
          <w:sz w:val="22"/>
          <w:szCs w:val="22"/>
          <w:lang w:val="sk-SK"/>
        </w:rPr>
        <w:t>oddebňovaní</w:t>
      </w:r>
      <w:proofErr w:type="spellEnd"/>
      <w:r w:rsidRPr="00AA0D78">
        <w:rPr>
          <w:rStyle w:val="dn"/>
          <w:rFonts w:ascii="Arial" w:hAnsi="Arial"/>
          <w:color w:val="auto"/>
          <w:sz w:val="22"/>
          <w:szCs w:val="22"/>
          <w:lang w:val="sk-SK"/>
        </w:rPr>
        <w:t xml:space="preserve"> ide používať iba špeciálne oleje určené k </w:t>
      </w:r>
      <w:proofErr w:type="spellStart"/>
      <w:r w:rsidRPr="00AA0D78">
        <w:rPr>
          <w:rStyle w:val="dn"/>
          <w:rFonts w:ascii="Arial" w:hAnsi="Arial"/>
          <w:color w:val="auto"/>
          <w:sz w:val="22"/>
          <w:szCs w:val="22"/>
          <w:lang w:val="sk-SK"/>
        </w:rPr>
        <w:t>oddebňovaniu</w:t>
      </w:r>
      <w:proofErr w:type="spellEnd"/>
      <w:r w:rsidRPr="00AA0D78">
        <w:rPr>
          <w:rStyle w:val="dn"/>
          <w:rFonts w:ascii="Arial" w:hAnsi="Arial"/>
          <w:color w:val="auto"/>
          <w:sz w:val="22"/>
          <w:szCs w:val="22"/>
          <w:lang w:val="sk-SK"/>
        </w:rPr>
        <w:t>, ktoré nesmú zanechávať žiadne stopy, ani spôsobovať reakciu na čelnej strane betónu. Oddebnení pohľadový povrch betónových konštrukcií musí odpovedať parametrom pohľadového betónu, špecifikovaným v stavebno-konštrukčnej časti. Používanie motorovej nafty na oddebnenie je prísne zakázané! Ak dôjde výnimočne k vystúpenie „holej“ výstuže z plochy konštrukcie, je potrebné urobiť zatrenie zmesi na opravy betónových konštrukcií.</w:t>
      </w:r>
    </w:p>
    <w:p w14:paraId="2C057212"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Doby odstraňovania debnenia musia počítať s pomalším postupom tvrdnutia betónu v dôsledku poklesu teploty, alebo vystavenia poveternostným podmienkam  ( hlavne pri použití betónu s vysokým obsahom </w:t>
      </w:r>
      <w:proofErr w:type="spellStart"/>
      <w:r w:rsidRPr="00AA0D78">
        <w:rPr>
          <w:rStyle w:val="dn"/>
          <w:rFonts w:ascii="Arial" w:hAnsi="Arial"/>
          <w:color w:val="auto"/>
          <w:sz w:val="22"/>
          <w:szCs w:val="22"/>
          <w:lang w:val="sk-SK"/>
        </w:rPr>
        <w:t>strusiek</w:t>
      </w:r>
      <w:proofErr w:type="spellEnd"/>
      <w:r w:rsidRPr="00AA0D78">
        <w:rPr>
          <w:rStyle w:val="dn"/>
          <w:rFonts w:ascii="Arial" w:hAnsi="Arial"/>
          <w:color w:val="auto"/>
          <w:sz w:val="22"/>
          <w:szCs w:val="22"/>
          <w:lang w:val="sk-SK"/>
        </w:rPr>
        <w:t>). Stropné monolitické dosky je možné oddebniť po dosiahnutí 70% pevnosti betónu.</w:t>
      </w:r>
    </w:p>
    <w:p w14:paraId="67F5F720"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Pri oddebnení veľkých presahov sa postupuje od voľného konca. Všeobecne sa </w:t>
      </w:r>
      <w:proofErr w:type="spellStart"/>
      <w:r w:rsidRPr="00AA0D78">
        <w:rPr>
          <w:rStyle w:val="dn"/>
          <w:rFonts w:ascii="Arial" w:hAnsi="Arial"/>
          <w:color w:val="auto"/>
          <w:sz w:val="22"/>
          <w:szCs w:val="22"/>
          <w:lang w:val="sk-SK"/>
        </w:rPr>
        <w:t>oddebňovanie</w:t>
      </w:r>
      <w:proofErr w:type="spellEnd"/>
      <w:r w:rsidRPr="00AA0D78">
        <w:rPr>
          <w:rStyle w:val="dn"/>
          <w:rFonts w:ascii="Arial" w:hAnsi="Arial"/>
          <w:color w:val="auto"/>
          <w:sz w:val="22"/>
          <w:szCs w:val="22"/>
          <w:lang w:val="sk-SK"/>
        </w:rPr>
        <w:t xml:space="preserve"> realizuje tak, aby </w:t>
      </w:r>
      <w:proofErr w:type="spellStart"/>
      <w:r w:rsidRPr="00AA0D78">
        <w:rPr>
          <w:rStyle w:val="dn"/>
          <w:rFonts w:ascii="Arial" w:hAnsi="Arial"/>
          <w:color w:val="auto"/>
          <w:sz w:val="22"/>
          <w:szCs w:val="22"/>
          <w:lang w:val="sk-SK"/>
        </w:rPr>
        <w:t>nedochádzalok</w:t>
      </w:r>
      <w:proofErr w:type="spellEnd"/>
      <w:r w:rsidRPr="00AA0D78">
        <w:rPr>
          <w:rStyle w:val="dn"/>
          <w:rFonts w:ascii="Arial" w:hAnsi="Arial"/>
          <w:color w:val="auto"/>
          <w:sz w:val="22"/>
          <w:szCs w:val="22"/>
          <w:lang w:val="sk-SK"/>
        </w:rPr>
        <w:t xml:space="preserve"> väčšiemu namáhaniu konštrukcie , ako pre aké je určená. Stojky musia byť ponechané tak, aby novo </w:t>
      </w:r>
      <w:proofErr w:type="spellStart"/>
      <w:r w:rsidRPr="00AA0D78">
        <w:rPr>
          <w:rStyle w:val="dn"/>
          <w:rFonts w:ascii="Arial" w:hAnsi="Arial"/>
          <w:color w:val="auto"/>
          <w:sz w:val="22"/>
          <w:szCs w:val="22"/>
          <w:lang w:val="sk-SK"/>
        </w:rPr>
        <w:t>betonované</w:t>
      </w:r>
      <w:proofErr w:type="spellEnd"/>
      <w:r w:rsidRPr="00AA0D78">
        <w:rPr>
          <w:rStyle w:val="dn"/>
          <w:rFonts w:ascii="Arial" w:hAnsi="Arial"/>
          <w:color w:val="auto"/>
          <w:sz w:val="22"/>
          <w:szCs w:val="22"/>
          <w:lang w:val="sk-SK"/>
        </w:rPr>
        <w:t xml:space="preserve"> stropné konštrukcie vynášali minimálne dva stropy. Pri </w:t>
      </w:r>
      <w:proofErr w:type="spellStart"/>
      <w:r w:rsidRPr="00AA0D78">
        <w:rPr>
          <w:rStyle w:val="dn"/>
          <w:rFonts w:ascii="Arial" w:hAnsi="Arial"/>
          <w:color w:val="auto"/>
          <w:sz w:val="22"/>
          <w:szCs w:val="22"/>
          <w:lang w:val="sk-SK"/>
        </w:rPr>
        <w:t>oddebňovaní</w:t>
      </w:r>
      <w:proofErr w:type="spellEnd"/>
      <w:r w:rsidRPr="00AA0D78">
        <w:rPr>
          <w:rStyle w:val="dn"/>
          <w:rFonts w:ascii="Arial" w:hAnsi="Arial"/>
          <w:color w:val="auto"/>
          <w:sz w:val="22"/>
          <w:szCs w:val="22"/>
          <w:lang w:val="sk-SK"/>
        </w:rPr>
        <w:t xml:space="preserve"> musia byť ponechané stojky, </w:t>
      </w:r>
      <w:proofErr w:type="spellStart"/>
      <w:r w:rsidRPr="00AA0D78">
        <w:rPr>
          <w:rStyle w:val="dn"/>
          <w:rFonts w:ascii="Arial" w:hAnsi="Arial"/>
          <w:color w:val="auto"/>
          <w:sz w:val="22"/>
          <w:szCs w:val="22"/>
          <w:lang w:val="sk-SK"/>
        </w:rPr>
        <w:t>nieje</w:t>
      </w:r>
      <w:proofErr w:type="spellEnd"/>
      <w:r w:rsidRPr="00AA0D78">
        <w:rPr>
          <w:rStyle w:val="dn"/>
          <w:rFonts w:ascii="Arial" w:hAnsi="Arial"/>
          <w:color w:val="auto"/>
          <w:sz w:val="22"/>
          <w:szCs w:val="22"/>
          <w:lang w:val="sk-SK"/>
        </w:rPr>
        <w:t xml:space="preserve"> možné oddebniť celé pole a potom stojky doplniť. Umiestnenie pracovných </w:t>
      </w:r>
      <w:proofErr w:type="spellStart"/>
      <w:r w:rsidRPr="00AA0D78">
        <w:rPr>
          <w:rStyle w:val="dn"/>
          <w:rFonts w:ascii="Arial" w:hAnsi="Arial"/>
          <w:color w:val="auto"/>
          <w:sz w:val="22"/>
          <w:szCs w:val="22"/>
          <w:lang w:val="sk-SK"/>
        </w:rPr>
        <w:t>špár</w:t>
      </w:r>
      <w:proofErr w:type="spellEnd"/>
      <w:r w:rsidRPr="00AA0D78">
        <w:rPr>
          <w:rStyle w:val="dn"/>
          <w:rFonts w:ascii="Arial" w:hAnsi="Arial"/>
          <w:color w:val="auto"/>
          <w:sz w:val="22"/>
          <w:szCs w:val="22"/>
          <w:lang w:val="sk-SK"/>
        </w:rPr>
        <w:t>, ich úpravu a postup oddebnenia je potrebné dohodnúť s projektantom. Pri ošetrení betónu je nutné postupovať podľa STN EN 13 670, trieda ošetrovania 3.</w:t>
      </w:r>
    </w:p>
    <w:p w14:paraId="6216779D"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12F7BEF2" w14:textId="77777777" w:rsidR="00EF506D" w:rsidRPr="00AA0D78" w:rsidRDefault="00EF506D" w:rsidP="00EF506D">
      <w:pPr>
        <w:pStyle w:val="Nadpis2"/>
        <w:rPr>
          <w:color w:val="auto"/>
        </w:rPr>
      </w:pPr>
      <w:bookmarkStart w:id="214" w:name="_Toc94"/>
      <w:bookmarkStart w:id="215" w:name="_Toc160202698"/>
      <w:bookmarkStart w:id="216" w:name="_Toc189048392"/>
      <w:r w:rsidRPr="00AA0D78">
        <w:rPr>
          <w:rStyle w:val="Hyperlink3"/>
          <w:color w:val="auto"/>
        </w:rPr>
        <w:t>Požiarna ochrana</w:t>
      </w:r>
      <w:bookmarkEnd w:id="214"/>
      <w:bookmarkEnd w:id="215"/>
      <w:bookmarkEnd w:id="216"/>
    </w:p>
    <w:p w14:paraId="4564F586" w14:textId="77777777" w:rsidR="00EF506D" w:rsidRPr="00AA0D78" w:rsidRDefault="00EF506D" w:rsidP="00EF506D">
      <w:pPr>
        <w:pStyle w:val="Nadpis3"/>
        <w:rPr>
          <w:color w:val="auto"/>
        </w:rPr>
      </w:pPr>
      <w:bookmarkStart w:id="217" w:name="_Toc95"/>
      <w:bookmarkStart w:id="218" w:name="_Toc189048393"/>
      <w:r w:rsidRPr="00AA0D78">
        <w:rPr>
          <w:rStyle w:val="Hyperlink3"/>
          <w:color w:val="auto"/>
        </w:rPr>
        <w:t>Železobet</w:t>
      </w:r>
      <w:r w:rsidRPr="00AA0D78">
        <w:rPr>
          <w:rStyle w:val="dn"/>
          <w:color w:val="auto"/>
        </w:rPr>
        <w:t>ó</w:t>
      </w:r>
      <w:r w:rsidRPr="00AA0D78">
        <w:rPr>
          <w:rStyle w:val="Hyperlink3"/>
          <w:color w:val="auto"/>
        </w:rPr>
        <w:t>nov</w:t>
      </w:r>
      <w:r w:rsidRPr="00AA0D78">
        <w:rPr>
          <w:rStyle w:val="dn"/>
          <w:color w:val="auto"/>
        </w:rPr>
        <w:t xml:space="preserve">é </w:t>
      </w:r>
      <w:r w:rsidRPr="00AA0D78">
        <w:rPr>
          <w:rStyle w:val="Hyperlink3"/>
          <w:color w:val="auto"/>
        </w:rPr>
        <w:t>konštrukcie</w:t>
      </w:r>
      <w:bookmarkEnd w:id="217"/>
      <w:bookmarkEnd w:id="218"/>
    </w:p>
    <w:p w14:paraId="4D2BE494" w14:textId="77777777" w:rsidR="00EF506D" w:rsidRPr="00AA0D78" w:rsidRDefault="00EF506D" w:rsidP="00EF506D">
      <w:pPr>
        <w:rPr>
          <w:rStyle w:val="Hyperlink3"/>
          <w:lang w:val="sk-SK"/>
        </w:rPr>
      </w:pPr>
      <w:r w:rsidRPr="00AA0D78">
        <w:rPr>
          <w:rStyle w:val="Hyperlink3"/>
          <w:lang w:val="sk-SK"/>
        </w:rPr>
        <w:t>Požiarna odolnosť železobet</w:t>
      </w:r>
      <w:r w:rsidRPr="00AA0D78">
        <w:rPr>
          <w:rStyle w:val="dn"/>
          <w:lang w:val="sk-SK"/>
        </w:rPr>
        <w:t>ó</w:t>
      </w:r>
      <w:r w:rsidRPr="00AA0D78">
        <w:rPr>
          <w:rStyle w:val="Hyperlink3"/>
          <w:lang w:val="sk-SK"/>
        </w:rPr>
        <w:t>nových a murovaných konštrukcií je zabezpečená v objekte minimálnymi rozmermi konštrukčných prvkov a minimálnym požadovaným krytím výstuž</w:t>
      </w:r>
      <w:r w:rsidRPr="00AA0D78">
        <w:rPr>
          <w:rStyle w:val="dn"/>
          <w:lang w:val="sk-SK"/>
        </w:rPr>
        <w:t>e betó</w:t>
      </w:r>
      <w:r w:rsidRPr="00AA0D78">
        <w:rPr>
          <w:rStyle w:val="Hyperlink3"/>
          <w:lang w:val="sk-SK"/>
        </w:rPr>
        <w:t>novou krycou vrstvou. Oceľov</w:t>
      </w:r>
      <w:r w:rsidRPr="00AA0D78">
        <w:rPr>
          <w:rStyle w:val="dn"/>
          <w:lang w:val="sk-SK"/>
        </w:rPr>
        <w:t xml:space="preserve">é </w:t>
      </w:r>
      <w:r w:rsidRPr="00AA0D78">
        <w:rPr>
          <w:rStyle w:val="Hyperlink3"/>
          <w:lang w:val="sk-SK"/>
        </w:rPr>
        <w:t>konštrukcie budú opatren</w:t>
      </w:r>
      <w:r w:rsidRPr="00AA0D78">
        <w:rPr>
          <w:rStyle w:val="dn"/>
          <w:lang w:val="sk-SK"/>
        </w:rPr>
        <w:t xml:space="preserve">é </w:t>
      </w:r>
      <w:r w:rsidRPr="00AA0D78">
        <w:rPr>
          <w:rStyle w:val="Hyperlink3"/>
          <w:lang w:val="sk-SK"/>
        </w:rPr>
        <w:t>protipožiarnym náterom, prípadne budú protipožiarne kapotovan</w:t>
      </w:r>
      <w:r w:rsidRPr="00AA0D78">
        <w:rPr>
          <w:rStyle w:val="dn"/>
          <w:lang w:val="sk-SK"/>
        </w:rPr>
        <w:t>é</w:t>
      </w:r>
      <w:r w:rsidRPr="00AA0D78">
        <w:rPr>
          <w:rStyle w:val="Hyperlink3"/>
          <w:lang w:val="sk-SK"/>
        </w:rPr>
        <w:t>.</w:t>
      </w:r>
    </w:p>
    <w:p w14:paraId="27ECE5DF" w14:textId="77777777" w:rsidR="00EF506D" w:rsidRPr="00AA0D78" w:rsidRDefault="00EF506D" w:rsidP="00EF506D">
      <w:pPr>
        <w:pStyle w:val="Nadpis4"/>
        <w:rPr>
          <w:color w:val="auto"/>
          <w:lang w:val="sk-SK"/>
        </w:rPr>
      </w:pPr>
      <w:bookmarkStart w:id="219" w:name="_Toc96"/>
      <w:r w:rsidRPr="00AA0D78">
        <w:rPr>
          <w:rStyle w:val="Hyperlink3"/>
          <w:color w:val="auto"/>
          <w:lang w:val="sk-SK"/>
        </w:rPr>
        <w:t>Posúdenie nosný</w:t>
      </w:r>
      <w:r w:rsidRPr="00AA0D78">
        <w:rPr>
          <w:rStyle w:val="dn"/>
          <w:color w:val="auto"/>
          <w:lang w:val="sk-SK"/>
        </w:rPr>
        <w:t>ch BET</w:t>
      </w:r>
      <w:r w:rsidRPr="00AA0D78">
        <w:rPr>
          <w:rStyle w:val="Hyperlink3"/>
          <w:color w:val="auto"/>
          <w:lang w:val="sk-SK"/>
        </w:rPr>
        <w:t>Ó</w:t>
      </w:r>
      <w:r w:rsidRPr="00AA0D78">
        <w:rPr>
          <w:rStyle w:val="dn"/>
          <w:color w:val="auto"/>
          <w:lang w:val="sk-SK"/>
        </w:rPr>
        <w:t>NOV</w:t>
      </w:r>
      <w:r w:rsidRPr="00AA0D78">
        <w:rPr>
          <w:rStyle w:val="Hyperlink3"/>
          <w:color w:val="auto"/>
          <w:lang w:val="sk-SK"/>
        </w:rPr>
        <w:t>Ý</w:t>
      </w:r>
      <w:r w:rsidRPr="00AA0D78">
        <w:rPr>
          <w:rStyle w:val="dn"/>
          <w:color w:val="auto"/>
          <w:lang w:val="sk-SK"/>
        </w:rPr>
        <w:t xml:space="preserve">CH </w:t>
      </w:r>
      <w:r w:rsidRPr="00AA0D78">
        <w:rPr>
          <w:rStyle w:val="Hyperlink3"/>
          <w:color w:val="auto"/>
          <w:lang w:val="sk-SK"/>
        </w:rPr>
        <w:t>časti na účinky požiaru</w:t>
      </w:r>
      <w:bookmarkEnd w:id="219"/>
    </w:p>
    <w:p w14:paraId="463B6943"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Podľa STN EN 1992-1-2 navrhovanie betónových konštrukcií časť 1-2: všeobecné pravidlá – Navrhovanie konštrukcií na účinky požiaru.</w:t>
      </w:r>
    </w:p>
    <w:p w14:paraId="70421397"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Stĺpy:</w:t>
      </w:r>
    </w:p>
    <w:p w14:paraId="31F68968"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500mm/500mm </w:t>
      </w:r>
      <w:r w:rsidRPr="00AA0D78">
        <w:rPr>
          <w:rStyle w:val="dn"/>
          <w:rFonts w:ascii="Arial" w:hAnsi="Arial"/>
          <w:color w:val="auto"/>
          <w:sz w:val="22"/>
          <w:szCs w:val="22"/>
          <w:lang w:val="sk-SK"/>
        </w:rPr>
        <w:tab/>
        <w:t>– C30/37 – podľa STN EN 1992-1-2 tab. 5.2.a</w:t>
      </w:r>
      <w:r w:rsidRPr="00AA0D78">
        <w:rPr>
          <w:rStyle w:val="dn"/>
          <w:rFonts w:ascii="Arial" w:hAnsi="Arial"/>
          <w:color w:val="auto"/>
          <w:sz w:val="22"/>
          <w:szCs w:val="22"/>
          <w:lang w:val="sk-SK"/>
        </w:rPr>
        <w:tab/>
        <w:t>VYHOVUJE na R120</w:t>
      </w:r>
    </w:p>
    <w:p w14:paraId="5A0236DE"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21FFC58E"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Steny vystavené požiaru z jednej strany:</w:t>
      </w:r>
    </w:p>
    <w:p w14:paraId="6C4AA96E"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Hr.200mm</w:t>
      </w:r>
      <w:r w:rsidRPr="00AA0D78">
        <w:rPr>
          <w:rStyle w:val="dn"/>
          <w:rFonts w:ascii="Arial" w:hAnsi="Arial"/>
          <w:color w:val="auto"/>
          <w:sz w:val="22"/>
          <w:szCs w:val="22"/>
          <w:lang w:val="sk-SK"/>
        </w:rPr>
        <w:tab/>
      </w:r>
      <w:r w:rsidRPr="00AA0D78">
        <w:rPr>
          <w:rStyle w:val="dn"/>
          <w:rFonts w:ascii="Arial" w:hAnsi="Arial"/>
          <w:color w:val="auto"/>
          <w:sz w:val="22"/>
          <w:szCs w:val="22"/>
          <w:lang w:val="sk-SK"/>
        </w:rPr>
        <w:tab/>
        <w:t xml:space="preserve"> – C30/37– podľa STN EN 1992-1-2 tab. 5.4</w:t>
      </w:r>
      <w:r w:rsidRPr="00AA0D78">
        <w:rPr>
          <w:rStyle w:val="dn"/>
          <w:rFonts w:ascii="Arial" w:hAnsi="Arial"/>
          <w:color w:val="auto"/>
          <w:sz w:val="22"/>
          <w:szCs w:val="22"/>
          <w:lang w:val="sk-SK"/>
        </w:rPr>
        <w:tab/>
        <w:t>VYHOVUJE na min.R90</w:t>
      </w:r>
    </w:p>
    <w:p w14:paraId="0752E0CB"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Hr.250mm</w:t>
      </w:r>
      <w:r w:rsidRPr="00AA0D78">
        <w:rPr>
          <w:rStyle w:val="dn"/>
          <w:rFonts w:ascii="Arial" w:hAnsi="Arial"/>
          <w:color w:val="auto"/>
          <w:sz w:val="22"/>
          <w:szCs w:val="22"/>
          <w:lang w:val="sk-SK"/>
        </w:rPr>
        <w:tab/>
      </w:r>
      <w:r w:rsidRPr="00AA0D78">
        <w:rPr>
          <w:rStyle w:val="dn"/>
          <w:rFonts w:ascii="Arial" w:hAnsi="Arial"/>
          <w:color w:val="auto"/>
          <w:sz w:val="22"/>
          <w:szCs w:val="22"/>
          <w:lang w:val="sk-SK"/>
        </w:rPr>
        <w:tab/>
        <w:t xml:space="preserve"> – C30/37– podľa STN EN 1992-1-2 tab. 5.4</w:t>
      </w:r>
      <w:r w:rsidRPr="00AA0D78">
        <w:rPr>
          <w:rStyle w:val="dn"/>
          <w:rFonts w:ascii="Arial" w:hAnsi="Arial"/>
          <w:color w:val="auto"/>
          <w:sz w:val="22"/>
          <w:szCs w:val="22"/>
          <w:lang w:val="sk-SK"/>
        </w:rPr>
        <w:tab/>
        <w:t>VYHOVUJE na min.R90</w:t>
      </w:r>
    </w:p>
    <w:p w14:paraId="11867ABB"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Hr.300mm</w:t>
      </w:r>
      <w:r w:rsidRPr="00AA0D78">
        <w:rPr>
          <w:rStyle w:val="dn"/>
          <w:rFonts w:ascii="Arial" w:hAnsi="Arial"/>
          <w:color w:val="auto"/>
          <w:sz w:val="22"/>
          <w:szCs w:val="22"/>
          <w:lang w:val="sk-SK"/>
        </w:rPr>
        <w:tab/>
      </w:r>
      <w:r w:rsidRPr="00AA0D78">
        <w:rPr>
          <w:rStyle w:val="dn"/>
          <w:rFonts w:ascii="Arial" w:hAnsi="Arial"/>
          <w:color w:val="auto"/>
          <w:sz w:val="22"/>
          <w:szCs w:val="22"/>
          <w:lang w:val="sk-SK"/>
        </w:rPr>
        <w:tab/>
        <w:t xml:space="preserve"> – C30/37– podľa STN EN 1992-1-2 tab. 5.4</w:t>
      </w:r>
      <w:r w:rsidRPr="00AA0D78">
        <w:rPr>
          <w:rStyle w:val="dn"/>
          <w:rFonts w:ascii="Arial" w:hAnsi="Arial"/>
          <w:color w:val="auto"/>
          <w:sz w:val="22"/>
          <w:szCs w:val="22"/>
          <w:lang w:val="sk-SK"/>
        </w:rPr>
        <w:tab/>
        <w:t>VYHOVUJE na min.R90</w:t>
      </w:r>
    </w:p>
    <w:p w14:paraId="6F1F0723"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Hr.400mm</w:t>
      </w:r>
      <w:r w:rsidRPr="00AA0D78">
        <w:rPr>
          <w:rStyle w:val="dn"/>
          <w:rFonts w:ascii="Arial" w:hAnsi="Arial"/>
          <w:color w:val="auto"/>
          <w:sz w:val="22"/>
          <w:szCs w:val="22"/>
          <w:lang w:val="sk-SK"/>
        </w:rPr>
        <w:tab/>
      </w:r>
      <w:r w:rsidRPr="00AA0D78">
        <w:rPr>
          <w:rStyle w:val="dn"/>
          <w:rFonts w:ascii="Arial" w:hAnsi="Arial"/>
          <w:color w:val="auto"/>
          <w:sz w:val="22"/>
          <w:szCs w:val="22"/>
          <w:lang w:val="sk-SK"/>
        </w:rPr>
        <w:tab/>
        <w:t xml:space="preserve"> – C30/37– podľa STN EN 1992-1-2 tab. 5.4</w:t>
      </w:r>
      <w:r w:rsidRPr="00AA0D78">
        <w:rPr>
          <w:rStyle w:val="dn"/>
          <w:rFonts w:ascii="Arial" w:hAnsi="Arial"/>
          <w:color w:val="auto"/>
          <w:sz w:val="22"/>
          <w:szCs w:val="22"/>
          <w:lang w:val="sk-SK"/>
        </w:rPr>
        <w:tab/>
        <w:t>VYHOVUJE na min.R90</w:t>
      </w:r>
    </w:p>
    <w:p w14:paraId="1461B431"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Stropy:</w:t>
      </w:r>
    </w:p>
    <w:p w14:paraId="034A73A0"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Hr.200mm</w:t>
      </w:r>
      <w:r w:rsidRPr="00AA0D78">
        <w:rPr>
          <w:rStyle w:val="dn"/>
          <w:rFonts w:ascii="Arial" w:hAnsi="Arial"/>
          <w:color w:val="auto"/>
          <w:sz w:val="22"/>
          <w:szCs w:val="22"/>
          <w:lang w:val="sk-SK"/>
        </w:rPr>
        <w:tab/>
      </w:r>
      <w:r w:rsidRPr="00AA0D78">
        <w:rPr>
          <w:rStyle w:val="dn"/>
          <w:rFonts w:ascii="Arial" w:hAnsi="Arial"/>
          <w:color w:val="auto"/>
          <w:sz w:val="22"/>
          <w:szCs w:val="22"/>
          <w:lang w:val="sk-SK"/>
        </w:rPr>
        <w:tab/>
        <w:t xml:space="preserve"> – C30/37– podľa STN EN 19921-2 tab. 5.8</w:t>
      </w:r>
      <w:r w:rsidRPr="00AA0D78">
        <w:rPr>
          <w:rStyle w:val="dn"/>
          <w:rFonts w:ascii="Arial" w:hAnsi="Arial"/>
          <w:color w:val="auto"/>
          <w:sz w:val="22"/>
          <w:szCs w:val="22"/>
          <w:lang w:val="sk-SK"/>
        </w:rPr>
        <w:tab/>
        <w:t>VYHOVUJE na min.R90</w:t>
      </w:r>
    </w:p>
    <w:p w14:paraId="5A4280F6"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Hr.250mm</w:t>
      </w:r>
      <w:r w:rsidRPr="00AA0D78">
        <w:rPr>
          <w:rStyle w:val="dn"/>
          <w:rFonts w:ascii="Arial" w:hAnsi="Arial"/>
          <w:color w:val="auto"/>
          <w:sz w:val="22"/>
          <w:szCs w:val="22"/>
          <w:lang w:val="sk-SK"/>
        </w:rPr>
        <w:tab/>
      </w:r>
      <w:r w:rsidRPr="00AA0D78">
        <w:rPr>
          <w:rStyle w:val="dn"/>
          <w:rFonts w:ascii="Arial" w:hAnsi="Arial"/>
          <w:color w:val="auto"/>
          <w:sz w:val="22"/>
          <w:szCs w:val="22"/>
          <w:lang w:val="sk-SK"/>
        </w:rPr>
        <w:tab/>
        <w:t xml:space="preserve"> – C30/37– podľa STN EN 19921-2 tab. 5.8</w:t>
      </w:r>
      <w:r w:rsidRPr="00AA0D78">
        <w:rPr>
          <w:rStyle w:val="dn"/>
          <w:rFonts w:ascii="Arial" w:hAnsi="Arial"/>
          <w:color w:val="auto"/>
          <w:sz w:val="22"/>
          <w:szCs w:val="22"/>
          <w:lang w:val="sk-SK"/>
        </w:rPr>
        <w:tab/>
        <w:t>VYHOVUJE na min.R90</w:t>
      </w:r>
    </w:p>
    <w:p w14:paraId="445A5448"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Hr.300mm</w:t>
      </w:r>
      <w:r w:rsidRPr="00AA0D78">
        <w:rPr>
          <w:rStyle w:val="dn"/>
          <w:rFonts w:ascii="Arial" w:hAnsi="Arial"/>
          <w:color w:val="auto"/>
          <w:sz w:val="22"/>
          <w:szCs w:val="22"/>
          <w:lang w:val="sk-SK"/>
        </w:rPr>
        <w:tab/>
      </w:r>
      <w:r w:rsidRPr="00AA0D78">
        <w:rPr>
          <w:rStyle w:val="dn"/>
          <w:rFonts w:ascii="Arial" w:hAnsi="Arial"/>
          <w:color w:val="auto"/>
          <w:sz w:val="22"/>
          <w:szCs w:val="22"/>
          <w:lang w:val="sk-SK"/>
        </w:rPr>
        <w:tab/>
        <w:t xml:space="preserve"> – C30/37– podľa STN EN 19921-2 tab. 5.8</w:t>
      </w:r>
      <w:r w:rsidRPr="00AA0D78">
        <w:rPr>
          <w:rStyle w:val="dn"/>
          <w:rFonts w:ascii="Arial" w:hAnsi="Arial"/>
          <w:color w:val="auto"/>
          <w:sz w:val="22"/>
          <w:szCs w:val="22"/>
          <w:lang w:val="sk-SK"/>
        </w:rPr>
        <w:tab/>
        <w:t>VYHOVUJE na R90</w:t>
      </w:r>
    </w:p>
    <w:p w14:paraId="586022C0"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7B21FC5C" w14:textId="77777777" w:rsidR="00EF506D" w:rsidRPr="00AA0D78" w:rsidRDefault="00EF506D" w:rsidP="00EF506D">
      <w:pPr>
        <w:pStyle w:val="Nadpis3"/>
        <w:rPr>
          <w:color w:val="auto"/>
        </w:rPr>
      </w:pPr>
      <w:bookmarkStart w:id="220" w:name="_Toc97"/>
      <w:bookmarkStart w:id="221" w:name="_Toc189048394"/>
      <w:r w:rsidRPr="00AA0D78">
        <w:rPr>
          <w:rStyle w:val="dn"/>
          <w:color w:val="auto"/>
        </w:rPr>
        <w:t>Oce</w:t>
      </w:r>
      <w:r w:rsidRPr="00AA0D78">
        <w:rPr>
          <w:rStyle w:val="Hyperlink3"/>
          <w:color w:val="auto"/>
        </w:rPr>
        <w:t>ľov</w:t>
      </w:r>
      <w:r w:rsidRPr="00AA0D78">
        <w:rPr>
          <w:rStyle w:val="dn"/>
          <w:color w:val="auto"/>
        </w:rPr>
        <w:t xml:space="preserve">é </w:t>
      </w:r>
      <w:r w:rsidRPr="00AA0D78">
        <w:rPr>
          <w:rStyle w:val="Hyperlink3"/>
          <w:color w:val="auto"/>
        </w:rPr>
        <w:t>konštrukcie</w:t>
      </w:r>
      <w:bookmarkEnd w:id="220"/>
      <w:bookmarkEnd w:id="221"/>
    </w:p>
    <w:p w14:paraId="61DB42BE" w14:textId="77777777" w:rsidR="00EF506D" w:rsidRPr="00AA0D78" w:rsidRDefault="00EF506D" w:rsidP="00EF506D">
      <w:pPr>
        <w:rPr>
          <w:rStyle w:val="Hyperlink3"/>
          <w:lang w:val="sk-SK"/>
        </w:rPr>
      </w:pPr>
      <w:bookmarkStart w:id="222" w:name="_Hlk56343073"/>
      <w:r w:rsidRPr="00AA0D78">
        <w:rPr>
          <w:rStyle w:val="dn"/>
          <w:lang w:val="sk-SK"/>
        </w:rPr>
        <w:t>Oce</w:t>
      </w:r>
      <w:r w:rsidRPr="00AA0D78">
        <w:rPr>
          <w:rStyle w:val="Hyperlink3"/>
          <w:lang w:val="sk-SK"/>
        </w:rPr>
        <w:t xml:space="preserve">ľová konštrukcia nie je dimenzovaná na účinky požiaru a preto musí byť </w:t>
      </w:r>
      <w:r w:rsidRPr="00AA0D78">
        <w:rPr>
          <w:rStyle w:val="dn"/>
          <w:lang w:val="sk-SK"/>
        </w:rPr>
        <w:t>chr</w:t>
      </w:r>
      <w:r w:rsidRPr="00AA0D78">
        <w:rPr>
          <w:rStyle w:val="Hyperlink3"/>
          <w:lang w:val="sk-SK"/>
        </w:rPr>
        <w:t>á</w:t>
      </w:r>
      <w:r w:rsidRPr="00AA0D78">
        <w:rPr>
          <w:rStyle w:val="dn"/>
          <w:lang w:val="sk-SK"/>
        </w:rPr>
        <w:t>nen</w:t>
      </w:r>
      <w:r w:rsidRPr="00AA0D78">
        <w:rPr>
          <w:rStyle w:val="Hyperlink3"/>
          <w:lang w:val="sk-SK"/>
        </w:rPr>
        <w:t>á. Požiarna ochrana oceľovej konštrukcie bude zabezpečená stabilným hasiacim zariadením alebo obalením konštrukcie protipožiarnym obkladom (SDK) prípadne náterom. Presnú požiarnu odolnosť viď projekt požiarnej ochrany. Bližšia š</w:t>
      </w:r>
      <w:r w:rsidRPr="00AA0D78">
        <w:rPr>
          <w:rStyle w:val="dn"/>
          <w:lang w:val="sk-SK"/>
        </w:rPr>
        <w:t>pecifik</w:t>
      </w:r>
      <w:r w:rsidRPr="00AA0D78">
        <w:rPr>
          <w:rStyle w:val="Hyperlink3"/>
          <w:lang w:val="sk-SK"/>
        </w:rPr>
        <w:t>ácia povrchovej úpravy oceľovej konštrukcie viď stavebná časť ARS.</w:t>
      </w:r>
      <w:bookmarkEnd w:id="222"/>
    </w:p>
    <w:p w14:paraId="339C4D77"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0E548AED" w14:textId="77777777" w:rsidR="00EF506D" w:rsidRPr="00AA0D78" w:rsidRDefault="00EF506D" w:rsidP="00EF506D">
      <w:pPr>
        <w:pStyle w:val="Nadpis2"/>
        <w:rPr>
          <w:color w:val="auto"/>
        </w:rPr>
      </w:pPr>
      <w:bookmarkStart w:id="223" w:name="_Toc98"/>
      <w:bookmarkStart w:id="224" w:name="_Toc160202699"/>
      <w:bookmarkStart w:id="225" w:name="_Toc189048395"/>
      <w:r w:rsidRPr="00AA0D78">
        <w:rPr>
          <w:rStyle w:val="Hyperlink3"/>
          <w:color w:val="auto"/>
        </w:rPr>
        <w:t>Povrchová úprava</w:t>
      </w:r>
      <w:bookmarkEnd w:id="223"/>
      <w:bookmarkEnd w:id="224"/>
      <w:bookmarkEnd w:id="225"/>
    </w:p>
    <w:p w14:paraId="5C625E84" w14:textId="77777777" w:rsidR="00EF506D" w:rsidRPr="00AA0D78" w:rsidRDefault="00EF506D" w:rsidP="00EF506D">
      <w:pPr>
        <w:pStyle w:val="Nadpis3"/>
        <w:rPr>
          <w:color w:val="auto"/>
        </w:rPr>
      </w:pPr>
      <w:bookmarkStart w:id="226" w:name="_Toc99"/>
      <w:bookmarkStart w:id="227" w:name="_Toc189048396"/>
      <w:r w:rsidRPr="00AA0D78">
        <w:rPr>
          <w:rStyle w:val="Hyperlink3"/>
          <w:color w:val="auto"/>
        </w:rPr>
        <w:t>Železobet</w:t>
      </w:r>
      <w:r w:rsidRPr="00AA0D78">
        <w:rPr>
          <w:rStyle w:val="dn"/>
          <w:color w:val="auto"/>
        </w:rPr>
        <w:t>ó</w:t>
      </w:r>
      <w:r w:rsidRPr="00AA0D78">
        <w:rPr>
          <w:rStyle w:val="Hyperlink3"/>
          <w:color w:val="auto"/>
        </w:rPr>
        <w:t>nov</w:t>
      </w:r>
      <w:r w:rsidRPr="00AA0D78">
        <w:rPr>
          <w:rStyle w:val="dn"/>
          <w:color w:val="auto"/>
        </w:rPr>
        <w:t xml:space="preserve">é </w:t>
      </w:r>
      <w:r w:rsidRPr="00AA0D78">
        <w:rPr>
          <w:rStyle w:val="Hyperlink3"/>
          <w:color w:val="auto"/>
        </w:rPr>
        <w:t>konštrukcie</w:t>
      </w:r>
      <w:bookmarkEnd w:id="226"/>
      <w:bookmarkEnd w:id="227"/>
    </w:p>
    <w:p w14:paraId="44D0E58A"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V popisovanej konštrukcii sú prvky, ktoré sú riešené/navrhnuté ako pohľadové PB1 a PB2 podľa ČBS 03. PB1 sú vnútorné priestory </w:t>
      </w:r>
      <w:proofErr w:type="spellStart"/>
      <w:r w:rsidRPr="00AA0D78">
        <w:rPr>
          <w:rStyle w:val="dn"/>
          <w:rFonts w:ascii="Arial" w:hAnsi="Arial"/>
          <w:color w:val="auto"/>
          <w:sz w:val="22"/>
          <w:szCs w:val="22"/>
          <w:lang w:val="sk-SK"/>
        </w:rPr>
        <w:t>garáža</w:t>
      </w:r>
      <w:proofErr w:type="spellEnd"/>
      <w:r w:rsidRPr="00AA0D78">
        <w:rPr>
          <w:rStyle w:val="dn"/>
          <w:rFonts w:ascii="Arial" w:hAnsi="Arial"/>
          <w:color w:val="auto"/>
          <w:sz w:val="22"/>
          <w:szCs w:val="22"/>
          <w:lang w:val="sk-SK"/>
        </w:rPr>
        <w:t xml:space="preserve"> a PB2 sú vnútorné priestory komunikačného jadra a vjazdová a výjazdová rampy. </w:t>
      </w:r>
      <w:proofErr w:type="spellStart"/>
      <w:r w:rsidRPr="00AA0D78">
        <w:rPr>
          <w:rStyle w:val="dn"/>
          <w:rFonts w:ascii="Arial" w:hAnsi="Arial"/>
          <w:color w:val="auto"/>
          <w:sz w:val="22"/>
          <w:szCs w:val="22"/>
          <w:lang w:val="sk-SK"/>
        </w:rPr>
        <w:t>Osatné</w:t>
      </w:r>
      <w:proofErr w:type="spellEnd"/>
      <w:r w:rsidRPr="00AA0D78">
        <w:rPr>
          <w:rStyle w:val="dn"/>
          <w:rFonts w:ascii="Arial" w:hAnsi="Arial"/>
          <w:color w:val="auto"/>
          <w:sz w:val="22"/>
          <w:szCs w:val="22"/>
          <w:lang w:val="sk-SK"/>
        </w:rPr>
        <w:t xml:space="preserve"> povrchy niektorých betónových konštrukcií budú obložené obkladom alebo zakryté podhľadom. Ostatné betónové povrchy budú opatrené iba náterom, preto musia byť hladké, </w:t>
      </w:r>
      <w:proofErr w:type="spellStart"/>
      <w:r w:rsidRPr="00AA0D78">
        <w:rPr>
          <w:rStyle w:val="dn"/>
          <w:rFonts w:ascii="Arial" w:hAnsi="Arial"/>
          <w:color w:val="auto"/>
          <w:sz w:val="22"/>
          <w:szCs w:val="22"/>
          <w:lang w:val="sk-SK"/>
        </w:rPr>
        <w:t>jednorodé</w:t>
      </w:r>
      <w:proofErr w:type="spellEnd"/>
      <w:r w:rsidRPr="00AA0D78">
        <w:rPr>
          <w:rStyle w:val="dn"/>
          <w:rFonts w:ascii="Arial" w:hAnsi="Arial"/>
          <w:color w:val="auto"/>
          <w:sz w:val="22"/>
          <w:szCs w:val="22"/>
          <w:lang w:val="sk-SK"/>
        </w:rPr>
        <w:t xml:space="preserve"> bez dutiniek a </w:t>
      </w:r>
      <w:proofErr w:type="spellStart"/>
      <w:r w:rsidRPr="00AA0D78">
        <w:rPr>
          <w:rStyle w:val="dn"/>
          <w:rFonts w:ascii="Arial" w:hAnsi="Arial"/>
          <w:color w:val="auto"/>
          <w:sz w:val="22"/>
          <w:szCs w:val="22"/>
          <w:lang w:val="sk-SK"/>
        </w:rPr>
        <w:t>kavern</w:t>
      </w:r>
      <w:proofErr w:type="spellEnd"/>
      <w:r w:rsidRPr="00AA0D78">
        <w:rPr>
          <w:rStyle w:val="dn"/>
          <w:rFonts w:ascii="Arial" w:hAnsi="Arial"/>
          <w:color w:val="auto"/>
          <w:sz w:val="22"/>
          <w:szCs w:val="22"/>
          <w:lang w:val="sk-SK"/>
        </w:rPr>
        <w:t xml:space="preserve">, bez trhlín a prasklín so zaistením vysokej kvality </w:t>
      </w:r>
      <w:proofErr w:type="spellStart"/>
      <w:r w:rsidRPr="00AA0D78">
        <w:rPr>
          <w:rStyle w:val="dn"/>
          <w:rFonts w:ascii="Arial" w:hAnsi="Arial"/>
          <w:color w:val="auto"/>
          <w:sz w:val="22"/>
          <w:szCs w:val="22"/>
          <w:lang w:val="sk-SK"/>
        </w:rPr>
        <w:t>rovinnosti</w:t>
      </w:r>
      <w:proofErr w:type="spellEnd"/>
      <w:r w:rsidRPr="00AA0D78">
        <w:rPr>
          <w:rStyle w:val="dn"/>
          <w:rFonts w:ascii="Arial" w:hAnsi="Arial"/>
          <w:color w:val="auto"/>
          <w:sz w:val="22"/>
          <w:szCs w:val="22"/>
          <w:lang w:val="sk-SK"/>
        </w:rPr>
        <w:t xml:space="preserve"> a pravouhlosti. Viditeľné hrany budú skosené. Pre realizáciu bude použité kvalitné systémové debnenie. Projekt predpokladá použitie kvalitných prvkom pre debnenie prác. </w:t>
      </w:r>
      <w:proofErr w:type="spellStart"/>
      <w:r w:rsidRPr="00AA0D78">
        <w:rPr>
          <w:rStyle w:val="dn"/>
          <w:rFonts w:ascii="Arial" w:hAnsi="Arial"/>
          <w:color w:val="auto"/>
          <w:sz w:val="22"/>
          <w:szCs w:val="22"/>
          <w:lang w:val="sk-SK"/>
        </w:rPr>
        <w:t>špár</w:t>
      </w:r>
      <w:proofErr w:type="spellEnd"/>
      <w:r w:rsidRPr="00AA0D78">
        <w:rPr>
          <w:rStyle w:val="dn"/>
          <w:rFonts w:ascii="Arial" w:hAnsi="Arial"/>
          <w:color w:val="auto"/>
          <w:sz w:val="22"/>
          <w:szCs w:val="22"/>
          <w:lang w:val="sk-SK"/>
        </w:rPr>
        <w:t xml:space="preserve"> v stropných konštrukciách, ktoré zaručia tesnosť debnenia a bezpečné prepojenie betónov.</w:t>
      </w:r>
    </w:p>
    <w:p w14:paraId="1D02B514"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V technologických priestoroch, kde bude betón bez krycieho náteru, musí byť realizovaný proti-prašný náter (penetrácia).</w:t>
      </w:r>
    </w:p>
    <w:p w14:paraId="0BE980DB"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Všetky betónové povrchy treba zosúladiť so stavebnou časťou, ktorá špecifikuje vlastnosti povrchov.</w:t>
      </w:r>
    </w:p>
    <w:p w14:paraId="18011B11" w14:textId="77777777" w:rsidR="00EF506D" w:rsidRPr="00AA0D78" w:rsidRDefault="00EF506D" w:rsidP="00EF506D">
      <w:pPr>
        <w:pStyle w:val="Nadpis3"/>
        <w:rPr>
          <w:color w:val="auto"/>
        </w:rPr>
      </w:pPr>
      <w:bookmarkStart w:id="228" w:name="_Toc100"/>
      <w:bookmarkStart w:id="229" w:name="_Toc189048397"/>
      <w:r w:rsidRPr="00AA0D78">
        <w:rPr>
          <w:rStyle w:val="dn"/>
          <w:color w:val="auto"/>
        </w:rPr>
        <w:t>Oce</w:t>
      </w:r>
      <w:r w:rsidRPr="00AA0D78">
        <w:rPr>
          <w:rStyle w:val="Hyperlink3"/>
          <w:color w:val="auto"/>
        </w:rPr>
        <w:t>ľov</w:t>
      </w:r>
      <w:r w:rsidRPr="00AA0D78">
        <w:rPr>
          <w:rStyle w:val="dn"/>
          <w:color w:val="auto"/>
        </w:rPr>
        <w:t xml:space="preserve">é </w:t>
      </w:r>
      <w:r w:rsidRPr="00AA0D78">
        <w:rPr>
          <w:rStyle w:val="Hyperlink3"/>
          <w:color w:val="auto"/>
        </w:rPr>
        <w:t>konštrukcie</w:t>
      </w:r>
      <w:bookmarkEnd w:id="228"/>
      <w:bookmarkEnd w:id="229"/>
    </w:p>
    <w:p w14:paraId="7D7815EB"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Konštrukcie v interiéru sú žiarovo pozinkované, alternatívne môžu byť chránené náterom pre prostredie koróznej agresivity podľa STN EN ISO 12944-2: Stupeň koróznej agresivity C2, životnosť náteru „H“ – vysoká. Pred aplikáciou ochranného náterového systému budú oceľové prvky  ošetrené podľa STN EN 1090-2. </w:t>
      </w:r>
    </w:p>
    <w:p w14:paraId="02EDC1CD"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Konštrukcie v exteriéru budú žiarovo pozinkované. V prípade potreby náteru je navrhnutý náterový systém pre stupeň koróznej agresivity C4, životnosť náteru „H“ – vysoká.</w:t>
      </w:r>
    </w:p>
    <w:p w14:paraId="76307876"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Pred realizáciou náterových systémov navrhujem nasledovný spôsob úpravy povrchu oceľových konštrukcií:</w:t>
      </w:r>
    </w:p>
    <w:p w14:paraId="3C8A4067" w14:textId="77777777" w:rsidR="00EF506D" w:rsidRPr="00AA0D78" w:rsidRDefault="00EF506D" w:rsidP="00EF506D">
      <w:pPr>
        <w:pStyle w:val="VchozB"/>
        <w:numPr>
          <w:ilvl w:val="0"/>
          <w:numId w:val="226"/>
        </w:numPr>
        <w:spacing w:before="0" w:line="276" w:lineRule="auto"/>
        <w:rPr>
          <w:rFonts w:ascii="Arial" w:hAnsi="Arial"/>
          <w:color w:val="auto"/>
          <w:sz w:val="22"/>
          <w:szCs w:val="22"/>
          <w:lang w:val="sk-SK"/>
        </w:rPr>
      </w:pPr>
      <w:proofErr w:type="spellStart"/>
      <w:r w:rsidRPr="00AA0D78">
        <w:rPr>
          <w:rStyle w:val="dn"/>
          <w:rFonts w:ascii="Arial" w:hAnsi="Arial"/>
          <w:color w:val="auto"/>
          <w:sz w:val="22"/>
          <w:szCs w:val="22"/>
          <w:lang w:val="sk-SK"/>
        </w:rPr>
        <w:t>Otrýskanie</w:t>
      </w:r>
      <w:proofErr w:type="spellEnd"/>
      <w:r w:rsidRPr="00AA0D78">
        <w:rPr>
          <w:rStyle w:val="dn"/>
          <w:rFonts w:ascii="Arial" w:hAnsi="Arial"/>
          <w:color w:val="auto"/>
          <w:sz w:val="22"/>
          <w:szCs w:val="22"/>
          <w:lang w:val="sk-SK"/>
        </w:rPr>
        <w:t xml:space="preserve"> podľa STN EN ISO 8501-1, STN EN ISO 8504-2 a STN EN ISO 12944-4 na stupeň Sa2</w:t>
      </w:r>
      <w:r w:rsidRPr="00AA0D78">
        <w:rPr>
          <w:rStyle w:val="dn"/>
          <w:rFonts w:ascii="Arial" w:hAnsi="Arial"/>
          <w:color w:val="auto"/>
          <w:sz w:val="22"/>
          <w:szCs w:val="22"/>
          <w:vertAlign w:val="superscript"/>
          <w:lang w:val="sk-SK"/>
        </w:rPr>
        <w:t xml:space="preserve">1/2 </w:t>
      </w:r>
      <w:r w:rsidRPr="00AA0D78">
        <w:rPr>
          <w:rStyle w:val="dn"/>
          <w:rFonts w:ascii="Arial" w:hAnsi="Arial"/>
          <w:color w:val="auto"/>
          <w:sz w:val="22"/>
          <w:szCs w:val="22"/>
          <w:lang w:val="sk-SK"/>
        </w:rPr>
        <w:t xml:space="preserve">oceľovým </w:t>
      </w:r>
      <w:proofErr w:type="spellStart"/>
      <w:r w:rsidRPr="00AA0D78">
        <w:rPr>
          <w:rStyle w:val="dn"/>
          <w:rFonts w:ascii="Arial" w:hAnsi="Arial"/>
          <w:color w:val="auto"/>
          <w:sz w:val="22"/>
          <w:szCs w:val="22"/>
          <w:lang w:val="sk-SK"/>
        </w:rPr>
        <w:t>gritom</w:t>
      </w:r>
      <w:proofErr w:type="spellEnd"/>
      <w:r w:rsidRPr="00AA0D78">
        <w:rPr>
          <w:rStyle w:val="dn"/>
          <w:rFonts w:ascii="Arial" w:hAnsi="Arial"/>
          <w:color w:val="auto"/>
          <w:sz w:val="22"/>
          <w:szCs w:val="22"/>
          <w:lang w:val="sk-SK"/>
        </w:rPr>
        <w:t>, aby bola dosiahnutá drsnosť podľa tejto normy.</w:t>
      </w:r>
    </w:p>
    <w:p w14:paraId="1ED591CD"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Pred realizáciou náterov sa musia všetky olejové škvrny, nečistota, prach, staré nátery a hrdza odstrániť z povrchu natieraných konštrukcií. Námraza, cement a iné pevné nečistoty musia byť odstránené škrabkou alebo brúsením. Osobitá pozornosť sa musí venovať vyčisteniu </w:t>
      </w:r>
      <w:proofErr w:type="spellStart"/>
      <w:r w:rsidRPr="00AA0D78">
        <w:rPr>
          <w:rStyle w:val="dn"/>
          <w:rFonts w:ascii="Arial" w:hAnsi="Arial"/>
          <w:color w:val="auto"/>
          <w:sz w:val="22"/>
          <w:szCs w:val="22"/>
          <w:lang w:val="sk-SK"/>
        </w:rPr>
        <w:t>rohovýchoblastí</w:t>
      </w:r>
      <w:proofErr w:type="spellEnd"/>
      <w:r w:rsidRPr="00AA0D78">
        <w:rPr>
          <w:rStyle w:val="dn"/>
          <w:rFonts w:ascii="Arial" w:hAnsi="Arial"/>
          <w:color w:val="auto"/>
          <w:sz w:val="22"/>
          <w:szCs w:val="22"/>
          <w:lang w:val="sk-SK"/>
        </w:rPr>
        <w:t xml:space="preserve"> a okrajov, ktoré sú ťažšie dostupné, ako aj </w:t>
      </w:r>
      <w:proofErr w:type="spellStart"/>
      <w:r w:rsidRPr="00AA0D78">
        <w:rPr>
          <w:rStyle w:val="dn"/>
          <w:rFonts w:ascii="Arial" w:hAnsi="Arial"/>
          <w:color w:val="auto"/>
          <w:sz w:val="22"/>
          <w:szCs w:val="22"/>
          <w:lang w:val="sk-SK"/>
        </w:rPr>
        <w:t>skrutkový´m</w:t>
      </w:r>
      <w:proofErr w:type="spellEnd"/>
      <w:r w:rsidRPr="00AA0D78">
        <w:rPr>
          <w:rStyle w:val="dn"/>
          <w:rFonts w:ascii="Arial" w:hAnsi="Arial"/>
          <w:color w:val="auto"/>
          <w:sz w:val="22"/>
          <w:szCs w:val="22"/>
          <w:lang w:val="sk-SK"/>
        </w:rPr>
        <w:t xml:space="preserve"> spojom a zvarovým švom (odstránenie </w:t>
      </w:r>
      <w:proofErr w:type="spellStart"/>
      <w:r w:rsidRPr="00AA0D78">
        <w:rPr>
          <w:rStyle w:val="dn"/>
          <w:rFonts w:ascii="Arial" w:hAnsi="Arial"/>
          <w:color w:val="auto"/>
          <w:sz w:val="22"/>
          <w:szCs w:val="22"/>
          <w:lang w:val="sk-SK"/>
        </w:rPr>
        <w:t>okují</w:t>
      </w:r>
      <w:proofErr w:type="spellEnd"/>
      <w:r w:rsidRPr="00AA0D78">
        <w:rPr>
          <w:rStyle w:val="dn"/>
          <w:rFonts w:ascii="Arial" w:hAnsi="Arial"/>
          <w:color w:val="auto"/>
          <w:sz w:val="22"/>
          <w:szCs w:val="22"/>
          <w:lang w:val="sk-SK"/>
        </w:rPr>
        <w:t xml:space="preserve"> zo zvarov, </w:t>
      </w:r>
      <w:proofErr w:type="spellStart"/>
      <w:r w:rsidRPr="00AA0D78">
        <w:rPr>
          <w:rStyle w:val="dn"/>
          <w:rFonts w:ascii="Arial" w:hAnsi="Arial"/>
          <w:color w:val="auto"/>
          <w:sz w:val="22"/>
          <w:szCs w:val="22"/>
          <w:lang w:val="sk-SK"/>
        </w:rPr>
        <w:t>rozstreku</w:t>
      </w:r>
      <w:proofErr w:type="spellEnd"/>
      <w:r w:rsidRPr="00AA0D78">
        <w:rPr>
          <w:rStyle w:val="dn"/>
          <w:rFonts w:ascii="Arial" w:hAnsi="Arial"/>
          <w:color w:val="auto"/>
          <w:sz w:val="22"/>
          <w:szCs w:val="22"/>
          <w:lang w:val="sk-SK"/>
        </w:rPr>
        <w:t xml:space="preserve"> a solí!). Je potrebné aby bola dodržaná ostrosť hrán zvarov a rohov Φ3 mm. Po úprave konštrukčných prvkov (rezaním, </w:t>
      </w:r>
      <w:proofErr w:type="spellStart"/>
      <w:r w:rsidRPr="00AA0D78">
        <w:rPr>
          <w:rStyle w:val="dn"/>
          <w:rFonts w:ascii="Arial" w:hAnsi="Arial"/>
          <w:color w:val="auto"/>
          <w:sz w:val="22"/>
          <w:szCs w:val="22"/>
          <w:lang w:val="sk-SK"/>
        </w:rPr>
        <w:t>vrtaním</w:t>
      </w:r>
      <w:proofErr w:type="spellEnd"/>
      <w:r w:rsidRPr="00AA0D78">
        <w:rPr>
          <w:rStyle w:val="dn"/>
          <w:rFonts w:ascii="Arial" w:hAnsi="Arial"/>
          <w:color w:val="auto"/>
          <w:sz w:val="22"/>
          <w:szCs w:val="22"/>
          <w:lang w:val="sk-SK"/>
        </w:rPr>
        <w:t xml:space="preserve"> a pod.) musia byť tieto miesta „</w:t>
      </w:r>
      <w:proofErr w:type="spellStart"/>
      <w:r w:rsidRPr="00AA0D78">
        <w:rPr>
          <w:rStyle w:val="dn"/>
          <w:rFonts w:ascii="Arial" w:hAnsi="Arial"/>
          <w:color w:val="auto"/>
          <w:sz w:val="22"/>
          <w:szCs w:val="22"/>
          <w:lang w:val="sk-SK"/>
        </w:rPr>
        <w:t>odihlené</w:t>
      </w:r>
      <w:proofErr w:type="spellEnd"/>
      <w:r w:rsidRPr="00AA0D78">
        <w:rPr>
          <w:rStyle w:val="dn"/>
          <w:rFonts w:ascii="Arial" w:hAnsi="Arial"/>
          <w:color w:val="auto"/>
          <w:sz w:val="22"/>
          <w:szCs w:val="22"/>
          <w:lang w:val="sk-SK"/>
        </w:rPr>
        <w:t>“ a obrúsené na Φ 3 mm.</w:t>
      </w:r>
    </w:p>
    <w:p w14:paraId="02472BE9"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7F6C333A" w14:textId="77777777" w:rsidR="00EF506D" w:rsidRPr="00AA0D78" w:rsidRDefault="00EF506D" w:rsidP="00EF506D">
      <w:pPr>
        <w:pStyle w:val="Nadpis2"/>
        <w:rPr>
          <w:color w:val="auto"/>
        </w:rPr>
      </w:pPr>
      <w:bookmarkStart w:id="230" w:name="_Toc101"/>
      <w:r w:rsidRPr="00AA0D78">
        <w:rPr>
          <w:rStyle w:val="Hyperlink3"/>
          <w:color w:val="auto"/>
        </w:rPr>
        <w:t xml:space="preserve"> </w:t>
      </w:r>
      <w:bookmarkStart w:id="231" w:name="_Toc160202700"/>
      <w:bookmarkStart w:id="232" w:name="_Toc189048398"/>
      <w:proofErr w:type="spellStart"/>
      <w:r w:rsidRPr="00AA0D78">
        <w:rPr>
          <w:rStyle w:val="Hyperlink3"/>
          <w:color w:val="auto"/>
        </w:rPr>
        <w:t>Doporučenie</w:t>
      </w:r>
      <w:proofErr w:type="spellEnd"/>
      <w:r w:rsidRPr="00AA0D78">
        <w:rPr>
          <w:rStyle w:val="Hyperlink3"/>
          <w:color w:val="auto"/>
        </w:rPr>
        <w:t xml:space="preserve"> pre realizáciu</w:t>
      </w:r>
      <w:bookmarkEnd w:id="230"/>
      <w:bookmarkEnd w:id="231"/>
      <w:bookmarkEnd w:id="232"/>
    </w:p>
    <w:p w14:paraId="74F63101"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Dodržať prijatú koncepciu konštrukcie v bodoch:</w:t>
      </w:r>
    </w:p>
    <w:p w14:paraId="23C2EABA" w14:textId="77777777" w:rsidR="00EF506D" w:rsidRPr="00AA0D78" w:rsidRDefault="00EF506D" w:rsidP="00EF506D">
      <w:pPr>
        <w:pStyle w:val="VchozB"/>
        <w:numPr>
          <w:ilvl w:val="0"/>
          <w:numId w:val="229"/>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Geometria konštrukcie a spôsob jej zhotovenia</w:t>
      </w:r>
    </w:p>
    <w:p w14:paraId="07B3A2B0" w14:textId="77777777" w:rsidR="00EF506D" w:rsidRPr="00AA0D78" w:rsidRDefault="00EF506D" w:rsidP="00EF506D">
      <w:pPr>
        <w:pStyle w:val="VchozB"/>
        <w:numPr>
          <w:ilvl w:val="0"/>
          <w:numId w:val="229"/>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lastRenderedPageBreak/>
        <w:t>Zaťaženie konštrukcie – dodržanie prevádzky a podmienok prevádzky podľa STN EN</w:t>
      </w:r>
    </w:p>
    <w:p w14:paraId="1174E77F" w14:textId="77777777" w:rsidR="00EF506D" w:rsidRPr="00AA0D78" w:rsidRDefault="00EF506D" w:rsidP="00EF506D">
      <w:pPr>
        <w:pStyle w:val="VchozB"/>
        <w:numPr>
          <w:ilvl w:val="0"/>
          <w:numId w:val="229"/>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Typy nadväzujúcich konštrukcií, priečok vo vzťahu k prípustným priehybom podľa STN</w:t>
      </w:r>
    </w:p>
    <w:p w14:paraId="4CE1B765" w14:textId="77777777" w:rsidR="00EF506D" w:rsidRPr="00AA0D78" w:rsidRDefault="00EF506D" w:rsidP="00EF506D">
      <w:pPr>
        <w:pStyle w:val="VchozB"/>
        <w:numPr>
          <w:ilvl w:val="0"/>
          <w:numId w:val="229"/>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Materiály navrhnuté k použitiu</w:t>
      </w:r>
    </w:p>
    <w:p w14:paraId="0A4589BE" w14:textId="77777777" w:rsidR="00EF506D" w:rsidRPr="00AA0D78" w:rsidRDefault="00EF506D" w:rsidP="00EF506D">
      <w:pPr>
        <w:pStyle w:val="VchozB"/>
        <w:numPr>
          <w:ilvl w:val="0"/>
          <w:numId w:val="229"/>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Technológia zhotovenia</w:t>
      </w:r>
    </w:p>
    <w:p w14:paraId="28C1EEA7" w14:textId="77777777" w:rsidR="00EF506D" w:rsidRPr="00AA0D78" w:rsidRDefault="00EF506D" w:rsidP="00EF506D">
      <w:pPr>
        <w:pStyle w:val="VchozB"/>
        <w:spacing w:before="0" w:line="276" w:lineRule="auto"/>
        <w:rPr>
          <w:rStyle w:val="dn"/>
          <w:rFonts w:ascii="Arial" w:eastAsia="Arial" w:hAnsi="Arial" w:cs="Arial"/>
          <w:color w:val="auto"/>
          <w:sz w:val="22"/>
          <w:szCs w:val="22"/>
          <w:lang w:val="sk-SK"/>
        </w:rPr>
      </w:pPr>
    </w:p>
    <w:p w14:paraId="32ED5216" w14:textId="77777777" w:rsidR="00EF506D" w:rsidRPr="00AA0D78" w:rsidRDefault="00EF506D" w:rsidP="00EF506D">
      <w:pPr>
        <w:pStyle w:val="Nadpis2"/>
        <w:rPr>
          <w:color w:val="auto"/>
        </w:rPr>
      </w:pPr>
      <w:bookmarkStart w:id="233" w:name="_Toc102"/>
      <w:r w:rsidRPr="00AA0D78">
        <w:rPr>
          <w:rStyle w:val="Hyperlink3"/>
          <w:color w:val="auto"/>
        </w:rPr>
        <w:t xml:space="preserve"> </w:t>
      </w:r>
      <w:bookmarkStart w:id="234" w:name="_Toc160202701"/>
      <w:bookmarkStart w:id="235" w:name="_Toc189048399"/>
      <w:r w:rsidRPr="00AA0D78">
        <w:rPr>
          <w:rStyle w:val="Hyperlink3"/>
          <w:color w:val="auto"/>
        </w:rPr>
        <w:t>Zoznam použitý</w:t>
      </w:r>
      <w:r w:rsidRPr="00AA0D78">
        <w:rPr>
          <w:rStyle w:val="dn"/>
          <w:color w:val="auto"/>
        </w:rPr>
        <w:t>ch v</w:t>
      </w:r>
      <w:r w:rsidRPr="00AA0D78">
        <w:rPr>
          <w:rStyle w:val="Hyperlink3"/>
          <w:color w:val="auto"/>
        </w:rPr>
        <w:t>ýpočtových programov</w:t>
      </w:r>
      <w:bookmarkEnd w:id="233"/>
      <w:bookmarkEnd w:id="234"/>
      <w:bookmarkEnd w:id="235"/>
    </w:p>
    <w:p w14:paraId="5572F287" w14:textId="77777777" w:rsidR="00EF506D" w:rsidRPr="00AA0D78" w:rsidRDefault="00EF506D" w:rsidP="00EF506D">
      <w:pPr>
        <w:pStyle w:val="VchozB"/>
        <w:numPr>
          <w:ilvl w:val="0"/>
          <w:numId w:val="232"/>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 xml:space="preserve">Analýza betónovej a oceľovej konštrukcie : </w:t>
      </w:r>
      <w:r w:rsidRPr="00AA0D78">
        <w:rPr>
          <w:rStyle w:val="dn"/>
          <w:rFonts w:ascii="Arial" w:hAnsi="Arial"/>
          <w:color w:val="auto"/>
          <w:sz w:val="22"/>
          <w:szCs w:val="22"/>
          <w:lang w:val="sk-SK"/>
        </w:rPr>
        <w:tab/>
        <w:t xml:space="preserve">SCIA </w:t>
      </w:r>
      <w:proofErr w:type="spellStart"/>
      <w:r w:rsidRPr="00AA0D78">
        <w:rPr>
          <w:rStyle w:val="dn"/>
          <w:rFonts w:ascii="Arial" w:hAnsi="Arial"/>
          <w:color w:val="auto"/>
          <w:sz w:val="22"/>
          <w:szCs w:val="22"/>
          <w:lang w:val="sk-SK"/>
        </w:rPr>
        <w:t>Engineer</w:t>
      </w:r>
      <w:proofErr w:type="spellEnd"/>
      <w:r w:rsidRPr="00AA0D78">
        <w:rPr>
          <w:rStyle w:val="dn"/>
          <w:rFonts w:ascii="Arial" w:hAnsi="Arial"/>
          <w:color w:val="auto"/>
          <w:sz w:val="22"/>
          <w:szCs w:val="22"/>
          <w:lang w:val="sk-SK"/>
        </w:rPr>
        <w:t xml:space="preserve"> 2020</w:t>
      </w:r>
    </w:p>
    <w:p w14:paraId="35CF0B65" w14:textId="77777777" w:rsidR="00EF506D" w:rsidRPr="00AA0D78" w:rsidRDefault="00EF506D" w:rsidP="00EF506D">
      <w:pPr>
        <w:pStyle w:val="VchozB"/>
        <w:numPr>
          <w:ilvl w:val="0"/>
          <w:numId w:val="232"/>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Posúdenie železobetónových prvkov:</w:t>
      </w:r>
      <w:r w:rsidRPr="00AA0D78">
        <w:rPr>
          <w:rStyle w:val="dn"/>
          <w:rFonts w:ascii="Arial" w:hAnsi="Arial"/>
          <w:color w:val="auto"/>
          <w:sz w:val="22"/>
          <w:szCs w:val="22"/>
          <w:lang w:val="sk-SK"/>
        </w:rPr>
        <w:tab/>
      </w:r>
      <w:r w:rsidRPr="00AA0D78">
        <w:rPr>
          <w:rStyle w:val="dn"/>
          <w:rFonts w:ascii="Arial" w:hAnsi="Arial"/>
          <w:color w:val="auto"/>
          <w:sz w:val="22"/>
          <w:szCs w:val="22"/>
          <w:lang w:val="sk-SK"/>
        </w:rPr>
        <w:tab/>
      </w:r>
      <w:proofErr w:type="spellStart"/>
      <w:r w:rsidRPr="00AA0D78">
        <w:rPr>
          <w:rStyle w:val="dn"/>
          <w:rFonts w:ascii="Arial" w:hAnsi="Arial"/>
          <w:color w:val="auto"/>
          <w:sz w:val="22"/>
          <w:szCs w:val="22"/>
          <w:lang w:val="sk-SK"/>
        </w:rPr>
        <w:t>Fine</w:t>
      </w:r>
      <w:proofErr w:type="spellEnd"/>
      <w:r w:rsidRPr="00AA0D78">
        <w:rPr>
          <w:rStyle w:val="dn"/>
          <w:rFonts w:ascii="Arial" w:hAnsi="Arial"/>
          <w:color w:val="auto"/>
          <w:sz w:val="22"/>
          <w:szCs w:val="22"/>
          <w:lang w:val="sk-SK"/>
        </w:rPr>
        <w:t xml:space="preserve">- FIN EC - </w:t>
      </w:r>
      <w:proofErr w:type="spellStart"/>
      <w:r w:rsidRPr="00AA0D78">
        <w:rPr>
          <w:rStyle w:val="dn"/>
          <w:rFonts w:ascii="Arial" w:hAnsi="Arial"/>
          <w:color w:val="auto"/>
          <w:sz w:val="22"/>
          <w:szCs w:val="22"/>
          <w:lang w:val="sk-SK"/>
        </w:rPr>
        <w:t>Beton</w:t>
      </w:r>
      <w:proofErr w:type="spellEnd"/>
      <w:r w:rsidRPr="00AA0D78">
        <w:rPr>
          <w:rStyle w:val="dn"/>
          <w:rFonts w:ascii="Arial" w:hAnsi="Arial"/>
          <w:color w:val="auto"/>
          <w:sz w:val="22"/>
          <w:szCs w:val="22"/>
          <w:lang w:val="sk-SK"/>
        </w:rPr>
        <w:t xml:space="preserve"> 2D</w:t>
      </w:r>
    </w:p>
    <w:p w14:paraId="62F5002D"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roofErr w:type="spellStart"/>
      <w:r w:rsidRPr="00AA0D78">
        <w:rPr>
          <w:rStyle w:val="dn"/>
          <w:rFonts w:ascii="Arial" w:hAnsi="Arial"/>
          <w:color w:val="auto"/>
          <w:sz w:val="22"/>
          <w:szCs w:val="22"/>
          <w:lang w:val="sk-SK"/>
        </w:rPr>
        <w:t>Fine</w:t>
      </w:r>
      <w:proofErr w:type="spellEnd"/>
      <w:r w:rsidRPr="00AA0D78">
        <w:rPr>
          <w:rStyle w:val="dn"/>
          <w:rFonts w:ascii="Arial" w:hAnsi="Arial"/>
          <w:color w:val="auto"/>
          <w:sz w:val="22"/>
          <w:szCs w:val="22"/>
          <w:lang w:val="sk-SK"/>
        </w:rPr>
        <w:t xml:space="preserve">- FIN EC - </w:t>
      </w:r>
      <w:proofErr w:type="spellStart"/>
      <w:r w:rsidRPr="00AA0D78">
        <w:rPr>
          <w:rStyle w:val="dn"/>
          <w:rFonts w:ascii="Arial" w:hAnsi="Arial"/>
          <w:color w:val="auto"/>
          <w:sz w:val="22"/>
          <w:szCs w:val="22"/>
          <w:lang w:val="sk-SK"/>
        </w:rPr>
        <w:t>Beton</w:t>
      </w:r>
      <w:proofErr w:type="spellEnd"/>
      <w:r w:rsidRPr="00AA0D78">
        <w:rPr>
          <w:rStyle w:val="dn"/>
          <w:rFonts w:ascii="Arial" w:hAnsi="Arial"/>
          <w:color w:val="auto"/>
          <w:sz w:val="22"/>
          <w:szCs w:val="22"/>
          <w:lang w:val="sk-SK"/>
        </w:rPr>
        <w:t xml:space="preserve"> 3D</w:t>
      </w:r>
    </w:p>
    <w:p w14:paraId="6C149A0F"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roofErr w:type="spellStart"/>
      <w:r w:rsidRPr="00AA0D78">
        <w:rPr>
          <w:rStyle w:val="dn"/>
          <w:rFonts w:ascii="Arial" w:hAnsi="Arial"/>
          <w:color w:val="auto"/>
          <w:sz w:val="22"/>
          <w:szCs w:val="22"/>
          <w:lang w:val="sk-SK"/>
        </w:rPr>
        <w:t>Fine</w:t>
      </w:r>
      <w:proofErr w:type="spellEnd"/>
      <w:r w:rsidRPr="00AA0D78">
        <w:rPr>
          <w:rStyle w:val="dn"/>
          <w:rFonts w:ascii="Arial" w:hAnsi="Arial"/>
          <w:color w:val="auto"/>
          <w:sz w:val="22"/>
          <w:szCs w:val="22"/>
          <w:lang w:val="sk-SK"/>
        </w:rPr>
        <w:t xml:space="preserve">- FIN EC - </w:t>
      </w:r>
      <w:proofErr w:type="spellStart"/>
      <w:r w:rsidRPr="00AA0D78">
        <w:rPr>
          <w:rStyle w:val="dn"/>
          <w:rFonts w:ascii="Arial" w:hAnsi="Arial"/>
          <w:color w:val="auto"/>
          <w:sz w:val="22"/>
          <w:szCs w:val="22"/>
          <w:lang w:val="sk-SK"/>
        </w:rPr>
        <w:t>Protlak</w:t>
      </w:r>
      <w:proofErr w:type="spellEnd"/>
    </w:p>
    <w:p w14:paraId="6D6717E0"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roofErr w:type="spellStart"/>
      <w:r w:rsidRPr="00AA0D78">
        <w:rPr>
          <w:rStyle w:val="dn"/>
          <w:rFonts w:ascii="Arial" w:hAnsi="Arial"/>
          <w:color w:val="auto"/>
          <w:sz w:val="22"/>
          <w:szCs w:val="22"/>
          <w:lang w:val="sk-SK"/>
        </w:rPr>
        <w:t>IdeaStatiCa</w:t>
      </w:r>
      <w:proofErr w:type="spellEnd"/>
    </w:p>
    <w:p w14:paraId="270BD1E8"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roofErr w:type="spellStart"/>
      <w:r w:rsidRPr="00AA0D78">
        <w:rPr>
          <w:rStyle w:val="dn"/>
          <w:rFonts w:ascii="Arial" w:hAnsi="Arial"/>
          <w:color w:val="auto"/>
          <w:sz w:val="22"/>
          <w:szCs w:val="22"/>
          <w:lang w:val="sk-SK"/>
        </w:rPr>
        <w:t>Peikko</w:t>
      </w:r>
      <w:proofErr w:type="spellEnd"/>
      <w:r w:rsidRPr="00AA0D78">
        <w:rPr>
          <w:rStyle w:val="dn"/>
          <w:rFonts w:ascii="Arial" w:hAnsi="Arial"/>
          <w:color w:val="auto"/>
          <w:sz w:val="22"/>
          <w:szCs w:val="22"/>
          <w:lang w:val="sk-SK"/>
        </w:rPr>
        <w:t xml:space="preserve"> </w:t>
      </w:r>
      <w:proofErr w:type="spellStart"/>
      <w:r w:rsidRPr="00AA0D78">
        <w:rPr>
          <w:rStyle w:val="dn"/>
          <w:rFonts w:ascii="Arial" w:hAnsi="Arial"/>
          <w:color w:val="auto"/>
          <w:sz w:val="22"/>
          <w:szCs w:val="22"/>
          <w:lang w:val="sk-SK"/>
        </w:rPr>
        <w:t>Designer</w:t>
      </w:r>
      <w:proofErr w:type="spellEnd"/>
    </w:p>
    <w:p w14:paraId="0B80698E" w14:textId="77777777" w:rsidR="00EF506D" w:rsidRPr="00AA0D78" w:rsidRDefault="00EF506D" w:rsidP="00EF506D">
      <w:pPr>
        <w:pStyle w:val="VchozB"/>
        <w:numPr>
          <w:ilvl w:val="0"/>
          <w:numId w:val="232"/>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Tabuľky a texty:</w:t>
      </w:r>
      <w:r w:rsidRPr="00AA0D78">
        <w:rPr>
          <w:rStyle w:val="dn"/>
          <w:rFonts w:ascii="Arial" w:hAnsi="Arial"/>
          <w:color w:val="auto"/>
          <w:sz w:val="22"/>
          <w:szCs w:val="22"/>
          <w:lang w:val="sk-SK"/>
        </w:rPr>
        <w:tab/>
      </w:r>
      <w:r w:rsidRPr="00AA0D78">
        <w:rPr>
          <w:rStyle w:val="dn"/>
          <w:rFonts w:ascii="Arial" w:hAnsi="Arial"/>
          <w:color w:val="auto"/>
          <w:sz w:val="22"/>
          <w:szCs w:val="22"/>
          <w:lang w:val="sk-SK"/>
        </w:rPr>
        <w:tab/>
      </w:r>
      <w:r w:rsidRPr="00AA0D78">
        <w:rPr>
          <w:rStyle w:val="dn"/>
          <w:rFonts w:ascii="Arial" w:hAnsi="Arial"/>
          <w:color w:val="auto"/>
          <w:sz w:val="22"/>
          <w:szCs w:val="22"/>
          <w:lang w:val="sk-SK"/>
        </w:rPr>
        <w:tab/>
      </w:r>
      <w:r w:rsidRPr="00AA0D78">
        <w:rPr>
          <w:rStyle w:val="dn"/>
          <w:rFonts w:ascii="Arial" w:hAnsi="Arial"/>
          <w:color w:val="auto"/>
          <w:sz w:val="22"/>
          <w:szCs w:val="22"/>
          <w:lang w:val="sk-SK"/>
        </w:rPr>
        <w:tab/>
      </w:r>
      <w:r w:rsidRPr="00AA0D78">
        <w:rPr>
          <w:rStyle w:val="dn"/>
          <w:rFonts w:ascii="Arial" w:hAnsi="Arial"/>
          <w:color w:val="auto"/>
          <w:sz w:val="22"/>
          <w:szCs w:val="22"/>
          <w:lang w:val="sk-SK"/>
        </w:rPr>
        <w:tab/>
        <w:t>MS Word, MS Excel</w:t>
      </w:r>
    </w:p>
    <w:p w14:paraId="585E2FDF" w14:textId="77777777" w:rsidR="00EF506D" w:rsidRPr="00AA0D78" w:rsidRDefault="00EF506D" w:rsidP="00EF506D">
      <w:pPr>
        <w:rPr>
          <w:lang w:val="sk-SK"/>
        </w:rPr>
      </w:pPr>
    </w:p>
    <w:p w14:paraId="305F5C33" w14:textId="77777777" w:rsidR="00EF506D" w:rsidRPr="00AA0D78" w:rsidRDefault="00EF506D" w:rsidP="00EF506D">
      <w:pPr>
        <w:pStyle w:val="Nadpis2"/>
        <w:rPr>
          <w:color w:val="auto"/>
        </w:rPr>
      </w:pPr>
      <w:bookmarkStart w:id="236" w:name="_Toc103"/>
      <w:bookmarkStart w:id="237" w:name="_Toc160202702"/>
      <w:bookmarkStart w:id="238" w:name="_Toc189048400"/>
      <w:r w:rsidRPr="00AA0D78">
        <w:rPr>
          <w:rStyle w:val="dn"/>
          <w:color w:val="auto"/>
        </w:rPr>
        <w:t>Technoló</w:t>
      </w:r>
      <w:r w:rsidRPr="00AA0D78">
        <w:rPr>
          <w:rStyle w:val="Hyperlink3"/>
          <w:color w:val="auto"/>
        </w:rPr>
        <w:t>gia a prevedenie nosných konštrukcií</w:t>
      </w:r>
      <w:bookmarkEnd w:id="236"/>
      <w:bookmarkEnd w:id="237"/>
      <w:bookmarkEnd w:id="238"/>
    </w:p>
    <w:p w14:paraId="5560D05E" w14:textId="77777777" w:rsidR="00EF506D" w:rsidRPr="00AA0D78" w:rsidRDefault="00EF506D" w:rsidP="00EF506D">
      <w:pPr>
        <w:rPr>
          <w:rStyle w:val="Hyperlink3"/>
          <w:lang w:val="sk-SK"/>
        </w:rPr>
      </w:pPr>
      <w:r w:rsidRPr="00AA0D78">
        <w:rPr>
          <w:rStyle w:val="Hyperlink3"/>
          <w:lang w:val="sk-SK"/>
        </w:rPr>
        <w:t>Pri realizácií je nutn</w:t>
      </w:r>
      <w:r w:rsidRPr="00AA0D78">
        <w:rPr>
          <w:rStyle w:val="dn"/>
          <w:lang w:val="sk-SK"/>
        </w:rPr>
        <w:t xml:space="preserve">é </w:t>
      </w:r>
      <w:r w:rsidRPr="00AA0D78">
        <w:rPr>
          <w:rStyle w:val="Hyperlink3"/>
          <w:lang w:val="sk-SK"/>
        </w:rPr>
        <w:t>postupovať v súlade s platnými normami a vyhláškami na území Slovenskej republiky pre prevedenie nosných konštrukcií, vrátane bezpečnostných predpisov k tomuto vzťahujúcim sa.</w:t>
      </w:r>
    </w:p>
    <w:p w14:paraId="7E2676B1"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24A46E9F" w14:textId="77777777" w:rsidR="00EF506D" w:rsidRPr="00AA0D78" w:rsidRDefault="00EF506D" w:rsidP="00EF506D">
      <w:pPr>
        <w:pStyle w:val="Nadpis2"/>
        <w:rPr>
          <w:color w:val="auto"/>
        </w:rPr>
      </w:pPr>
      <w:bookmarkStart w:id="239" w:name="_Toc104"/>
      <w:bookmarkStart w:id="240" w:name="_Toc160202703"/>
      <w:bookmarkStart w:id="241" w:name="_Toc189048401"/>
      <w:r w:rsidRPr="00AA0D78">
        <w:rPr>
          <w:rStyle w:val="Hyperlink3"/>
          <w:color w:val="auto"/>
        </w:rPr>
        <w:t>Poznámky pre úč</w:t>
      </w:r>
      <w:r w:rsidRPr="00AA0D78">
        <w:rPr>
          <w:rStyle w:val="dn"/>
          <w:color w:val="auto"/>
        </w:rPr>
        <w:t>ely v</w:t>
      </w:r>
      <w:r w:rsidRPr="00AA0D78">
        <w:rPr>
          <w:rStyle w:val="Hyperlink3"/>
          <w:color w:val="auto"/>
        </w:rPr>
        <w:t>ýberu zhotoviteľa a pre dodávateľa</w:t>
      </w:r>
      <w:bookmarkEnd w:id="239"/>
      <w:bookmarkEnd w:id="240"/>
      <w:bookmarkEnd w:id="241"/>
    </w:p>
    <w:p w14:paraId="5334893A" w14:textId="77777777" w:rsidR="00EF506D" w:rsidRPr="00AA0D78" w:rsidRDefault="00EF506D" w:rsidP="00EF506D">
      <w:pPr>
        <w:rPr>
          <w:lang w:val="sk-SK"/>
        </w:rPr>
      </w:pPr>
      <w:r w:rsidRPr="00AA0D78">
        <w:rPr>
          <w:rStyle w:val="Hyperlink3"/>
          <w:lang w:val="sk-SK"/>
        </w:rPr>
        <w:t>Projekt predpokladá, že dodávateľ je odborne spôsobilá stavebná firma a preto jeho zodpovednosťou je, aby presne stanovil rozsah práce prostredníctvom preskúmania a prediskutovania celkovej dokumentácie s prí</w:t>
      </w:r>
      <w:r w:rsidRPr="00AA0D78">
        <w:rPr>
          <w:rStyle w:val="dn"/>
          <w:lang w:val="sk-SK"/>
        </w:rPr>
        <w:t>slu</w:t>
      </w:r>
      <w:r w:rsidRPr="00AA0D78">
        <w:rPr>
          <w:rStyle w:val="Hyperlink3"/>
          <w:lang w:val="sk-SK"/>
        </w:rPr>
        <w:t>šnými stranami. Žiadne nároky na základe chý</w:t>
      </w:r>
      <w:r w:rsidRPr="00AA0D78">
        <w:rPr>
          <w:rStyle w:val="dn"/>
          <w:lang w:val="sk-SK"/>
        </w:rPr>
        <w:t>baj</w:t>
      </w:r>
      <w:r w:rsidRPr="00AA0D78">
        <w:rPr>
          <w:rStyle w:val="Hyperlink3"/>
          <w:lang w:val="sk-SK"/>
        </w:rPr>
        <w:t>úcich znalostí neuzná</w:t>
      </w:r>
      <w:r w:rsidRPr="00AA0D78">
        <w:rPr>
          <w:rStyle w:val="dn"/>
          <w:lang w:val="sk-SK"/>
        </w:rPr>
        <w:t>vame.</w:t>
      </w:r>
    </w:p>
    <w:p w14:paraId="21814A24" w14:textId="77777777" w:rsidR="00EF506D" w:rsidRPr="00AA0D78" w:rsidRDefault="00EF506D" w:rsidP="00EF506D">
      <w:pPr>
        <w:rPr>
          <w:lang w:val="sk-SK"/>
        </w:rPr>
      </w:pPr>
      <w:r w:rsidRPr="00AA0D78">
        <w:rPr>
          <w:rStyle w:val="Hyperlink3"/>
          <w:lang w:val="sk-SK"/>
        </w:rPr>
        <w:t>Zhotoviteľovou povinnosťou je zabezpečiť všetky potrebn</w:t>
      </w:r>
      <w:r w:rsidRPr="00AA0D78">
        <w:rPr>
          <w:rStyle w:val="dn"/>
          <w:lang w:val="sk-SK"/>
        </w:rPr>
        <w:t>é inform</w:t>
      </w:r>
      <w:r w:rsidRPr="00AA0D78">
        <w:rPr>
          <w:rStyle w:val="Hyperlink3"/>
          <w:lang w:val="sk-SK"/>
        </w:rPr>
        <w:t>ácie tak, aby mohol predložiť pevnú cenu a kvalifikovaný návrh, podľa ktor</w:t>
      </w:r>
      <w:r w:rsidRPr="00AA0D78">
        <w:rPr>
          <w:rStyle w:val="dn"/>
          <w:lang w:val="sk-SK"/>
        </w:rPr>
        <w:t>é</w:t>
      </w:r>
      <w:r w:rsidRPr="00AA0D78">
        <w:rPr>
          <w:rStyle w:val="Hyperlink3"/>
          <w:lang w:val="sk-SK"/>
        </w:rPr>
        <w:t>ho zhotoví stavbu na základe požiadaviek objednávateľ</w:t>
      </w:r>
      <w:r w:rsidRPr="00AA0D78">
        <w:rPr>
          <w:rStyle w:val="Hyperlink2"/>
          <w:lang w:val="sk-SK"/>
        </w:rPr>
        <w:t>a.</w:t>
      </w:r>
      <w:r>
        <w:rPr>
          <w:rStyle w:val="Hyperlink2"/>
          <w:lang w:val="sk-SK"/>
        </w:rPr>
        <w:t xml:space="preserve"> Zhotoviteľ vyhotoví dielenskú dokumentáciu prípadne dokumentáciu na vyhotovenie prác pred začatím prác a predloží ju na schválenie investorovi a projektantovi príslušnej profesie.</w:t>
      </w:r>
    </w:p>
    <w:p w14:paraId="78061945" w14:textId="77777777" w:rsidR="00EF506D" w:rsidRPr="00AA0D78" w:rsidRDefault="00EF506D" w:rsidP="00EF506D">
      <w:pPr>
        <w:rPr>
          <w:lang w:val="sk-SK"/>
        </w:rPr>
      </w:pPr>
      <w:r w:rsidRPr="00AA0D78">
        <w:rPr>
          <w:rStyle w:val="Hyperlink3"/>
          <w:lang w:val="sk-SK"/>
        </w:rPr>
        <w:t>V prípade, že zhotoviteľ chce špecifikovať ak</w:t>
      </w:r>
      <w:r w:rsidRPr="00AA0D78">
        <w:rPr>
          <w:rStyle w:val="dn"/>
          <w:lang w:val="sk-SK"/>
        </w:rPr>
        <w:t>é</w:t>
      </w:r>
      <w:r w:rsidRPr="00AA0D78">
        <w:rPr>
          <w:rStyle w:val="Hyperlink3"/>
          <w:lang w:val="sk-SK"/>
        </w:rPr>
        <w:t>koľvek položky obsiahnut</w:t>
      </w:r>
      <w:r w:rsidRPr="00AA0D78">
        <w:rPr>
          <w:rStyle w:val="dn"/>
          <w:lang w:val="sk-SK"/>
        </w:rPr>
        <w:t xml:space="preserve">é </w:t>
      </w:r>
      <w:r w:rsidRPr="00AA0D78">
        <w:rPr>
          <w:rStyle w:val="Hyperlink3"/>
          <w:lang w:val="sk-SK"/>
        </w:rPr>
        <w:t>v projekte, je nutn</w:t>
      </w:r>
      <w:r w:rsidRPr="00AA0D78">
        <w:rPr>
          <w:rStyle w:val="dn"/>
          <w:lang w:val="sk-SK"/>
        </w:rPr>
        <w:t xml:space="preserve">é </w:t>
      </w:r>
      <w:r w:rsidRPr="00AA0D78">
        <w:rPr>
          <w:rStyle w:val="Hyperlink3"/>
          <w:lang w:val="sk-SK"/>
        </w:rPr>
        <w:t>to predložiť k riešeniu bezodkladne, v dostatočnom predstihu pred realizáciou. Technick</w:t>
      </w:r>
      <w:r w:rsidRPr="00AA0D78">
        <w:rPr>
          <w:rStyle w:val="dn"/>
          <w:lang w:val="sk-SK"/>
        </w:rPr>
        <w:t xml:space="preserve">é </w:t>
      </w:r>
      <w:r w:rsidRPr="00AA0D78">
        <w:rPr>
          <w:rStyle w:val="Hyperlink3"/>
          <w:lang w:val="sk-SK"/>
        </w:rPr>
        <w:t>otázky, ktor</w:t>
      </w:r>
      <w:r w:rsidRPr="00AA0D78">
        <w:rPr>
          <w:rStyle w:val="dn"/>
          <w:lang w:val="sk-SK"/>
        </w:rPr>
        <w:t xml:space="preserve">é </w:t>
      </w:r>
      <w:r w:rsidRPr="00AA0D78">
        <w:rPr>
          <w:rStyle w:val="Hyperlink3"/>
          <w:lang w:val="sk-SK"/>
        </w:rPr>
        <w:t>nebudú predložen</w:t>
      </w:r>
      <w:r w:rsidRPr="00AA0D78">
        <w:rPr>
          <w:rStyle w:val="dn"/>
          <w:lang w:val="sk-SK"/>
        </w:rPr>
        <w:t xml:space="preserve">é </w:t>
      </w:r>
      <w:r w:rsidRPr="00AA0D78">
        <w:rPr>
          <w:rStyle w:val="Hyperlink3"/>
          <w:lang w:val="sk-SK"/>
        </w:rPr>
        <w:t>v dostatočnom predstihu, budú považovan</w:t>
      </w:r>
      <w:r w:rsidRPr="00AA0D78">
        <w:rPr>
          <w:rStyle w:val="dn"/>
          <w:lang w:val="sk-SK"/>
        </w:rPr>
        <w:t xml:space="preserve">é </w:t>
      </w:r>
      <w:r w:rsidRPr="00AA0D78">
        <w:rPr>
          <w:rStyle w:val="Hyperlink3"/>
          <w:lang w:val="sk-SK"/>
        </w:rPr>
        <w:t>za plne porozumen</w:t>
      </w:r>
      <w:r w:rsidRPr="00AA0D78">
        <w:rPr>
          <w:rStyle w:val="dn"/>
          <w:lang w:val="sk-SK"/>
        </w:rPr>
        <w:t xml:space="preserve">é </w:t>
      </w:r>
      <w:r w:rsidRPr="00AA0D78">
        <w:rPr>
          <w:rStyle w:val="Hyperlink3"/>
          <w:lang w:val="sk-SK"/>
        </w:rPr>
        <w:t>požiadavkám objednávateľa bez aký</w:t>
      </w:r>
      <w:r w:rsidRPr="00AA0D78">
        <w:rPr>
          <w:rStyle w:val="dn"/>
          <w:lang w:val="sk-SK"/>
        </w:rPr>
        <w:t>chko</w:t>
      </w:r>
      <w:r w:rsidRPr="00AA0D78">
        <w:rPr>
          <w:rStyle w:val="Hyperlink3"/>
          <w:lang w:val="sk-SK"/>
        </w:rPr>
        <w:t xml:space="preserve">ľvek dodatkov. </w:t>
      </w:r>
    </w:p>
    <w:p w14:paraId="1D04763D" w14:textId="77777777" w:rsidR="00EF506D" w:rsidRPr="00AA0D78" w:rsidRDefault="00EF506D" w:rsidP="00EF506D">
      <w:pPr>
        <w:rPr>
          <w:lang w:val="sk-SK"/>
        </w:rPr>
      </w:pPr>
      <w:r w:rsidRPr="00AA0D78">
        <w:rPr>
          <w:rStyle w:val="Hyperlink3"/>
          <w:lang w:val="sk-SK"/>
        </w:rPr>
        <w:t>V prípadoch, keď v projektovej dokumentácii nie je uvedený druh materiálu, respektíve výrobku, alebo keď zhotoviteľ navrhuje iný rovnocenný výrobok, musí zhotoviteľ predložiť svoje návrhy s technickým popisom a uviesť cenu na schválenie projektantovi.</w:t>
      </w:r>
    </w:p>
    <w:p w14:paraId="4F38B38A" w14:textId="77777777" w:rsidR="00EF506D" w:rsidRPr="00AA0D78" w:rsidRDefault="00EF506D" w:rsidP="00EF506D">
      <w:pPr>
        <w:rPr>
          <w:lang w:val="sk-SK"/>
        </w:rPr>
      </w:pPr>
      <w:r w:rsidRPr="00AA0D78">
        <w:rPr>
          <w:rStyle w:val="Hyperlink3"/>
          <w:lang w:val="sk-SK"/>
        </w:rPr>
        <w:t>Záväzok zhotoviteľa je vybudovať kompletn</w:t>
      </w:r>
      <w:r w:rsidRPr="00AA0D78">
        <w:rPr>
          <w:rStyle w:val="dn"/>
          <w:lang w:val="sk-SK"/>
        </w:rPr>
        <w:t xml:space="preserve">é </w:t>
      </w:r>
      <w:r w:rsidRPr="00AA0D78">
        <w:rPr>
          <w:rStyle w:val="Hyperlink3"/>
          <w:lang w:val="sk-SK"/>
        </w:rPr>
        <w:t>dielo, aj keby v projektovej dokumentácii pre výberov</w:t>
      </w:r>
      <w:r w:rsidRPr="00AA0D78">
        <w:rPr>
          <w:rStyle w:val="dn"/>
          <w:lang w:val="sk-SK"/>
        </w:rPr>
        <w:t xml:space="preserve">é </w:t>
      </w:r>
      <w:r w:rsidRPr="00AA0D78">
        <w:rPr>
          <w:rStyle w:val="Hyperlink3"/>
          <w:lang w:val="sk-SK"/>
        </w:rPr>
        <w:t>konanie čokoľvek chýbalo. V prípade, že podľa usúdenia navrhovateľa je to tak, musí to uviesť pri podaní návrhu. Ak tak neurobí, predpokladá sa, že zahrnul všetko, čo je potrebn</w:t>
      </w:r>
      <w:r w:rsidRPr="00AA0D78">
        <w:rPr>
          <w:rStyle w:val="dn"/>
          <w:lang w:val="sk-SK"/>
        </w:rPr>
        <w:t xml:space="preserve">é </w:t>
      </w:r>
      <w:r w:rsidRPr="00AA0D78">
        <w:rPr>
          <w:rStyle w:val="Hyperlink3"/>
          <w:lang w:val="sk-SK"/>
        </w:rPr>
        <w:t>k vybudovaniu diela.</w:t>
      </w:r>
    </w:p>
    <w:p w14:paraId="4D4C8382" w14:textId="77777777" w:rsidR="00EF506D" w:rsidRPr="00AA0D78" w:rsidRDefault="00EF506D" w:rsidP="00EF506D">
      <w:pPr>
        <w:rPr>
          <w:lang w:val="sk-SK"/>
        </w:rPr>
      </w:pPr>
      <w:r w:rsidRPr="00AA0D78">
        <w:rPr>
          <w:rStyle w:val="Hyperlink3"/>
          <w:lang w:val="sk-SK"/>
        </w:rPr>
        <w:t>Zhotoviteľ je povinný zaistiť, aby všetky materiály použit</w:t>
      </w:r>
      <w:r w:rsidRPr="00AA0D78">
        <w:rPr>
          <w:rStyle w:val="dn"/>
          <w:lang w:val="sk-SK"/>
        </w:rPr>
        <w:t xml:space="preserve">é </w:t>
      </w:r>
      <w:r w:rsidRPr="00AA0D78">
        <w:rPr>
          <w:rStyle w:val="Hyperlink3"/>
          <w:lang w:val="sk-SK"/>
        </w:rPr>
        <w:t>pri výstavbe boli v sú</w:t>
      </w:r>
      <w:r w:rsidRPr="00AA0D78">
        <w:rPr>
          <w:rStyle w:val="dn"/>
          <w:lang w:val="sk-SK"/>
        </w:rPr>
        <w:t>lade s</w:t>
      </w:r>
      <w:r w:rsidRPr="00AA0D78">
        <w:rPr>
          <w:rStyle w:val="Hyperlink3"/>
          <w:lang w:val="sk-SK"/>
        </w:rPr>
        <w:t> projektovou dokumentáciou, zodpovedajúcou slovenským normám a platným vyhláškam. Zhotoviteľ je taktiež povinný zaistiť, aby všetky importovan</w:t>
      </w:r>
      <w:r w:rsidRPr="00AA0D78">
        <w:rPr>
          <w:rStyle w:val="dn"/>
          <w:lang w:val="sk-SK"/>
        </w:rPr>
        <w:t>é materi</w:t>
      </w:r>
      <w:r w:rsidRPr="00AA0D78">
        <w:rPr>
          <w:rStyle w:val="Hyperlink3"/>
          <w:lang w:val="sk-SK"/>
        </w:rPr>
        <w:t>á</w:t>
      </w:r>
      <w:r w:rsidRPr="00AA0D78">
        <w:rPr>
          <w:rStyle w:val="dn"/>
          <w:lang w:val="sk-SK"/>
        </w:rPr>
        <w:t>ly a</w:t>
      </w:r>
      <w:r w:rsidRPr="00AA0D78">
        <w:rPr>
          <w:rStyle w:val="Hyperlink3"/>
          <w:lang w:val="sk-SK"/>
        </w:rPr>
        <w:t> zariadenia mali platn</w:t>
      </w:r>
      <w:r w:rsidRPr="00AA0D78">
        <w:rPr>
          <w:rStyle w:val="dn"/>
          <w:lang w:val="sk-SK"/>
        </w:rPr>
        <w:t xml:space="preserve">é </w:t>
      </w:r>
      <w:r w:rsidRPr="00AA0D78">
        <w:rPr>
          <w:rStyle w:val="Hyperlink3"/>
          <w:lang w:val="sk-SK"/>
        </w:rPr>
        <w:t>slovensk</w:t>
      </w:r>
      <w:r w:rsidRPr="00AA0D78">
        <w:rPr>
          <w:rStyle w:val="dn"/>
          <w:lang w:val="sk-SK"/>
        </w:rPr>
        <w:t xml:space="preserve">é </w:t>
      </w:r>
      <w:r w:rsidRPr="00AA0D78">
        <w:rPr>
          <w:rStyle w:val="Hyperlink3"/>
          <w:lang w:val="sk-SK"/>
        </w:rPr>
        <w:t>certifikáty, a že sú v sú</w:t>
      </w:r>
      <w:r w:rsidRPr="00AA0D78">
        <w:rPr>
          <w:rStyle w:val="dn"/>
          <w:lang w:val="sk-SK"/>
        </w:rPr>
        <w:t xml:space="preserve">lade </w:t>
      </w:r>
      <w:r w:rsidRPr="00AA0D78">
        <w:rPr>
          <w:rStyle w:val="dn"/>
          <w:lang w:val="sk-SK"/>
        </w:rPr>
        <w:lastRenderedPageBreak/>
        <w:t>s</w:t>
      </w:r>
      <w:r w:rsidRPr="00AA0D78">
        <w:rPr>
          <w:rStyle w:val="Hyperlink3"/>
          <w:lang w:val="sk-SK"/>
        </w:rPr>
        <w:t> relevantnými predpismi STN a skúšobnými požiadavkami. Projektant na základe poverenia objednávateľa bude mať stanovenú právomoc pri riešení všetký</w:t>
      </w:r>
      <w:r w:rsidRPr="00AA0D78">
        <w:rPr>
          <w:rStyle w:val="dn"/>
          <w:lang w:val="sk-SK"/>
        </w:rPr>
        <w:t>ch z</w:t>
      </w:r>
      <w:r w:rsidRPr="00AA0D78">
        <w:rPr>
          <w:rStyle w:val="Hyperlink3"/>
          <w:lang w:val="sk-SK"/>
        </w:rPr>
        <w:t>áležitostiach a prípadných nezhô</w:t>
      </w:r>
      <w:r w:rsidRPr="00AA0D78">
        <w:rPr>
          <w:rStyle w:val="dn"/>
          <w:lang w:val="sk-SK"/>
        </w:rPr>
        <w:t>d, t</w:t>
      </w:r>
      <w:r w:rsidRPr="00AA0D78">
        <w:rPr>
          <w:rStyle w:val="Hyperlink3"/>
          <w:lang w:val="sk-SK"/>
        </w:rPr>
        <w:t>ýkajúcich sa kvality materiálu.</w:t>
      </w:r>
    </w:p>
    <w:p w14:paraId="0B5DEBEB" w14:textId="77777777" w:rsidR="00EF506D" w:rsidRPr="00AA0D78" w:rsidRDefault="00EF506D" w:rsidP="00EF506D">
      <w:pPr>
        <w:rPr>
          <w:lang w:val="sk-SK"/>
        </w:rPr>
      </w:pPr>
    </w:p>
    <w:p w14:paraId="2D305A1C" w14:textId="77777777" w:rsidR="00EF506D" w:rsidRPr="00AA0D78" w:rsidRDefault="00EF506D" w:rsidP="00EF506D">
      <w:pPr>
        <w:pStyle w:val="Nadpis2"/>
        <w:rPr>
          <w:color w:val="auto"/>
        </w:rPr>
      </w:pPr>
      <w:bookmarkStart w:id="242" w:name="_Toc105"/>
      <w:bookmarkStart w:id="243" w:name="_Toc160202704"/>
      <w:bookmarkStart w:id="244" w:name="_Toc189048402"/>
      <w:r w:rsidRPr="00AA0D78">
        <w:rPr>
          <w:rStyle w:val="Hyperlink3"/>
          <w:color w:val="auto"/>
        </w:rPr>
        <w:t>Dôležit</w:t>
      </w:r>
      <w:r w:rsidRPr="00AA0D78">
        <w:rPr>
          <w:rStyle w:val="dn"/>
          <w:color w:val="auto"/>
        </w:rPr>
        <w:t xml:space="preserve">é </w:t>
      </w:r>
      <w:r w:rsidRPr="00AA0D78">
        <w:rPr>
          <w:rStyle w:val="Hyperlink3"/>
          <w:color w:val="auto"/>
        </w:rPr>
        <w:t>všeobecn</w:t>
      </w:r>
      <w:r w:rsidRPr="00AA0D78">
        <w:rPr>
          <w:rStyle w:val="dn"/>
          <w:color w:val="auto"/>
        </w:rPr>
        <w:t xml:space="preserve">é </w:t>
      </w:r>
      <w:r w:rsidRPr="00AA0D78">
        <w:rPr>
          <w:rStyle w:val="Hyperlink3"/>
          <w:color w:val="auto"/>
        </w:rPr>
        <w:t>poznámky</w:t>
      </w:r>
      <w:bookmarkEnd w:id="242"/>
      <w:bookmarkEnd w:id="243"/>
      <w:bookmarkEnd w:id="244"/>
    </w:p>
    <w:p w14:paraId="32FD9F71" w14:textId="77777777" w:rsidR="00EF506D" w:rsidRPr="00AA0D78" w:rsidRDefault="00EF506D" w:rsidP="00EF506D">
      <w:pPr>
        <w:rPr>
          <w:lang w:val="sk-SK"/>
        </w:rPr>
      </w:pPr>
      <w:r w:rsidRPr="00AA0D78">
        <w:rPr>
          <w:rStyle w:val="Hyperlink3"/>
          <w:lang w:val="sk-SK"/>
        </w:rPr>
        <w:t xml:space="preserve">Technická </w:t>
      </w:r>
      <w:r w:rsidRPr="00AA0D78">
        <w:rPr>
          <w:rStyle w:val="dn"/>
          <w:lang w:val="sk-SK"/>
        </w:rPr>
        <w:t>spr</w:t>
      </w:r>
      <w:r w:rsidRPr="00AA0D78">
        <w:rPr>
          <w:rStyle w:val="Hyperlink3"/>
          <w:lang w:val="sk-SK"/>
        </w:rPr>
        <w:t>áva je neoddeliteľnou súčasťou projektovej dokumentácie.</w:t>
      </w:r>
    </w:p>
    <w:p w14:paraId="46DA7F87" w14:textId="77777777" w:rsidR="00EF506D" w:rsidRPr="00AA0D78" w:rsidRDefault="00EF506D" w:rsidP="00EF506D">
      <w:pPr>
        <w:rPr>
          <w:lang w:val="sk-SK"/>
        </w:rPr>
      </w:pPr>
      <w:r w:rsidRPr="00AA0D78">
        <w:rPr>
          <w:rStyle w:val="Hyperlink3"/>
          <w:lang w:val="sk-SK"/>
        </w:rPr>
        <w:t>Táto dokumentácia nenahrádza Dielenskú dokumentáciu dodávateľa, ktorý je povinný ju predložiť generálnemu projektantovi na schválenie.</w:t>
      </w:r>
    </w:p>
    <w:p w14:paraId="475B30D7" w14:textId="77777777" w:rsidR="00EF506D" w:rsidRPr="00AA0D78" w:rsidRDefault="00EF506D" w:rsidP="00EF506D">
      <w:pPr>
        <w:rPr>
          <w:lang w:val="sk-SK"/>
        </w:rPr>
      </w:pPr>
      <w:r w:rsidRPr="00AA0D78">
        <w:rPr>
          <w:rStyle w:val="Hyperlink3"/>
          <w:lang w:val="sk-SK"/>
        </w:rPr>
        <w:t>Na rozdiely a chý</w:t>
      </w:r>
      <w:r w:rsidRPr="00AA0D78">
        <w:rPr>
          <w:rStyle w:val="dn"/>
          <w:lang w:val="sk-SK"/>
        </w:rPr>
        <w:t>baj</w:t>
      </w:r>
      <w:r w:rsidRPr="00AA0D78">
        <w:rPr>
          <w:rStyle w:val="Hyperlink3"/>
          <w:lang w:val="sk-SK"/>
        </w:rPr>
        <w:t>úce položky vo výkazoch a tabuľkách, na rozdiely medzi nimi a výkresmi alebo in</w:t>
      </w:r>
      <w:r w:rsidRPr="00AA0D78">
        <w:rPr>
          <w:rStyle w:val="dn"/>
          <w:lang w:val="sk-SK"/>
        </w:rPr>
        <w:t xml:space="preserve">é </w:t>
      </w:r>
      <w:r w:rsidRPr="00AA0D78">
        <w:rPr>
          <w:rStyle w:val="Hyperlink3"/>
          <w:lang w:val="sk-SK"/>
        </w:rPr>
        <w:t>nezrovnalosti a nejasnosti, ktor</w:t>
      </w:r>
      <w:r w:rsidRPr="00AA0D78">
        <w:rPr>
          <w:rStyle w:val="dn"/>
          <w:lang w:val="sk-SK"/>
        </w:rPr>
        <w:t xml:space="preserve">é </w:t>
      </w:r>
      <w:r w:rsidRPr="00AA0D78">
        <w:rPr>
          <w:rStyle w:val="Hyperlink3"/>
          <w:lang w:val="sk-SK"/>
        </w:rPr>
        <w:t>sa môžu vyskytnúť v dokumentácii je potrebn</w:t>
      </w:r>
      <w:r w:rsidRPr="00AA0D78">
        <w:rPr>
          <w:rStyle w:val="dn"/>
          <w:lang w:val="sk-SK"/>
        </w:rPr>
        <w:t xml:space="preserve">é </w:t>
      </w:r>
      <w:r w:rsidRPr="00AA0D78">
        <w:rPr>
          <w:rStyle w:val="Hyperlink3"/>
          <w:lang w:val="sk-SK"/>
        </w:rPr>
        <w:t>upozorniť projektanta a generálneho projektanta v dostatočnom časovom predstihu, aby ich bolo možn</w:t>
      </w:r>
      <w:r w:rsidRPr="00AA0D78">
        <w:rPr>
          <w:rStyle w:val="dn"/>
          <w:lang w:val="sk-SK"/>
        </w:rPr>
        <w:t xml:space="preserve">é </w:t>
      </w:r>
      <w:r w:rsidRPr="00AA0D78">
        <w:rPr>
          <w:rStyle w:val="Hyperlink3"/>
          <w:lang w:val="sk-SK"/>
        </w:rPr>
        <w:t xml:space="preserve">včas opraviť. Prípadne na </w:t>
      </w:r>
      <w:proofErr w:type="spellStart"/>
      <w:r w:rsidRPr="00AA0D78">
        <w:rPr>
          <w:rStyle w:val="Hyperlink3"/>
          <w:lang w:val="sk-SK"/>
        </w:rPr>
        <w:t>ne</w:t>
      </w:r>
      <w:proofErr w:type="spellEnd"/>
      <w:r w:rsidRPr="00AA0D78">
        <w:rPr>
          <w:rStyle w:val="Hyperlink3"/>
          <w:lang w:val="sk-SK"/>
        </w:rPr>
        <w:t xml:space="preserve"> upozorniť v dielenskej dokumentácii a navrhnúť riešenie.</w:t>
      </w:r>
    </w:p>
    <w:p w14:paraId="106D76EF" w14:textId="77777777" w:rsidR="00EF506D" w:rsidRPr="00AA0D78" w:rsidRDefault="00EF506D" w:rsidP="00EF506D">
      <w:pPr>
        <w:rPr>
          <w:lang w:val="sk-SK"/>
        </w:rPr>
      </w:pPr>
      <w:r w:rsidRPr="00AA0D78">
        <w:rPr>
          <w:rStyle w:val="Hyperlink3"/>
          <w:lang w:val="sk-SK"/>
        </w:rPr>
        <w:t>Všetky rozmery vyplývajúce z projektovej dokumentácie je potrebn</w:t>
      </w:r>
      <w:r w:rsidRPr="00AA0D78">
        <w:rPr>
          <w:rStyle w:val="dn"/>
          <w:lang w:val="sk-SK"/>
        </w:rPr>
        <w:t>é pred realiz</w:t>
      </w:r>
      <w:r w:rsidRPr="00AA0D78">
        <w:rPr>
          <w:rStyle w:val="Hyperlink3"/>
          <w:lang w:val="sk-SK"/>
        </w:rPr>
        <w:t>áciou a začatím prác premerať na stavbe, rozdiely zisten</w:t>
      </w:r>
      <w:r w:rsidRPr="00AA0D78">
        <w:rPr>
          <w:rStyle w:val="dn"/>
          <w:lang w:val="sk-SK"/>
        </w:rPr>
        <w:t xml:space="preserve">é </w:t>
      </w:r>
      <w:r w:rsidRPr="00AA0D78">
        <w:rPr>
          <w:rStyle w:val="Hyperlink3"/>
          <w:lang w:val="sk-SK"/>
        </w:rPr>
        <w:t>na stavbe oproti PD je treba v technickom riešení odsúhlasiť s projektantom a autorom ešte pred samotnou realizá</w:t>
      </w:r>
      <w:r w:rsidRPr="00AA0D78">
        <w:rPr>
          <w:rStyle w:val="dn"/>
          <w:lang w:val="sk-SK"/>
        </w:rPr>
        <w:t>ciou v</w:t>
      </w:r>
      <w:r w:rsidRPr="00AA0D78">
        <w:rPr>
          <w:rStyle w:val="Hyperlink3"/>
          <w:lang w:val="sk-SK"/>
        </w:rPr>
        <w:t> dostatočnom časovom predstihu.</w:t>
      </w:r>
    </w:p>
    <w:p w14:paraId="52786599" w14:textId="77777777" w:rsidR="00EF506D" w:rsidRPr="00AA0D78" w:rsidRDefault="00EF506D" w:rsidP="00EF506D">
      <w:pPr>
        <w:rPr>
          <w:lang w:val="sk-SK"/>
        </w:rPr>
      </w:pPr>
      <w:r w:rsidRPr="00AA0D78">
        <w:rPr>
          <w:rStyle w:val="Hyperlink3"/>
          <w:lang w:val="sk-SK"/>
        </w:rPr>
        <w:t>Všetky úpravy a zmeny materiálov</w:t>
      </w:r>
      <w:r w:rsidRPr="00AA0D78">
        <w:rPr>
          <w:rStyle w:val="dn"/>
          <w:lang w:val="sk-SK"/>
        </w:rPr>
        <w:t>é</w:t>
      </w:r>
      <w:r w:rsidRPr="00AA0D78">
        <w:rPr>
          <w:rStyle w:val="Hyperlink2"/>
          <w:lang w:val="sk-SK"/>
        </w:rPr>
        <w:t>ho rie</w:t>
      </w:r>
      <w:r w:rsidRPr="00AA0D78">
        <w:rPr>
          <w:rStyle w:val="Hyperlink3"/>
          <w:lang w:val="sk-SK"/>
        </w:rPr>
        <w:t>šenia pred realizá</w:t>
      </w:r>
      <w:r w:rsidRPr="00AA0D78">
        <w:rPr>
          <w:rStyle w:val="dn"/>
          <w:lang w:val="sk-SK"/>
        </w:rPr>
        <w:t>ciou pr</w:t>
      </w:r>
      <w:r w:rsidRPr="00AA0D78">
        <w:rPr>
          <w:rStyle w:val="Hyperlink3"/>
          <w:lang w:val="sk-SK"/>
        </w:rPr>
        <w:t>ác odsúhlasiť s projektantom prí</w:t>
      </w:r>
      <w:r w:rsidRPr="00AA0D78">
        <w:rPr>
          <w:rStyle w:val="dn"/>
          <w:lang w:val="sk-SK"/>
        </w:rPr>
        <w:t>slu</w:t>
      </w:r>
      <w:r w:rsidRPr="00AA0D78">
        <w:rPr>
          <w:rStyle w:val="Hyperlink3"/>
          <w:lang w:val="sk-SK"/>
        </w:rPr>
        <w:t>šnej profesie, vrátane autora stavby.</w:t>
      </w:r>
    </w:p>
    <w:p w14:paraId="6FDE6FF4" w14:textId="77777777" w:rsidR="00EF506D" w:rsidRPr="00AA0D78" w:rsidRDefault="00EF506D" w:rsidP="00EF506D">
      <w:pPr>
        <w:rPr>
          <w:lang w:val="sk-SK"/>
        </w:rPr>
      </w:pPr>
      <w:r w:rsidRPr="00AA0D78">
        <w:rPr>
          <w:rStyle w:val="Hyperlink3"/>
          <w:lang w:val="sk-SK"/>
        </w:rPr>
        <w:t>Rozmery a polohy ŽB konštrukcii, ako aj objektových dilatácií viď. Konštrukč</w:t>
      </w:r>
      <w:r w:rsidRPr="00AA0D78">
        <w:rPr>
          <w:rStyle w:val="Hyperlink2"/>
          <w:lang w:val="sk-SK"/>
        </w:rPr>
        <w:t>ne rie</w:t>
      </w:r>
      <w:r w:rsidRPr="00AA0D78">
        <w:rPr>
          <w:rStyle w:val="Hyperlink3"/>
          <w:lang w:val="sk-SK"/>
        </w:rPr>
        <w:t>šenie. Všetky stavebné úpravy a zásahy do nosných konštrukcií, neuveden</w:t>
      </w:r>
      <w:r w:rsidRPr="00AA0D78">
        <w:rPr>
          <w:rStyle w:val="dn"/>
          <w:lang w:val="sk-SK"/>
        </w:rPr>
        <w:t xml:space="preserve">é </w:t>
      </w:r>
      <w:r w:rsidRPr="00AA0D78">
        <w:rPr>
          <w:rStyle w:val="Hyperlink3"/>
          <w:lang w:val="sk-SK"/>
        </w:rPr>
        <w:t>v dokumentácii, sa môžu zrealizovať iba po písomnom odsúhlasení zodpovedným projektantom statiky.</w:t>
      </w:r>
    </w:p>
    <w:p w14:paraId="4379C785" w14:textId="77777777" w:rsidR="00EF506D" w:rsidRPr="00AA0D78" w:rsidRDefault="00EF506D" w:rsidP="00EF506D">
      <w:pPr>
        <w:rPr>
          <w:lang w:val="sk-SK"/>
        </w:rPr>
      </w:pPr>
      <w:r w:rsidRPr="00AA0D78">
        <w:rPr>
          <w:rStyle w:val="Hyperlink3"/>
          <w:lang w:val="sk-SK"/>
        </w:rPr>
        <w:t>Dodávatelia sú povinní dodrž</w:t>
      </w:r>
      <w:r w:rsidRPr="00AA0D78">
        <w:rPr>
          <w:rStyle w:val="Hyperlink2"/>
          <w:lang w:val="sk-SK"/>
        </w:rPr>
        <w:t>iava</w:t>
      </w:r>
      <w:r w:rsidRPr="00AA0D78">
        <w:rPr>
          <w:rStyle w:val="Hyperlink3"/>
          <w:lang w:val="sk-SK"/>
        </w:rPr>
        <w:t>ť všetky platn</w:t>
      </w:r>
      <w:r w:rsidRPr="00AA0D78">
        <w:rPr>
          <w:rStyle w:val="dn"/>
          <w:lang w:val="sk-SK"/>
        </w:rPr>
        <w:t xml:space="preserve">é </w:t>
      </w:r>
      <w:r w:rsidRPr="00AA0D78">
        <w:rPr>
          <w:rStyle w:val="Hyperlink3"/>
          <w:lang w:val="sk-SK"/>
        </w:rPr>
        <w:t>normy STN, vyhlášky a zákony.</w:t>
      </w:r>
    </w:p>
    <w:p w14:paraId="31E8181A" w14:textId="77777777" w:rsidR="00EF506D" w:rsidRPr="00AA0D78" w:rsidRDefault="00EF506D" w:rsidP="00EF506D">
      <w:pPr>
        <w:rPr>
          <w:lang w:val="sk-SK"/>
        </w:rPr>
      </w:pPr>
      <w:r w:rsidRPr="00AA0D78">
        <w:rPr>
          <w:rStyle w:val="Hyperlink3"/>
          <w:lang w:val="sk-SK"/>
        </w:rPr>
        <w:t>Pred začatím výkopových prác je potrebn</w:t>
      </w:r>
      <w:r w:rsidRPr="00AA0D78">
        <w:rPr>
          <w:rStyle w:val="dn"/>
          <w:lang w:val="sk-SK"/>
        </w:rPr>
        <w:t xml:space="preserve">é </w:t>
      </w:r>
      <w:r w:rsidRPr="00AA0D78">
        <w:rPr>
          <w:rStyle w:val="Hyperlink3"/>
          <w:lang w:val="sk-SK"/>
        </w:rPr>
        <w:t>dať všetky inžinierske siete zamerať a vytýčiť.</w:t>
      </w:r>
    </w:p>
    <w:p w14:paraId="2FF16EAB" w14:textId="77777777" w:rsidR="00EF506D" w:rsidRPr="00AA0D78" w:rsidRDefault="00EF506D" w:rsidP="00EF506D">
      <w:pPr>
        <w:rPr>
          <w:lang w:val="sk-SK"/>
        </w:rPr>
      </w:pPr>
      <w:r w:rsidRPr="00AA0D78">
        <w:rPr>
          <w:rStyle w:val="Hyperlink3"/>
          <w:lang w:val="sk-SK"/>
        </w:rPr>
        <w:t>Murovan</w:t>
      </w:r>
      <w:r w:rsidRPr="00AA0D78">
        <w:rPr>
          <w:rStyle w:val="dn"/>
          <w:lang w:val="sk-SK"/>
        </w:rPr>
        <w:t xml:space="preserve">é </w:t>
      </w:r>
      <w:r w:rsidRPr="00AA0D78">
        <w:rPr>
          <w:rStyle w:val="Hyperlink3"/>
          <w:lang w:val="sk-SK"/>
        </w:rPr>
        <w:t xml:space="preserve">konštrukcie musia byť </w:t>
      </w:r>
      <w:r w:rsidRPr="00AA0D78">
        <w:rPr>
          <w:rStyle w:val="Hyperlink2"/>
          <w:lang w:val="sk-SK"/>
        </w:rPr>
        <w:t>prev</w:t>
      </w:r>
      <w:r w:rsidRPr="00AA0D78">
        <w:rPr>
          <w:rStyle w:val="Hyperlink3"/>
          <w:lang w:val="sk-SK"/>
        </w:rPr>
        <w:t>ádzan</w:t>
      </w:r>
      <w:r w:rsidRPr="00AA0D78">
        <w:rPr>
          <w:rStyle w:val="dn"/>
          <w:lang w:val="sk-SK"/>
        </w:rPr>
        <w:t xml:space="preserve">é </w:t>
      </w:r>
      <w:r w:rsidRPr="00AA0D78">
        <w:rPr>
          <w:rStyle w:val="Hyperlink3"/>
          <w:lang w:val="sk-SK"/>
        </w:rPr>
        <w:t>podľa technologick</w:t>
      </w:r>
      <w:r w:rsidRPr="00AA0D78">
        <w:rPr>
          <w:rStyle w:val="dn"/>
          <w:lang w:val="sk-SK"/>
        </w:rPr>
        <w:t>é</w:t>
      </w:r>
      <w:r w:rsidRPr="00AA0D78">
        <w:rPr>
          <w:rStyle w:val="Hyperlink3"/>
          <w:lang w:val="sk-SK"/>
        </w:rPr>
        <w:t>ho predpisu výrobcu, napr. HELUZ, LIAPOR, YTONG a pod., ide o spôsob kladenia, kotvenie k nadväzujúcim ŽB stenám nerezový</w:t>
      </w:r>
      <w:r w:rsidRPr="00AA0D78">
        <w:rPr>
          <w:rStyle w:val="Hyperlink2"/>
          <w:lang w:val="sk-SK"/>
        </w:rPr>
        <w:t>mi p</w:t>
      </w:r>
      <w:r w:rsidRPr="00AA0D78">
        <w:rPr>
          <w:rStyle w:val="Hyperlink3"/>
          <w:lang w:val="sk-SK"/>
        </w:rPr>
        <w:t>áskami v ložný</w:t>
      </w:r>
      <w:r w:rsidRPr="00AA0D78">
        <w:rPr>
          <w:rStyle w:val="dn"/>
          <w:lang w:val="sk-SK"/>
        </w:rPr>
        <w:t xml:space="preserve">ch </w:t>
      </w:r>
      <w:r w:rsidRPr="00AA0D78">
        <w:rPr>
          <w:rStyle w:val="Hyperlink3"/>
          <w:lang w:val="sk-SK"/>
        </w:rPr>
        <w:t>škárach, preväzovanie vo vzájomných stykoch atď. Omietky na prechode rôznych materiálov stien (napr. Ž</w:t>
      </w:r>
      <w:r w:rsidRPr="00AA0D78">
        <w:rPr>
          <w:rStyle w:val="dn"/>
          <w:lang w:val="sk-SK"/>
        </w:rPr>
        <w:t>B a</w:t>
      </w:r>
      <w:r w:rsidRPr="00AA0D78">
        <w:rPr>
          <w:rStyle w:val="Hyperlink3"/>
          <w:lang w:val="sk-SK"/>
        </w:rPr>
        <w:t> keramickú tehlu) je potrebn</w:t>
      </w:r>
      <w:r w:rsidRPr="00AA0D78">
        <w:rPr>
          <w:rStyle w:val="dn"/>
          <w:lang w:val="sk-SK"/>
        </w:rPr>
        <w:t xml:space="preserve">é </w:t>
      </w:r>
      <w:r w:rsidRPr="00AA0D78">
        <w:rPr>
          <w:rStyle w:val="Hyperlink3"/>
          <w:lang w:val="sk-SK"/>
        </w:rPr>
        <w:t>pozdĺž cel</w:t>
      </w:r>
      <w:r w:rsidRPr="00AA0D78">
        <w:rPr>
          <w:rStyle w:val="dn"/>
          <w:lang w:val="sk-SK"/>
        </w:rPr>
        <w:t>é</w:t>
      </w:r>
      <w:r w:rsidRPr="00AA0D78">
        <w:rPr>
          <w:rStyle w:val="Hyperlink3"/>
          <w:lang w:val="sk-SK"/>
        </w:rPr>
        <w:t xml:space="preserve">ho styku vystužiť </w:t>
      </w:r>
      <w:r w:rsidRPr="00AA0D78">
        <w:rPr>
          <w:rStyle w:val="dn"/>
          <w:lang w:val="sk-SK"/>
        </w:rPr>
        <w:t>sie</w:t>
      </w:r>
      <w:r w:rsidRPr="00AA0D78">
        <w:rPr>
          <w:rStyle w:val="Hyperlink3"/>
          <w:lang w:val="sk-SK"/>
        </w:rPr>
        <w:t>ťkou, aby sa zabránilo vzniku trhlín v omietke. Pod omietkami musia byť osaden</w:t>
      </w:r>
      <w:r w:rsidRPr="00AA0D78">
        <w:rPr>
          <w:rStyle w:val="dn"/>
          <w:lang w:val="sk-SK"/>
        </w:rPr>
        <w:t xml:space="preserve">é </w:t>
      </w:r>
      <w:r w:rsidRPr="00AA0D78">
        <w:rPr>
          <w:rStyle w:val="Hyperlink3"/>
          <w:lang w:val="sk-SK"/>
        </w:rPr>
        <w:t>rohov</w:t>
      </w:r>
      <w:r w:rsidRPr="00AA0D78">
        <w:rPr>
          <w:rStyle w:val="dn"/>
          <w:lang w:val="sk-SK"/>
        </w:rPr>
        <w:t xml:space="preserve">é </w:t>
      </w:r>
      <w:r w:rsidRPr="00AA0D78">
        <w:rPr>
          <w:rStyle w:val="Hyperlink3"/>
          <w:lang w:val="sk-SK"/>
        </w:rPr>
        <w:t>a ukončujú</w:t>
      </w:r>
      <w:r w:rsidRPr="00AA0D78">
        <w:rPr>
          <w:rStyle w:val="dn"/>
          <w:lang w:val="sk-SK"/>
        </w:rPr>
        <w:t>ce li</w:t>
      </w:r>
      <w:r w:rsidRPr="00AA0D78">
        <w:rPr>
          <w:rStyle w:val="Hyperlink3"/>
          <w:lang w:val="sk-SK"/>
        </w:rPr>
        <w:t>šty.</w:t>
      </w:r>
    </w:p>
    <w:p w14:paraId="5C2F6C10" w14:textId="77777777" w:rsidR="00EF506D" w:rsidRPr="00AA0D78" w:rsidRDefault="00EF506D" w:rsidP="00EF506D">
      <w:pPr>
        <w:rPr>
          <w:lang w:val="sk-SK"/>
        </w:rPr>
      </w:pPr>
      <w:r w:rsidRPr="00AA0D78">
        <w:rPr>
          <w:rStyle w:val="Hyperlink3"/>
          <w:lang w:val="sk-SK"/>
        </w:rPr>
        <w:t>Murovan</w:t>
      </w:r>
      <w:r w:rsidRPr="00AA0D78">
        <w:rPr>
          <w:rStyle w:val="dn"/>
          <w:lang w:val="sk-SK"/>
        </w:rPr>
        <w:t xml:space="preserve">é </w:t>
      </w:r>
      <w:r w:rsidRPr="00AA0D78">
        <w:rPr>
          <w:rStyle w:val="Hyperlink3"/>
          <w:lang w:val="sk-SK"/>
        </w:rPr>
        <w:t>aj SDK priečky musia byť pod stropom oddelen</w:t>
      </w:r>
      <w:r w:rsidRPr="00AA0D78">
        <w:rPr>
          <w:rStyle w:val="dn"/>
          <w:lang w:val="sk-SK"/>
        </w:rPr>
        <w:t xml:space="preserve">é </w:t>
      </w:r>
      <w:r w:rsidRPr="00AA0D78">
        <w:rPr>
          <w:rStyle w:val="Hyperlink3"/>
          <w:lang w:val="sk-SK"/>
        </w:rPr>
        <w:t>dilatačnou medzerou zohľadňujúcou priehyb stropu (dotvarovanie a trval</w:t>
      </w:r>
      <w:r w:rsidRPr="00AA0D78">
        <w:rPr>
          <w:rStyle w:val="dn"/>
          <w:lang w:val="sk-SK"/>
        </w:rPr>
        <w:t xml:space="preserve">é </w:t>
      </w:r>
      <w:r w:rsidRPr="00AA0D78">
        <w:rPr>
          <w:rStyle w:val="Hyperlink3"/>
          <w:lang w:val="sk-SK"/>
        </w:rPr>
        <w:t>zaťaženie), medzera bude vyplnená pružnou výplň</w:t>
      </w:r>
      <w:r w:rsidRPr="00AA0D78">
        <w:rPr>
          <w:rStyle w:val="dn"/>
          <w:lang w:val="sk-SK"/>
        </w:rPr>
        <w:t>ou a</w:t>
      </w:r>
      <w:r w:rsidRPr="00AA0D78">
        <w:rPr>
          <w:rStyle w:val="Hyperlink3"/>
          <w:lang w:val="sk-SK"/>
        </w:rPr>
        <w:t> v prípade požiadavky na požiarnu odolnosť steny aj s prí</w:t>
      </w:r>
      <w:r w:rsidRPr="00AA0D78">
        <w:rPr>
          <w:rStyle w:val="dn"/>
          <w:lang w:val="sk-SK"/>
        </w:rPr>
        <w:t>slu</w:t>
      </w:r>
      <w:r w:rsidRPr="00AA0D78">
        <w:rPr>
          <w:rStyle w:val="Hyperlink3"/>
          <w:lang w:val="sk-SK"/>
        </w:rPr>
        <w:t>šnou odolnosťou voči požiaru.</w:t>
      </w:r>
    </w:p>
    <w:p w14:paraId="225188C4" w14:textId="77777777" w:rsidR="00EF506D" w:rsidRPr="00AA0D78" w:rsidRDefault="00EF506D" w:rsidP="00EF506D">
      <w:pPr>
        <w:rPr>
          <w:lang w:val="sk-SK"/>
        </w:rPr>
      </w:pPr>
      <w:r w:rsidRPr="00AA0D78">
        <w:rPr>
          <w:rStyle w:val="Hyperlink3"/>
          <w:lang w:val="sk-SK"/>
        </w:rPr>
        <w:t>Dodávateľ stavby je všeobecne povinný sa riadiť technologickými predpismi výrobcov. To sa týka hlavne prípravy povrchov a podkladov pod navrhnut</w:t>
      </w:r>
      <w:r w:rsidRPr="00AA0D78">
        <w:rPr>
          <w:rStyle w:val="dn"/>
          <w:lang w:val="sk-SK"/>
        </w:rPr>
        <w:t>é materi</w:t>
      </w:r>
      <w:r w:rsidRPr="00AA0D78">
        <w:rPr>
          <w:rStyle w:val="Hyperlink3"/>
          <w:lang w:val="sk-SK"/>
        </w:rPr>
        <w:t>ály, spôsobov kotvení a zabudovania pomocný</w:t>
      </w:r>
      <w:r w:rsidRPr="00AA0D78">
        <w:rPr>
          <w:rStyle w:val="dn"/>
          <w:lang w:val="sk-SK"/>
        </w:rPr>
        <w:t>ch materi</w:t>
      </w:r>
      <w:r w:rsidRPr="00AA0D78">
        <w:rPr>
          <w:rStyle w:val="Hyperlink3"/>
          <w:lang w:val="sk-SK"/>
        </w:rPr>
        <w:t>álov a prvkov.</w:t>
      </w:r>
    </w:p>
    <w:p w14:paraId="2CF890B6" w14:textId="77777777" w:rsidR="00EF506D" w:rsidRPr="00AA0D78" w:rsidRDefault="00EF506D" w:rsidP="00EF506D">
      <w:pPr>
        <w:rPr>
          <w:lang w:val="sk-SK"/>
        </w:rPr>
      </w:pPr>
      <w:r w:rsidRPr="00AA0D78">
        <w:rPr>
          <w:rStyle w:val="Hyperlink3"/>
          <w:lang w:val="sk-SK"/>
        </w:rPr>
        <w:t>Na základe výberu konkr</w:t>
      </w:r>
      <w:r w:rsidRPr="00AA0D78">
        <w:rPr>
          <w:rStyle w:val="dn"/>
          <w:lang w:val="sk-SK"/>
        </w:rPr>
        <w:t>é</w:t>
      </w:r>
      <w:r w:rsidRPr="00AA0D78">
        <w:rPr>
          <w:rStyle w:val="Hyperlink3"/>
          <w:lang w:val="sk-SK"/>
        </w:rPr>
        <w:t>tneho typu a dodávateľa výťahu, budú skontrolovan</w:t>
      </w:r>
      <w:r w:rsidRPr="00AA0D78">
        <w:rPr>
          <w:rStyle w:val="dn"/>
          <w:lang w:val="sk-SK"/>
        </w:rPr>
        <w:t xml:space="preserve">é </w:t>
      </w:r>
      <w:r w:rsidRPr="00AA0D78">
        <w:rPr>
          <w:rStyle w:val="Hyperlink3"/>
          <w:lang w:val="sk-SK"/>
        </w:rPr>
        <w:t>rozmery výťahovej šachty, budú spresnen</w:t>
      </w:r>
      <w:r w:rsidRPr="00AA0D78">
        <w:rPr>
          <w:rStyle w:val="dn"/>
          <w:lang w:val="sk-SK"/>
        </w:rPr>
        <w:t xml:space="preserve">é </w:t>
      </w:r>
      <w:r w:rsidRPr="00AA0D78">
        <w:rPr>
          <w:rStyle w:val="Hyperlink3"/>
          <w:lang w:val="sk-SK"/>
        </w:rPr>
        <w:t>požadovan</w:t>
      </w:r>
      <w:r w:rsidRPr="00AA0D78">
        <w:rPr>
          <w:rStyle w:val="dn"/>
          <w:lang w:val="sk-SK"/>
        </w:rPr>
        <w:t xml:space="preserve">é </w:t>
      </w:r>
      <w:r w:rsidRPr="00AA0D78">
        <w:rPr>
          <w:rStyle w:val="Hyperlink3"/>
          <w:lang w:val="sk-SK"/>
        </w:rPr>
        <w:t>stavebné úpravy a pripravenosť šachty, ako aj budú upraven</w:t>
      </w:r>
      <w:r w:rsidRPr="00AA0D78">
        <w:rPr>
          <w:rStyle w:val="dn"/>
          <w:lang w:val="sk-SK"/>
        </w:rPr>
        <w:t xml:space="preserve">é dverné </w:t>
      </w:r>
      <w:r w:rsidRPr="00AA0D78">
        <w:rPr>
          <w:rStyle w:val="Hyperlink3"/>
          <w:lang w:val="sk-SK"/>
        </w:rPr>
        <w:t>otvory do výťahovej šachty (napr. rozmery otvorov, ostenia a prahy dverí).</w:t>
      </w:r>
    </w:p>
    <w:p w14:paraId="56D450DC" w14:textId="77777777" w:rsidR="00EF506D" w:rsidRPr="00AA0D78" w:rsidRDefault="00EF506D" w:rsidP="00EF506D">
      <w:pPr>
        <w:rPr>
          <w:lang w:val="sk-SK"/>
        </w:rPr>
      </w:pPr>
      <w:r w:rsidRPr="00AA0D78">
        <w:rPr>
          <w:rStyle w:val="Hyperlink3"/>
          <w:lang w:val="sk-SK"/>
        </w:rPr>
        <w:t>V </w:t>
      </w:r>
      <w:proofErr w:type="spellStart"/>
      <w:r w:rsidRPr="00AA0D78">
        <w:rPr>
          <w:rStyle w:val="dn"/>
          <w:lang w:val="sk-SK"/>
        </w:rPr>
        <w:t>parkingoch</w:t>
      </w:r>
      <w:proofErr w:type="spellEnd"/>
      <w:r w:rsidRPr="00AA0D78">
        <w:rPr>
          <w:rStyle w:val="dn"/>
          <w:lang w:val="sk-SK"/>
        </w:rPr>
        <w:t xml:space="preserve"> a</w:t>
      </w:r>
      <w:r w:rsidRPr="00AA0D78">
        <w:rPr>
          <w:rStyle w:val="Hyperlink3"/>
          <w:lang w:val="sk-SK"/>
        </w:rPr>
        <w:t> priestoroch rámp je potrebn</w:t>
      </w:r>
      <w:r w:rsidRPr="00AA0D78">
        <w:rPr>
          <w:rStyle w:val="dn"/>
          <w:lang w:val="sk-SK"/>
        </w:rPr>
        <w:t xml:space="preserve">é </w:t>
      </w:r>
      <w:r w:rsidRPr="00AA0D78">
        <w:rPr>
          <w:rStyle w:val="Hyperlink3"/>
          <w:lang w:val="sk-SK"/>
        </w:rPr>
        <w:t>vytvoriť po obvode sokel výšky 300mm v </w:t>
      </w:r>
      <w:r w:rsidRPr="00AA0D78">
        <w:rPr>
          <w:rStyle w:val="dn"/>
          <w:lang w:val="sk-SK"/>
        </w:rPr>
        <w:t>materi</w:t>
      </w:r>
      <w:r w:rsidRPr="00AA0D78">
        <w:rPr>
          <w:rStyle w:val="Hyperlink3"/>
          <w:lang w:val="sk-SK"/>
        </w:rPr>
        <w:t xml:space="preserve">álovom zložení zhodnom so skladbou podlahy, dodržať technologický predpis výrobcu, napr. vytvoriť </w:t>
      </w:r>
      <w:proofErr w:type="spellStart"/>
      <w:r w:rsidRPr="00AA0D78">
        <w:rPr>
          <w:rStyle w:val="Hyperlink3"/>
          <w:lang w:val="sk-SK"/>
        </w:rPr>
        <w:t>fabi</w:t>
      </w:r>
      <w:r w:rsidRPr="00AA0D78">
        <w:rPr>
          <w:rStyle w:val="dn"/>
          <w:lang w:val="sk-SK"/>
        </w:rPr>
        <w:t>ó</w:t>
      </w:r>
      <w:r w:rsidRPr="00AA0D78">
        <w:rPr>
          <w:rStyle w:val="Hyperlink3"/>
          <w:lang w:val="sk-SK"/>
        </w:rPr>
        <w:t>n</w:t>
      </w:r>
      <w:proofErr w:type="spellEnd"/>
      <w:r w:rsidRPr="00AA0D78">
        <w:rPr>
          <w:rStyle w:val="Hyperlink3"/>
          <w:lang w:val="sk-SK"/>
        </w:rPr>
        <w:t xml:space="preserve"> a pod.</w:t>
      </w:r>
    </w:p>
    <w:p w14:paraId="2A2EF159" w14:textId="77777777" w:rsidR="00EF506D" w:rsidRPr="00AA0D78" w:rsidRDefault="00EF506D" w:rsidP="00EF506D">
      <w:pPr>
        <w:rPr>
          <w:lang w:val="sk-SK"/>
        </w:rPr>
      </w:pPr>
      <w:r w:rsidRPr="00AA0D78">
        <w:rPr>
          <w:rStyle w:val="Hyperlink3"/>
          <w:lang w:val="sk-SK"/>
        </w:rPr>
        <w:t>Všetky požiadavky technol</w:t>
      </w:r>
      <w:r w:rsidRPr="00AA0D78">
        <w:rPr>
          <w:rStyle w:val="dn"/>
          <w:lang w:val="sk-SK"/>
        </w:rPr>
        <w:t>ó</w:t>
      </w:r>
      <w:r w:rsidRPr="00AA0D78">
        <w:rPr>
          <w:rStyle w:val="Hyperlink3"/>
          <w:lang w:val="sk-SK"/>
        </w:rPr>
        <w:t>gií, ktor</w:t>
      </w:r>
      <w:r w:rsidRPr="00AA0D78">
        <w:rPr>
          <w:rStyle w:val="dn"/>
          <w:lang w:val="sk-SK"/>
        </w:rPr>
        <w:t xml:space="preserve">é </w:t>
      </w:r>
      <w:r w:rsidRPr="00AA0D78">
        <w:rPr>
          <w:rStyle w:val="Hyperlink3"/>
          <w:lang w:val="sk-SK"/>
        </w:rPr>
        <w:t>sú zapracovan</w:t>
      </w:r>
      <w:r w:rsidRPr="00AA0D78">
        <w:rPr>
          <w:rStyle w:val="dn"/>
          <w:lang w:val="sk-SK"/>
        </w:rPr>
        <w:t xml:space="preserve">é </w:t>
      </w:r>
      <w:r w:rsidRPr="00AA0D78">
        <w:rPr>
          <w:rStyle w:val="Hyperlink3"/>
          <w:lang w:val="sk-SK"/>
        </w:rPr>
        <w:t>v dokumentácii (napr. stavebná pripravenosť pre výťahy, eskalá</w:t>
      </w:r>
      <w:r w:rsidRPr="00AA0D78">
        <w:rPr>
          <w:rStyle w:val="dn"/>
          <w:lang w:val="sk-SK"/>
        </w:rPr>
        <w:t xml:space="preserve">tory, </w:t>
      </w:r>
      <w:proofErr w:type="spellStart"/>
      <w:r w:rsidRPr="00AA0D78">
        <w:rPr>
          <w:rStyle w:val="dn"/>
          <w:lang w:val="sk-SK"/>
        </w:rPr>
        <w:t>travel</w:t>
      </w:r>
      <w:r w:rsidRPr="00AA0D78">
        <w:rPr>
          <w:rStyle w:val="Hyperlink3"/>
          <w:lang w:val="sk-SK"/>
        </w:rPr>
        <w:t>átory</w:t>
      </w:r>
      <w:proofErr w:type="spellEnd"/>
      <w:r w:rsidRPr="00AA0D78">
        <w:rPr>
          <w:rStyle w:val="Hyperlink3"/>
          <w:lang w:val="sk-SK"/>
        </w:rPr>
        <w:t xml:space="preserve">, VZT jednotky, CHL jednotky, </w:t>
      </w:r>
      <w:proofErr w:type="spellStart"/>
      <w:r w:rsidRPr="00AA0D78">
        <w:rPr>
          <w:rStyle w:val="Hyperlink3"/>
          <w:lang w:val="sk-SK"/>
        </w:rPr>
        <w:t>Trafa</w:t>
      </w:r>
      <w:proofErr w:type="spellEnd"/>
      <w:r w:rsidRPr="00AA0D78">
        <w:rPr>
          <w:rStyle w:val="Hyperlink3"/>
          <w:lang w:val="sk-SK"/>
        </w:rPr>
        <w:t>, zásobovacie plošiny atď.) je potrebn</w:t>
      </w:r>
      <w:r w:rsidRPr="00AA0D78">
        <w:rPr>
          <w:rStyle w:val="dn"/>
          <w:lang w:val="sk-SK"/>
        </w:rPr>
        <w:t xml:space="preserve">é </w:t>
      </w:r>
      <w:r w:rsidRPr="00AA0D78">
        <w:rPr>
          <w:rStyle w:val="Hyperlink3"/>
          <w:lang w:val="sk-SK"/>
        </w:rPr>
        <w:t>skontrolovať a prípadne upraviť podľa konkr</w:t>
      </w:r>
      <w:r w:rsidRPr="00AA0D78">
        <w:rPr>
          <w:rStyle w:val="dn"/>
          <w:lang w:val="sk-SK"/>
        </w:rPr>
        <w:t>é</w:t>
      </w:r>
      <w:r w:rsidRPr="00AA0D78">
        <w:rPr>
          <w:rStyle w:val="Hyperlink3"/>
          <w:lang w:val="sk-SK"/>
        </w:rPr>
        <w:t>tne vybran</w:t>
      </w:r>
      <w:r w:rsidRPr="00AA0D78">
        <w:rPr>
          <w:rStyle w:val="dn"/>
          <w:lang w:val="sk-SK"/>
        </w:rPr>
        <w:t>é</w:t>
      </w:r>
      <w:r w:rsidRPr="00AA0D78">
        <w:rPr>
          <w:rStyle w:val="Hyperlink3"/>
          <w:lang w:val="sk-SK"/>
        </w:rPr>
        <w:t>ho výrobku.</w:t>
      </w:r>
    </w:p>
    <w:p w14:paraId="65EDAC9C" w14:textId="77777777" w:rsidR="00EF506D" w:rsidRPr="00AA0D78" w:rsidRDefault="00EF506D" w:rsidP="00EF506D">
      <w:pPr>
        <w:rPr>
          <w:lang w:val="sk-SK"/>
        </w:rPr>
      </w:pPr>
    </w:p>
    <w:p w14:paraId="6A03CF3C" w14:textId="77777777" w:rsidR="00EF506D" w:rsidRPr="00AA0D78" w:rsidRDefault="00EF506D" w:rsidP="00EF506D">
      <w:pPr>
        <w:pStyle w:val="Nadpis2"/>
        <w:rPr>
          <w:color w:val="auto"/>
        </w:rPr>
      </w:pPr>
      <w:bookmarkStart w:id="245" w:name="_Toc106"/>
      <w:bookmarkStart w:id="246" w:name="_Toc160202705"/>
      <w:bookmarkStart w:id="247" w:name="_Toc189048403"/>
      <w:r w:rsidRPr="00AA0D78">
        <w:rPr>
          <w:rStyle w:val="Hyperlink3"/>
          <w:color w:val="auto"/>
        </w:rPr>
        <w:lastRenderedPageBreak/>
        <w:t>Normy, technologick</w:t>
      </w:r>
      <w:r w:rsidRPr="00AA0D78">
        <w:rPr>
          <w:rStyle w:val="dn"/>
          <w:color w:val="auto"/>
        </w:rPr>
        <w:t xml:space="preserve">é </w:t>
      </w:r>
      <w:r w:rsidRPr="00AA0D78">
        <w:rPr>
          <w:rStyle w:val="Hyperlink3"/>
          <w:color w:val="auto"/>
        </w:rPr>
        <w:t>prepisy a literatúra</w:t>
      </w:r>
      <w:bookmarkEnd w:id="245"/>
      <w:bookmarkEnd w:id="246"/>
      <w:bookmarkEnd w:id="247"/>
    </w:p>
    <w:p w14:paraId="2F322696"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Prehľad základných platných a doporučených noriem a predpisov pre realizáciu stavebných konštrukcií, vrátane technických predpisov výrobcov stavebných prvkov.</w:t>
      </w:r>
    </w:p>
    <w:p w14:paraId="31FF10A6"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 xml:space="preserve">STN EN 1990 – </w:t>
      </w:r>
      <w:proofErr w:type="spellStart"/>
      <w:r w:rsidRPr="00AA0D78">
        <w:rPr>
          <w:rStyle w:val="dn"/>
          <w:rFonts w:ascii="Arial" w:hAnsi="Arial"/>
          <w:color w:val="auto"/>
          <w:sz w:val="22"/>
          <w:szCs w:val="22"/>
          <w:lang w:val="sk-SK"/>
        </w:rPr>
        <w:t>Eurokód</w:t>
      </w:r>
      <w:proofErr w:type="spellEnd"/>
      <w:r w:rsidRPr="00AA0D78">
        <w:rPr>
          <w:rStyle w:val="dn"/>
          <w:rFonts w:ascii="Arial" w:hAnsi="Arial"/>
          <w:color w:val="auto"/>
          <w:sz w:val="22"/>
          <w:szCs w:val="22"/>
          <w:lang w:val="sk-SK"/>
        </w:rPr>
        <w:t xml:space="preserve"> 0 -  Zásady navrhovania</w:t>
      </w:r>
    </w:p>
    <w:p w14:paraId="212E8713"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 xml:space="preserve">STN EN 1991 – </w:t>
      </w:r>
      <w:proofErr w:type="spellStart"/>
      <w:r w:rsidRPr="00AA0D78">
        <w:rPr>
          <w:rStyle w:val="dn"/>
          <w:rFonts w:ascii="Arial" w:hAnsi="Arial"/>
          <w:color w:val="auto"/>
          <w:sz w:val="22"/>
          <w:szCs w:val="22"/>
          <w:lang w:val="sk-SK"/>
        </w:rPr>
        <w:t>Eurokód</w:t>
      </w:r>
      <w:proofErr w:type="spellEnd"/>
      <w:r w:rsidRPr="00AA0D78">
        <w:rPr>
          <w:rStyle w:val="dn"/>
          <w:rFonts w:ascii="Arial" w:hAnsi="Arial"/>
          <w:color w:val="auto"/>
          <w:sz w:val="22"/>
          <w:szCs w:val="22"/>
          <w:lang w:val="sk-SK"/>
        </w:rPr>
        <w:t xml:space="preserve"> 1 - Zaťaženia konštrukcií,  </w:t>
      </w:r>
    </w:p>
    <w:p w14:paraId="1100A46B"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 xml:space="preserve">STN EN 1992 – </w:t>
      </w:r>
      <w:proofErr w:type="spellStart"/>
      <w:r w:rsidRPr="00AA0D78">
        <w:rPr>
          <w:rStyle w:val="dn"/>
          <w:rFonts w:ascii="Arial" w:hAnsi="Arial"/>
          <w:color w:val="auto"/>
          <w:sz w:val="22"/>
          <w:szCs w:val="22"/>
          <w:lang w:val="sk-SK"/>
        </w:rPr>
        <w:t>Eurokód</w:t>
      </w:r>
      <w:proofErr w:type="spellEnd"/>
      <w:r w:rsidRPr="00AA0D78">
        <w:rPr>
          <w:rStyle w:val="dn"/>
          <w:rFonts w:ascii="Arial" w:hAnsi="Arial"/>
          <w:color w:val="auto"/>
          <w:sz w:val="22"/>
          <w:szCs w:val="22"/>
          <w:lang w:val="sk-SK"/>
        </w:rPr>
        <w:t xml:space="preserve"> 2 - Navrhovanie betónových konštrukcií,</w:t>
      </w:r>
    </w:p>
    <w:p w14:paraId="60B05F68"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 xml:space="preserve">STN EN 1993 – </w:t>
      </w:r>
      <w:proofErr w:type="spellStart"/>
      <w:r w:rsidRPr="00AA0D78">
        <w:rPr>
          <w:rStyle w:val="dn"/>
          <w:rFonts w:ascii="Arial" w:hAnsi="Arial"/>
          <w:color w:val="auto"/>
          <w:sz w:val="22"/>
          <w:szCs w:val="22"/>
          <w:lang w:val="sk-SK"/>
        </w:rPr>
        <w:t>Eurokód</w:t>
      </w:r>
      <w:proofErr w:type="spellEnd"/>
      <w:r w:rsidRPr="00AA0D78">
        <w:rPr>
          <w:rStyle w:val="dn"/>
          <w:rFonts w:ascii="Arial" w:hAnsi="Arial"/>
          <w:color w:val="auto"/>
          <w:sz w:val="22"/>
          <w:szCs w:val="22"/>
          <w:lang w:val="sk-SK"/>
        </w:rPr>
        <w:t xml:space="preserve"> 3 - Navrhovanie oceľových konštrukcií,</w:t>
      </w:r>
    </w:p>
    <w:p w14:paraId="6948FE02"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 xml:space="preserve">STN EN 1995 – </w:t>
      </w:r>
      <w:proofErr w:type="spellStart"/>
      <w:r w:rsidRPr="00AA0D78">
        <w:rPr>
          <w:rStyle w:val="dn"/>
          <w:rFonts w:ascii="Arial" w:hAnsi="Arial"/>
          <w:color w:val="auto"/>
          <w:sz w:val="22"/>
          <w:szCs w:val="22"/>
          <w:lang w:val="sk-SK"/>
        </w:rPr>
        <w:t>Eurokód</w:t>
      </w:r>
      <w:proofErr w:type="spellEnd"/>
      <w:r w:rsidRPr="00AA0D78">
        <w:rPr>
          <w:rStyle w:val="dn"/>
          <w:rFonts w:ascii="Arial" w:hAnsi="Arial"/>
          <w:color w:val="auto"/>
          <w:sz w:val="22"/>
          <w:szCs w:val="22"/>
          <w:lang w:val="sk-SK"/>
        </w:rPr>
        <w:t xml:space="preserve"> 5 - Navrhovanie drevených konštrukcií,  </w:t>
      </w:r>
    </w:p>
    <w:p w14:paraId="30457BC7"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 xml:space="preserve">STN EN 1996 – </w:t>
      </w:r>
      <w:proofErr w:type="spellStart"/>
      <w:r w:rsidRPr="00AA0D78">
        <w:rPr>
          <w:rStyle w:val="dn"/>
          <w:rFonts w:ascii="Arial" w:hAnsi="Arial"/>
          <w:color w:val="auto"/>
          <w:sz w:val="22"/>
          <w:szCs w:val="22"/>
          <w:lang w:val="sk-SK"/>
        </w:rPr>
        <w:t>Eurokód</w:t>
      </w:r>
      <w:proofErr w:type="spellEnd"/>
      <w:r w:rsidRPr="00AA0D78">
        <w:rPr>
          <w:rStyle w:val="dn"/>
          <w:rFonts w:ascii="Arial" w:hAnsi="Arial"/>
          <w:color w:val="auto"/>
          <w:sz w:val="22"/>
          <w:szCs w:val="22"/>
          <w:lang w:val="sk-SK"/>
        </w:rPr>
        <w:t xml:space="preserve"> 6  - Navrhovanie murovaných konštrukcií,</w:t>
      </w:r>
    </w:p>
    <w:p w14:paraId="74AA4E17"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 xml:space="preserve">STN EN 1997 – </w:t>
      </w:r>
      <w:proofErr w:type="spellStart"/>
      <w:r w:rsidRPr="00AA0D78">
        <w:rPr>
          <w:rStyle w:val="dn"/>
          <w:rFonts w:ascii="Arial" w:hAnsi="Arial"/>
          <w:color w:val="auto"/>
          <w:sz w:val="22"/>
          <w:szCs w:val="22"/>
          <w:lang w:val="sk-SK"/>
        </w:rPr>
        <w:t>Eurokód</w:t>
      </w:r>
      <w:proofErr w:type="spellEnd"/>
      <w:r w:rsidRPr="00AA0D78">
        <w:rPr>
          <w:rStyle w:val="dn"/>
          <w:rFonts w:ascii="Arial" w:hAnsi="Arial"/>
          <w:color w:val="auto"/>
          <w:sz w:val="22"/>
          <w:szCs w:val="22"/>
          <w:lang w:val="sk-SK"/>
        </w:rPr>
        <w:t xml:space="preserve"> 7 - Navrhovanie geotechnických konštrukcií,</w:t>
      </w:r>
    </w:p>
    <w:p w14:paraId="4482CF87" w14:textId="77777777" w:rsidR="00EF506D" w:rsidRPr="00AA0D78" w:rsidRDefault="00EF506D" w:rsidP="00EF506D">
      <w:pPr>
        <w:pStyle w:val="VchozB"/>
        <w:numPr>
          <w:ilvl w:val="0"/>
          <w:numId w:val="236"/>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STN EN 1998 – Návrhové požiadavky na seizmickú odolnosť konštrukcií</w:t>
      </w:r>
      <w:r w:rsidRPr="00AA0D78">
        <w:rPr>
          <w:rStyle w:val="dn"/>
          <w:rFonts w:ascii="Arial" w:hAnsi="Arial"/>
          <w:color w:val="auto"/>
          <w:sz w:val="20"/>
          <w:szCs w:val="20"/>
          <w:lang w:val="sk-SK"/>
        </w:rPr>
        <w:t>,</w:t>
      </w:r>
    </w:p>
    <w:p w14:paraId="69603B97" w14:textId="77777777" w:rsidR="00EF506D" w:rsidRPr="00AA0D78" w:rsidRDefault="00EF506D" w:rsidP="00EF506D">
      <w:pPr>
        <w:rPr>
          <w:lang w:val="sk-SK"/>
        </w:rPr>
      </w:pPr>
    </w:p>
    <w:p w14:paraId="2BDB0FFC" w14:textId="77777777" w:rsidR="00EF506D" w:rsidRPr="00AA0D78" w:rsidRDefault="00EF506D" w:rsidP="00EF506D">
      <w:pPr>
        <w:pStyle w:val="Nadpis2"/>
        <w:rPr>
          <w:color w:val="auto"/>
        </w:rPr>
      </w:pPr>
      <w:bookmarkStart w:id="248" w:name="_Toc107"/>
      <w:bookmarkStart w:id="249" w:name="_Toc160202706"/>
      <w:bookmarkStart w:id="250" w:name="_Toc189048404"/>
      <w:r w:rsidRPr="00AA0D78">
        <w:rPr>
          <w:rStyle w:val="Hyperlink3"/>
          <w:color w:val="auto"/>
        </w:rPr>
        <w:t>Bezpečnosť práce</w:t>
      </w:r>
      <w:bookmarkEnd w:id="248"/>
      <w:bookmarkEnd w:id="249"/>
      <w:bookmarkEnd w:id="250"/>
    </w:p>
    <w:p w14:paraId="0E010141"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Všetky stavebné práce musia byť prevedené v zhode s príslušnými technickými normami a predpismi BOZ za sústavného stavebného dozoru. Práce smie vykonávať organizácia, ktorá je oprávnená a vybavená na výkon týchto prác.</w:t>
      </w:r>
    </w:p>
    <w:p w14:paraId="5799D1C2"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Vybraný dodávateľ resp. zúčastnení dodávatelia budú na zriadenom stavenisku v plnom rozsahu rešpektovať všetky platné právne predpisy v danej problematike hlavne  Zákon NR SR č. 314/2001 Z. z. O ochrane pred požiarmi,  Vyhlášku MV SR č. 94/2004 Z. z., Vyhlášku MV SR č. 121/2002 Z. z. O požiarnej prevencii  a STN 92 0201-1,2,3,4. Priestor pre prípadné zásahové vozidlá jednotky požiarnej ochrany bude v plnom rozsahu zabezpečený z jestvujúcich verejných komunikácii lokality. Podrobne technické riešenie trvalej požiarnej ochrany polyfunkčného objektu pozri projekt príslušnej odbornej profesie.</w:t>
      </w:r>
    </w:p>
    <w:p w14:paraId="4310F3B1"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O bezpečnosti a ochrane zdravia pojednávajú hlavne nasledujúce zákony a normy:</w:t>
      </w:r>
    </w:p>
    <w:p w14:paraId="7C619C92"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Zákon č.309/2007 Z. z., ktorým sa mení a dopĺňa zákon č. 124/2006 Z. z. o bezpečnosti a ochrane zdravia pri práci a o zmene a doplnení niektorých zákonov a ktorým sa menia a dopĺňajú niektoré zákony</w:t>
      </w:r>
    </w:p>
    <w:p w14:paraId="47C093FC"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Vyhláška č.508/2009 Z. z., ktorou sa ustanovujú podrobnosti na zaistenie bezpečnosti a ochrany zdravia pri práci s technickými zariadeniami tlakovými, zdvíhacími, elektrickými a plynovými a ktorou sa ustanovujú technické zariadenia, ktoré sa považujú za vyhradené technické zariadenia</w:t>
      </w:r>
    </w:p>
    <w:p w14:paraId="41FA09A2"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Nariadenie vlády č.387/2006 Z. z. o požiadavkách na zaistenie bezpečnostného a zdravotného označenia pri práci</w:t>
      </w:r>
    </w:p>
    <w:p w14:paraId="30505296"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Nariadenie vlády č.391/2006 Z. z. o minimálnych bezpečnostných a zdravotných požiadavkách na pracovisko</w:t>
      </w:r>
    </w:p>
    <w:p w14:paraId="147D09F4"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Nariadenie vlády č.392/2006 Z. z. o minimálnych bezpečnostných a zdravotných požiadavkách pri používaní pracovných prostriedkov</w:t>
      </w:r>
    </w:p>
    <w:p w14:paraId="1BF397BB"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Nariadenie vlády č.395/2006 Z. z. o minimálnych požiadavkách na poskytovanie a používanie osobných ochranných pracovných prostriedkov</w:t>
      </w:r>
    </w:p>
    <w:p w14:paraId="6B109C59"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lastRenderedPageBreak/>
        <w:t>Nariadenie vlády č.396/2006 Z. z. o minimálnych bezpečnostných a zdravotných požiadavkách na stavenisko</w:t>
      </w:r>
    </w:p>
    <w:p w14:paraId="774B041B" w14:textId="77777777" w:rsidR="00EF506D" w:rsidRPr="00AA0D78" w:rsidRDefault="00EF506D" w:rsidP="00EF506D">
      <w:pPr>
        <w:pStyle w:val="VchozB"/>
        <w:numPr>
          <w:ilvl w:val="0"/>
          <w:numId w:val="235"/>
        </w:numPr>
        <w:spacing w:before="0" w:line="276" w:lineRule="auto"/>
        <w:rPr>
          <w:rFonts w:ascii="Arial" w:eastAsia="Arial" w:hAnsi="Arial" w:cs="Arial"/>
          <w:color w:val="auto"/>
          <w:sz w:val="22"/>
          <w:szCs w:val="22"/>
          <w:lang w:val="sk-SK"/>
        </w:rPr>
      </w:pPr>
      <w:hyperlink r:id="rId34" w:history="1">
        <w:r w:rsidRPr="00AA0D78">
          <w:rPr>
            <w:rStyle w:val="Hyperlink5"/>
            <w:rFonts w:ascii="Arial" w:hAnsi="Arial"/>
            <w:color w:val="auto"/>
            <w:sz w:val="22"/>
            <w:szCs w:val="22"/>
            <w:lang w:val="sk-SK"/>
          </w:rPr>
          <w:t>Zákon č. 355/2007 Z. z. o ochrane, podpore a rozvoji verejn</w:t>
        </w:r>
        <w:r w:rsidRPr="00AA0D78">
          <w:rPr>
            <w:rStyle w:val="dn"/>
            <w:rFonts w:ascii="Arial" w:hAnsi="Arial"/>
            <w:color w:val="auto"/>
            <w:sz w:val="22"/>
            <w:szCs w:val="22"/>
            <w:u w:val="single"/>
            <w:lang w:val="sk-SK"/>
          </w:rPr>
          <w:t>é</w:t>
        </w:r>
        <w:r w:rsidRPr="00AA0D78">
          <w:rPr>
            <w:rStyle w:val="Hyperlink5"/>
            <w:rFonts w:ascii="Arial" w:hAnsi="Arial"/>
            <w:color w:val="auto"/>
            <w:sz w:val="22"/>
            <w:szCs w:val="22"/>
            <w:lang w:val="sk-SK"/>
          </w:rPr>
          <w:t>ho zdravia a o zmene a doplnení niektorý</w:t>
        </w:r>
        <w:r w:rsidRPr="00AA0D78">
          <w:rPr>
            <w:rStyle w:val="dn"/>
            <w:rFonts w:ascii="Arial" w:hAnsi="Arial"/>
            <w:color w:val="auto"/>
            <w:sz w:val="22"/>
            <w:szCs w:val="22"/>
            <w:u w:val="single"/>
            <w:lang w:val="sk-SK"/>
          </w:rPr>
          <w:t>ch z</w:t>
        </w:r>
        <w:r w:rsidRPr="00AA0D78">
          <w:rPr>
            <w:rStyle w:val="Hyperlink5"/>
            <w:rFonts w:ascii="Arial" w:hAnsi="Arial"/>
            <w:color w:val="auto"/>
            <w:sz w:val="22"/>
            <w:szCs w:val="22"/>
            <w:lang w:val="sk-SK"/>
          </w:rPr>
          <w:t>ákonov, v znení neskorších predpisov</w:t>
        </w:r>
      </w:hyperlink>
    </w:p>
    <w:p w14:paraId="13E970BB"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Nariadenie vlády SR č. 126/2006 Z. z. o ochrane zdravia pred nepriaznivými účinkami hluku a vibrácií a požiadavky vyplývajúce z Nariadenia vlády SR č.115/2006, vydané 14.2.2006 O minimálnych zdravotných a bezpečnostných požiadavkách na ochranu zamestnancov pred rizikami súvisiacimi s expozíciou hluku, vrátane zmien a doplnkov Nariadenia vlády č. 555/2006 Z. z.</w:t>
      </w:r>
    </w:p>
    <w:p w14:paraId="7D965F37"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STN 33 2000-4-41, STN 33 2000-5-54, STN 34 1050, STN 33 2310, STN 33 2312, STN 34 1390, STN 33-2000-5-523, STN 33-2000-4-473, STN 33 2000-4-43, STN 34 3100, STN 34 3104, STN 38 1981,  STN EN 61 330, STN EN 60 298, STN EN 60 517, STN 33 0300, STN 33 3020 a nadväzujúce predpisy a normy.</w:t>
      </w:r>
    </w:p>
    <w:p w14:paraId="0CCFC468"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19AE9456"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Pre zabezpečenie rozsahu bezpečnostných opatrení pri zabezpečení stavebno-montážnych prác je potrebné riadiť sa základnými zákonnými nariadeniami, najmä  Zákonom č.309/2007 Z. z., ktorým sa mení a dopĺňa zákon č. 124/2006 Z. z. o bezpečnosti a ochrane zdravia pri práci a o zmene a doplnení niektorých zákonov a ktorým sa menia a dopĺňajú niektoré zákony, spolu s Vyhláškou MPSVR SR č. 147/2013 Z. z., ktorou sa ustanovujú podrobnosti na zaistenie bezpečnosti a ochrany zdravia pri stavebných prácach a prácach s nimi súvisiacich a podrobnosti o odbornej spôsobilosti na výkon niektorých pracovných činností a Nariadením vlády SR č. 396/2006 o minimálnych bezpečnostných a zdravotných požiadavkách na stavenisku. Podľa §2 nariadenia vlády SR č. 396/2006 stavebníkom je fyzická, alebo právnická osoba, z ktorej podnetu sa uskutočňuje stavba. Stavebník môže poveriť jedného, alebo viacerých bezpečnostných koordinátorov stavby.</w:t>
      </w:r>
    </w:p>
    <w:p w14:paraId="597D76D1"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Stavebník zabezpečí pred zriadením staveniska vypracovanie plánu bezpečnosti a ochrany zdravia pri práci podľa prílohy č. 2. </w:t>
      </w:r>
    </w:p>
    <w:p w14:paraId="3D440605"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75A7BC57"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Počas realizácie prác zamestnávateľ a fyzická osoba, ktorá je podnikateľom a nie je zamestnávateľom, sú povinní zabezpečovať plnenie požiadaviek na zaistenia bezpečnosti a ochrany zdravia pri práci vrátane všeobecných zásad prevencie s prihliadnutím najmä na:</w:t>
      </w:r>
    </w:p>
    <w:p w14:paraId="3EF13D3B"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udržiavanie poriadku a čistoty na stavenisku</w:t>
      </w:r>
    </w:p>
    <w:p w14:paraId="47C6E25D"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umiestnenie pracoviská, jeho prístupnosť, určenie komunikácii alebo priestorov na priechod a pohyb a zamestnancov a na prejazd a pohyb pracovných prostriedkov</w:t>
      </w:r>
    </w:p>
    <w:p w14:paraId="33E6F323"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podmienky na manipuláciu rôznymi materiálmi</w:t>
      </w:r>
    </w:p>
    <w:p w14:paraId="3E0A4807"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technickú údržbu zariadení a pracovných prostriedkov, ich kontrolu pred uvedením do prevádzky a pravidelnú kontrolu s cieľom odstrániť nedostatky, ktoré by mohli ovplyvniť bezpečnosť a zdravie zamestnancov</w:t>
      </w:r>
    </w:p>
    <w:p w14:paraId="2B7A04DE"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určenie a úpravu plôch na uskladňovanie rôznych materiálov, najmä ak ide o nebezpečné látky, alebo materiály</w:t>
      </w:r>
    </w:p>
    <w:p w14:paraId="031987B4"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podmienky na odstraňovanie použitých nebezpečných materiálov, alebo látok</w:t>
      </w:r>
    </w:p>
    <w:p w14:paraId="0577A9B5"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uskladňovanie, manipulácia alebo odstraňovanie odpadu a zvyškov materiálu</w:t>
      </w:r>
    </w:p>
    <w:p w14:paraId="5AB649C4"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lastRenderedPageBreak/>
        <w:t>prispôsobovanie času určeného na jednotlivé práce alebo ich etapy podľa skutočného postupu prác</w:t>
      </w:r>
    </w:p>
    <w:p w14:paraId="1E38B9D7"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spolupráca medzi zamestnávateľmi a fyzickými osobami, ktoré sú podnikateľmi a nie sú zamestnávateľmi</w:t>
      </w:r>
    </w:p>
    <w:p w14:paraId="013E28E7" w14:textId="77777777" w:rsidR="00EF506D" w:rsidRPr="00AA0D78" w:rsidRDefault="00EF506D" w:rsidP="00EF506D">
      <w:pPr>
        <w:pStyle w:val="VchozB"/>
        <w:numPr>
          <w:ilvl w:val="0"/>
          <w:numId w:val="235"/>
        </w:numPr>
        <w:spacing w:before="0" w:line="276" w:lineRule="auto"/>
        <w:rPr>
          <w:rFonts w:ascii="Arial" w:hAnsi="Arial"/>
          <w:color w:val="auto"/>
          <w:sz w:val="22"/>
          <w:szCs w:val="22"/>
          <w:lang w:val="sk-SK"/>
        </w:rPr>
      </w:pPr>
      <w:r w:rsidRPr="00AA0D78">
        <w:rPr>
          <w:rStyle w:val="dn"/>
          <w:rFonts w:ascii="Arial" w:hAnsi="Arial"/>
          <w:color w:val="auto"/>
          <w:sz w:val="22"/>
          <w:szCs w:val="22"/>
          <w:lang w:val="sk-SK"/>
        </w:rPr>
        <w:t xml:space="preserve">vzájomné pôsobenie pracovných činnosti uskutočňovaných na stavenisku alebo v jeho blízkosti </w:t>
      </w:r>
    </w:p>
    <w:p w14:paraId="48B3D772"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Príloha č. 3 k nariadeniu vlády č. 396/2006 Z. z. obsahuje podrobný rozpis bezpečnostných a zdravotných požiadaviek na stavenisku.</w:t>
      </w:r>
    </w:p>
    <w:p w14:paraId="365D0CBA"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Vstup do priestorov stavby budú mať iba osoby určené a poučené.</w:t>
      </w:r>
    </w:p>
    <w:p w14:paraId="2ABE187C"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Pri výstavbe objektov je potrebné určiť taký režim, aby bolo miesto stavby dokonale oddelené od pohybu peších v záujmovom území stavby.</w:t>
      </w:r>
    </w:p>
    <w:p w14:paraId="59BE0983"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V zmysle nariadenia vlády SR č. 369/2006  ak na stavenisku budú vykonávať práce viac ako jedna právnická osoba alebo fyzická osoba, je stavebník povinný zabezpečiť projektovú dokumentáciu bezpečnosti a ochrany zdravia pri práci, určiť koordinátora dokumentácie a jej zmien spolu s koordinátorom bezpečnosti na stavenisku, ktorý bude dozerať na plnenie záverov dokumentácie bezpečnosti.  </w:t>
      </w:r>
    </w:p>
    <w:p w14:paraId="6A7FD6D5"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Vybraný dodávateľ, resp. zúčastnení dodávatelia, budú na zriadenom stavenisku v plnom rozsahu rešpektovať všetky platné právne predpisy v danej problematike hlavne  Zákon NR SR č. 314/2001 Z. z. O ochrane pred požiarmi,  Vyhlášku MV SR č. 94/2004 Z. z., Vyhlášku MV SR č. 121/2002 Z. z. O požiarnej prevencii – všetky v znení neskorších predpisov a STN 92 0201-1,2,3,4.</w:t>
      </w:r>
    </w:p>
    <w:p w14:paraId="456186F7"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p>
    <w:p w14:paraId="4983868D" w14:textId="77777777" w:rsidR="00EF506D" w:rsidRPr="00AA0D78" w:rsidRDefault="00EF506D" w:rsidP="00EF506D">
      <w:pPr>
        <w:pStyle w:val="Nadpis2"/>
        <w:rPr>
          <w:color w:val="auto"/>
        </w:rPr>
      </w:pPr>
      <w:bookmarkStart w:id="251" w:name="_Toc108"/>
      <w:bookmarkStart w:id="252" w:name="_Toc160202707"/>
      <w:bookmarkStart w:id="253" w:name="_Toc189048405"/>
      <w:r w:rsidRPr="00AA0D78">
        <w:rPr>
          <w:rStyle w:val="Hyperlink3"/>
          <w:color w:val="auto"/>
        </w:rPr>
        <w:t>Záver</w:t>
      </w:r>
      <w:bookmarkEnd w:id="251"/>
      <w:bookmarkEnd w:id="252"/>
      <w:bookmarkEnd w:id="253"/>
    </w:p>
    <w:p w14:paraId="55CD9A60"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Konštrukcia bola hospodárne navrhnutá a posúdená na Medzné stavy únosnosti a Medzné stavy použiteľnosti a vyhovuje na predpísané stále a premenné zaťaženia.</w:t>
      </w:r>
    </w:p>
    <w:p w14:paraId="4BA835D5"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V prípade zmeny podkladov, či vzniku nových skutočností, si projektant vyhradzuje právo posúdenia dopadu týchto zmien na riešenie a eventuálne doplnenie alebo úpravu projektu. Všetky konštrukcie musia spĺňať platné slovenské zákony, normy, hygienické predpisy a nariadenia. Dodávateľ stavby musí dodržiavať montážne a technologické pokyny príslušných výrobcov stavebných prvkov a konštrukcií uvedených v tejto dokumentácií.</w:t>
      </w:r>
    </w:p>
    <w:p w14:paraId="0F2607DF" w14:textId="77777777" w:rsidR="00EF506D" w:rsidRPr="00AA0D78" w:rsidRDefault="00EF506D" w:rsidP="00EF506D">
      <w:pPr>
        <w:pStyle w:val="VchozB"/>
        <w:spacing w:before="0" w:line="276" w:lineRule="auto"/>
        <w:ind w:firstLine="567"/>
        <w:rPr>
          <w:rStyle w:val="dn"/>
          <w:rFonts w:ascii="Arial" w:eastAsia="Arial" w:hAnsi="Arial" w:cs="Arial"/>
          <w:color w:val="auto"/>
          <w:sz w:val="22"/>
          <w:szCs w:val="22"/>
          <w:lang w:val="sk-SK"/>
        </w:rPr>
      </w:pPr>
      <w:r w:rsidRPr="00AA0D78">
        <w:rPr>
          <w:rStyle w:val="dn"/>
          <w:rFonts w:ascii="Arial" w:hAnsi="Arial"/>
          <w:color w:val="auto"/>
          <w:sz w:val="22"/>
          <w:szCs w:val="22"/>
          <w:lang w:val="sk-SK"/>
        </w:rPr>
        <w:t xml:space="preserve">Dokumentáciu môže užívať v zmysle príslušnej zmluve o dielo. Dokumentácia, alebo jej časť, môže byť kopírovaná alebo iným spôsobom rozširovaná iba po predchádzajúcom súhlase spoločnosti OBERMEYER HELIKA, </w:t>
      </w:r>
      <w:proofErr w:type="spellStart"/>
      <w:r w:rsidRPr="00AA0D78">
        <w:rPr>
          <w:rStyle w:val="dn"/>
          <w:rFonts w:ascii="Arial" w:hAnsi="Arial"/>
          <w:color w:val="auto"/>
          <w:sz w:val="22"/>
          <w:szCs w:val="22"/>
          <w:lang w:val="sk-SK"/>
        </w:rPr>
        <w:t>s.r.o</w:t>
      </w:r>
      <w:proofErr w:type="spellEnd"/>
      <w:r w:rsidRPr="00AA0D78">
        <w:rPr>
          <w:rStyle w:val="dn"/>
          <w:rFonts w:ascii="Arial" w:hAnsi="Arial"/>
          <w:color w:val="auto"/>
          <w:sz w:val="22"/>
          <w:szCs w:val="22"/>
          <w:lang w:val="sk-SK"/>
        </w:rPr>
        <w:t>.</w:t>
      </w:r>
    </w:p>
    <w:p w14:paraId="4108A12C" w14:textId="77777777" w:rsidR="00EF506D" w:rsidRPr="00AA0D78" w:rsidRDefault="00EF506D" w:rsidP="00EF506D">
      <w:pPr>
        <w:pStyle w:val="VchozB"/>
        <w:spacing w:before="0" w:line="276" w:lineRule="auto"/>
        <w:ind w:firstLine="567"/>
        <w:rPr>
          <w:rStyle w:val="dn"/>
          <w:rFonts w:ascii="Arial" w:eastAsia="Arial" w:hAnsi="Arial" w:cs="Arial"/>
          <w:b/>
          <w:bCs/>
          <w:color w:val="auto"/>
          <w:sz w:val="22"/>
          <w:szCs w:val="22"/>
          <w:u w:val="single"/>
          <w:lang w:val="sk-SK"/>
        </w:rPr>
      </w:pPr>
      <w:r w:rsidRPr="00AA0D78">
        <w:rPr>
          <w:rStyle w:val="dn"/>
          <w:rFonts w:ascii="Arial" w:hAnsi="Arial"/>
          <w:color w:val="auto"/>
          <w:sz w:val="22"/>
          <w:szCs w:val="22"/>
          <w:u w:val="single"/>
          <w:lang w:val="sk-SK"/>
        </w:rPr>
        <w:t xml:space="preserve">Stavba je navrhnutá stabilne a bezpečne, preto zo statického hľadiska  </w:t>
      </w:r>
      <w:proofErr w:type="spellStart"/>
      <w:r w:rsidRPr="00AA0D78">
        <w:rPr>
          <w:rStyle w:val="dn"/>
          <w:rFonts w:ascii="Arial" w:hAnsi="Arial"/>
          <w:b/>
          <w:bCs/>
          <w:color w:val="auto"/>
          <w:sz w:val="22"/>
          <w:szCs w:val="22"/>
          <w:u w:val="single"/>
          <w:lang w:val="sk-SK"/>
        </w:rPr>
        <w:t>doporučujem</w:t>
      </w:r>
      <w:proofErr w:type="spellEnd"/>
      <w:r w:rsidRPr="00AA0D78">
        <w:rPr>
          <w:rStyle w:val="dn"/>
          <w:rFonts w:ascii="Arial" w:hAnsi="Arial"/>
          <w:b/>
          <w:bCs/>
          <w:color w:val="auto"/>
          <w:sz w:val="22"/>
          <w:szCs w:val="22"/>
          <w:u w:val="single"/>
          <w:lang w:val="sk-SK"/>
        </w:rPr>
        <w:t xml:space="preserve"> povoliť realizáciu stavby.</w:t>
      </w:r>
    </w:p>
    <w:p w14:paraId="031BE071" w14:textId="77777777" w:rsidR="00EF506D" w:rsidRPr="00AA0D78" w:rsidRDefault="00EF506D" w:rsidP="00EF506D">
      <w:pPr>
        <w:pBdr>
          <w:top w:val="nil"/>
          <w:left w:val="nil"/>
          <w:bottom w:val="nil"/>
          <w:right w:val="nil"/>
          <w:between w:val="nil"/>
          <w:bar w:val="nil"/>
        </w:pBdr>
        <w:spacing w:after="0"/>
        <w:jc w:val="left"/>
        <w:rPr>
          <w:rStyle w:val="dn"/>
          <w:rFonts w:eastAsia="Arial" w:cs="Arial"/>
          <w:u w:color="000000"/>
          <w:bdr w:val="nil"/>
          <w:lang w:val="sk-SK" w:eastAsia="cs-CZ"/>
          <w14:textOutline w14:w="12700" w14:cap="flat" w14:cmpd="sng" w14:algn="ctr">
            <w14:noFill/>
            <w14:prstDash w14:val="solid"/>
            <w14:miter w14:lim="400000"/>
          </w14:textOutline>
        </w:rPr>
      </w:pPr>
      <w:r w:rsidRPr="00AA0D78">
        <w:rPr>
          <w:rStyle w:val="dn"/>
          <w:rFonts w:eastAsia="Arial" w:cs="Arial"/>
          <w:lang w:val="sk-SK"/>
        </w:rPr>
        <w:br w:type="page"/>
      </w:r>
    </w:p>
    <w:p w14:paraId="7DD80A03" w14:textId="343B14FE" w:rsidR="00983211" w:rsidRPr="00BE41B2" w:rsidRDefault="00000000" w:rsidP="00AB629B">
      <w:pPr>
        <w:pStyle w:val="Nadpis1"/>
        <w:rPr>
          <w:color w:val="auto"/>
        </w:rPr>
      </w:pPr>
      <w:bookmarkStart w:id="254" w:name="_Toc189048406"/>
      <w:r w:rsidRPr="00BE41B2">
        <w:rPr>
          <w:rStyle w:val="Hyperlink3"/>
          <w:color w:val="auto"/>
        </w:rPr>
        <w:lastRenderedPageBreak/>
        <w:t>Stavební riešenie</w:t>
      </w:r>
      <w:bookmarkEnd w:id="144"/>
      <w:bookmarkEnd w:id="254"/>
    </w:p>
    <w:p w14:paraId="64050747" w14:textId="77777777" w:rsidR="00983211" w:rsidRPr="00BE41B2" w:rsidRDefault="00000000" w:rsidP="00AB629B">
      <w:pPr>
        <w:pStyle w:val="Nadpis2"/>
        <w:rPr>
          <w:color w:val="auto"/>
        </w:rPr>
      </w:pPr>
      <w:bookmarkStart w:id="255" w:name="_Toc110"/>
      <w:bookmarkStart w:id="256" w:name="_Toc189048407"/>
      <w:r w:rsidRPr="00BE41B2">
        <w:rPr>
          <w:rStyle w:val="Hyperlink3"/>
          <w:color w:val="auto"/>
        </w:rPr>
        <w:t>Stavebn</w:t>
      </w:r>
      <w:r w:rsidRPr="00BE41B2">
        <w:rPr>
          <w:rStyle w:val="dn"/>
          <w:color w:val="auto"/>
        </w:rPr>
        <w:t xml:space="preserve">é </w:t>
      </w:r>
      <w:r w:rsidRPr="00BE41B2">
        <w:rPr>
          <w:rStyle w:val="Hyperlink3"/>
          <w:color w:val="auto"/>
        </w:rPr>
        <w:t>objekt SO 01: A1, A2, B1 až B6</w:t>
      </w:r>
      <w:bookmarkEnd w:id="255"/>
      <w:bookmarkEnd w:id="256"/>
    </w:p>
    <w:p w14:paraId="2FF5281A" w14:textId="77777777" w:rsidR="00983211" w:rsidRPr="00BE41B2" w:rsidRDefault="00000000" w:rsidP="00AB629B">
      <w:pPr>
        <w:pStyle w:val="Nadpis3"/>
        <w:rPr>
          <w:color w:val="auto"/>
        </w:rPr>
      </w:pPr>
      <w:bookmarkStart w:id="257" w:name="_Toc111"/>
      <w:bookmarkStart w:id="258" w:name="_Toc189048408"/>
      <w:r w:rsidRPr="00BE41B2">
        <w:rPr>
          <w:rStyle w:val="Hyperlink3"/>
          <w:color w:val="auto"/>
        </w:rPr>
        <w:t>Obvodový plášť</w:t>
      </w:r>
      <w:bookmarkEnd w:id="257"/>
      <w:bookmarkEnd w:id="258"/>
    </w:p>
    <w:p w14:paraId="6B104A34" w14:textId="77777777" w:rsidR="00983211" w:rsidRPr="00BE41B2" w:rsidRDefault="00000000" w:rsidP="00B023AA">
      <w:pPr>
        <w:rPr>
          <w:rStyle w:val="Hyperlink3"/>
          <w:lang w:val="sk-SK"/>
        </w:rPr>
      </w:pPr>
      <w:r w:rsidRPr="00BE41B2">
        <w:rPr>
          <w:rStyle w:val="Hyperlink3"/>
          <w:lang w:val="sk-SK"/>
        </w:rPr>
        <w:t>Navrhuje sa kontaktný tepelnoizolačný syst</w:t>
      </w:r>
      <w:r w:rsidRPr="00BE41B2">
        <w:rPr>
          <w:rStyle w:val="dn"/>
          <w:lang w:val="sk-SK"/>
        </w:rPr>
        <w:t>ém (ETICS), a</w:t>
      </w:r>
      <w:r w:rsidRPr="00BE41B2">
        <w:rPr>
          <w:rStyle w:val="Hyperlink3"/>
          <w:lang w:val="sk-SK"/>
        </w:rPr>
        <w:t> to</w:t>
      </w:r>
    </w:p>
    <w:p w14:paraId="6AFBA825" w14:textId="1500412E" w:rsidR="00983211" w:rsidRPr="00BE41B2" w:rsidRDefault="00000000" w:rsidP="00B023AA">
      <w:pPr>
        <w:rPr>
          <w:rStyle w:val="Hyperlink3"/>
          <w:lang w:val="sk-SK"/>
        </w:rPr>
      </w:pPr>
      <w:r w:rsidRPr="00BE41B2">
        <w:rPr>
          <w:rStyle w:val="dn"/>
          <w:lang w:val="sk-SK"/>
        </w:rPr>
        <w:t>- v</w:t>
      </w:r>
      <w:r w:rsidRPr="00BE41B2">
        <w:rPr>
          <w:rStyle w:val="Hyperlink3"/>
          <w:lang w:val="sk-SK"/>
        </w:rPr>
        <w:t> miestach exponovaný</w:t>
      </w:r>
      <w:r w:rsidRPr="00BE41B2">
        <w:rPr>
          <w:rStyle w:val="dn"/>
          <w:lang w:val="sk-SK"/>
        </w:rPr>
        <w:t>ch z</w:t>
      </w:r>
      <w:r w:rsidRPr="00BE41B2">
        <w:rPr>
          <w:rStyle w:val="Hyperlink3"/>
          <w:lang w:val="sk-SK"/>
        </w:rPr>
        <w:t xml:space="preserve"> pohľadu PBR (pavlače, úniky, zabezpečenie proti prestupu požiaru) na báze dosiek z minerálnej vlny </w:t>
      </w:r>
      <w:r w:rsidRPr="00BE41B2">
        <w:rPr>
          <w:rStyle w:val="dn"/>
          <w:lang w:val="sk-SK"/>
        </w:rPr>
        <w:t xml:space="preserve">so </w:t>
      </w:r>
      <w:r w:rsidR="00211447" w:rsidRPr="00BE41B2">
        <w:rPr>
          <w:rStyle w:val="dn"/>
          <w:lang w:val="sk-SK"/>
        </w:rPr>
        <w:t xml:space="preserve">základnou hrúbkou </w:t>
      </w:r>
      <w:r w:rsidRPr="00BE41B2">
        <w:rPr>
          <w:rStyle w:val="Hyperlink3"/>
          <w:lang w:val="sk-SK"/>
        </w:rPr>
        <w:t>tepelnej izolácie 200 mm</w:t>
      </w:r>
      <w:r w:rsidR="003A01CE" w:rsidRPr="00BE41B2">
        <w:rPr>
          <w:rStyle w:val="Hyperlink3"/>
          <w:lang w:val="sk-SK"/>
        </w:rPr>
        <w:t>,</w:t>
      </w:r>
      <w:r w:rsidRPr="00BE41B2">
        <w:rPr>
          <w:rStyle w:val="Hyperlink3"/>
          <w:lang w:val="sk-SK"/>
        </w:rPr>
        <w:t xml:space="preserve"> farebnej silikátovej omietky so zrnitosť</w:t>
      </w:r>
      <w:r w:rsidRPr="00BE41B2">
        <w:rPr>
          <w:rStyle w:val="dn"/>
          <w:lang w:val="sk-SK"/>
        </w:rPr>
        <w:t>ou do 1 mm, um</w:t>
      </w:r>
      <w:r w:rsidRPr="00BE41B2">
        <w:rPr>
          <w:rStyle w:val="Hyperlink3"/>
          <w:lang w:val="sk-SK"/>
        </w:rPr>
        <w:t>ývateľnej</w:t>
      </w:r>
      <w:r w:rsidR="00920B9B" w:rsidRPr="00BE41B2">
        <w:rPr>
          <w:rStyle w:val="Hyperlink3"/>
          <w:lang w:val="sk-SK"/>
        </w:rPr>
        <w:t>.</w:t>
      </w:r>
      <w:r w:rsidRPr="00BE41B2">
        <w:rPr>
          <w:rStyle w:val="Hyperlink3"/>
          <w:lang w:val="sk-SK"/>
        </w:rPr>
        <w:t xml:space="preserve"> </w:t>
      </w:r>
    </w:p>
    <w:p w14:paraId="536E8C00" w14:textId="7E477C17" w:rsidR="00983211" w:rsidRPr="00BE41B2" w:rsidRDefault="00000000" w:rsidP="00B023AA">
      <w:pPr>
        <w:rPr>
          <w:rStyle w:val="Hyperlink3"/>
          <w:lang w:val="sk-SK"/>
        </w:rPr>
      </w:pPr>
      <w:r w:rsidRPr="00BE41B2">
        <w:rPr>
          <w:rStyle w:val="Hyperlink3"/>
          <w:lang w:val="sk-SK"/>
        </w:rPr>
        <w:t xml:space="preserve">- na ostatných miestach na báze EPS dosiek </w:t>
      </w:r>
      <w:r w:rsidRPr="00BE41B2">
        <w:rPr>
          <w:rStyle w:val="dn"/>
          <w:lang w:val="sk-SK"/>
        </w:rPr>
        <w:t xml:space="preserve">so </w:t>
      </w:r>
      <w:r w:rsidR="00211447" w:rsidRPr="00BE41B2">
        <w:rPr>
          <w:rStyle w:val="dn"/>
          <w:lang w:val="sk-SK"/>
        </w:rPr>
        <w:t xml:space="preserve">základnou hrúbkou </w:t>
      </w:r>
      <w:r w:rsidR="00211447" w:rsidRPr="00BE41B2">
        <w:rPr>
          <w:rStyle w:val="Hyperlink3"/>
          <w:lang w:val="sk-SK"/>
        </w:rPr>
        <w:t xml:space="preserve">tepelnej izolácie </w:t>
      </w:r>
      <w:r w:rsidRPr="00BE41B2">
        <w:rPr>
          <w:rStyle w:val="Hyperlink3"/>
          <w:lang w:val="sk-SK"/>
        </w:rPr>
        <w:t>200 mm, farebnej silikátovej omietky so zrnitosť</w:t>
      </w:r>
      <w:r w:rsidRPr="00BE41B2">
        <w:rPr>
          <w:rStyle w:val="dn"/>
          <w:lang w:val="sk-SK"/>
        </w:rPr>
        <w:t>ou do 1 mm, um</w:t>
      </w:r>
      <w:r w:rsidRPr="00BE41B2">
        <w:rPr>
          <w:rStyle w:val="Hyperlink3"/>
          <w:lang w:val="sk-SK"/>
        </w:rPr>
        <w:t xml:space="preserve">ývateľnej. </w:t>
      </w:r>
    </w:p>
    <w:p w14:paraId="52FDBFE1" w14:textId="77777777" w:rsidR="00983211" w:rsidRPr="00BE41B2" w:rsidRDefault="00000000" w:rsidP="00B023AA">
      <w:pPr>
        <w:rPr>
          <w:rStyle w:val="Hyperlink3"/>
          <w:lang w:val="sk-SK"/>
        </w:rPr>
      </w:pPr>
      <w:r w:rsidRPr="00BE41B2">
        <w:rPr>
          <w:rStyle w:val="Hyperlink3"/>
          <w:lang w:val="sk-SK"/>
        </w:rPr>
        <w:t>Do výšky 300 mm od úrovne ter</w:t>
      </w:r>
      <w:r w:rsidRPr="00BE41B2">
        <w:rPr>
          <w:rStyle w:val="dn"/>
          <w:lang w:val="sk-SK"/>
        </w:rPr>
        <w:t>é</w:t>
      </w:r>
      <w:r w:rsidRPr="00BE41B2">
        <w:rPr>
          <w:rStyle w:val="Hyperlink3"/>
          <w:lang w:val="sk-SK"/>
        </w:rPr>
        <w:t>nu je omietka vybavená hydrof</w:t>
      </w:r>
      <w:r w:rsidRPr="00BE41B2">
        <w:rPr>
          <w:rStyle w:val="dn"/>
          <w:lang w:val="sk-SK"/>
        </w:rPr>
        <w:t>ó</w:t>
      </w:r>
      <w:r w:rsidRPr="00BE41B2">
        <w:rPr>
          <w:rStyle w:val="Hyperlink3"/>
          <w:lang w:val="sk-SK"/>
        </w:rPr>
        <w:t>bnou stierkou v rámci spodných vrstiev omietky (vonkajší povrch preto nebude mať žiadnu viditeľnú zmenu vizuálnej kvality), povrch umývateľný</w:t>
      </w:r>
      <w:r w:rsidRPr="00BE41B2">
        <w:rPr>
          <w:rStyle w:val="dn"/>
          <w:lang w:val="sk-SK"/>
        </w:rPr>
        <w:t>. Diel</w:t>
      </w:r>
      <w:r w:rsidRPr="00BE41B2">
        <w:rPr>
          <w:rStyle w:val="Hyperlink3"/>
          <w:lang w:val="sk-SK"/>
        </w:rPr>
        <w:t>čie objekty B sú opatren</w:t>
      </w:r>
      <w:r w:rsidRPr="00BE41B2">
        <w:rPr>
          <w:rStyle w:val="dn"/>
          <w:lang w:val="sk-SK"/>
        </w:rPr>
        <w:t xml:space="preserve">é </w:t>
      </w:r>
      <w:r w:rsidRPr="00BE41B2">
        <w:rPr>
          <w:rStyle w:val="Hyperlink3"/>
          <w:lang w:val="sk-SK"/>
        </w:rPr>
        <w:t xml:space="preserve">vizuálnymi </w:t>
      </w:r>
      <w:proofErr w:type="spellStart"/>
      <w:r w:rsidRPr="00BE41B2">
        <w:rPr>
          <w:rStyle w:val="Hyperlink3"/>
          <w:lang w:val="sk-SK"/>
        </w:rPr>
        <w:t>nútami</w:t>
      </w:r>
      <w:proofErr w:type="spellEnd"/>
      <w:r w:rsidRPr="00BE41B2">
        <w:rPr>
          <w:rStyle w:val="Hyperlink3"/>
          <w:lang w:val="sk-SK"/>
        </w:rPr>
        <w:t xml:space="preserve"> na úrovniach stropných konštrukcií.</w:t>
      </w:r>
    </w:p>
    <w:p w14:paraId="6BB6F972" w14:textId="77777777" w:rsidR="00983211" w:rsidRPr="00BE41B2" w:rsidRDefault="00000000" w:rsidP="00AB629B">
      <w:pPr>
        <w:pStyle w:val="Nadpis3"/>
        <w:rPr>
          <w:color w:val="auto"/>
        </w:rPr>
      </w:pPr>
      <w:bookmarkStart w:id="259" w:name="_Toc112"/>
      <w:bookmarkStart w:id="260" w:name="_Toc189048409"/>
      <w:r w:rsidRPr="00BE41B2">
        <w:rPr>
          <w:rStyle w:val="dn"/>
          <w:color w:val="auto"/>
        </w:rPr>
        <w:t>Stre</w:t>
      </w:r>
      <w:r w:rsidRPr="00BE41B2">
        <w:rPr>
          <w:rStyle w:val="Hyperlink3"/>
          <w:color w:val="auto"/>
        </w:rPr>
        <w:t>šný plášť</w:t>
      </w:r>
      <w:bookmarkEnd w:id="259"/>
      <w:bookmarkEnd w:id="260"/>
    </w:p>
    <w:p w14:paraId="658C7B08" w14:textId="00F27AB1" w:rsidR="00983211" w:rsidRPr="00BE41B2" w:rsidRDefault="00000000" w:rsidP="00B023AA">
      <w:pPr>
        <w:rPr>
          <w:rStyle w:val="Hyperlink3"/>
          <w:lang w:val="sk-SK"/>
        </w:rPr>
      </w:pPr>
      <w:r w:rsidRPr="00BE41B2">
        <w:rPr>
          <w:rStyle w:val="Hyperlink3"/>
          <w:lang w:val="sk-SK"/>
        </w:rPr>
        <w:t>Základom strešn</w:t>
      </w:r>
      <w:r w:rsidRPr="00BE41B2">
        <w:rPr>
          <w:rStyle w:val="dn"/>
          <w:lang w:val="sk-SK"/>
        </w:rPr>
        <w:t>é</w:t>
      </w:r>
      <w:r w:rsidRPr="00BE41B2">
        <w:rPr>
          <w:rStyle w:val="Hyperlink3"/>
          <w:lang w:val="sk-SK"/>
        </w:rPr>
        <w:t xml:space="preserve">ho plášťa </w:t>
      </w:r>
      <w:r w:rsidR="00FF70A8" w:rsidRPr="00BE41B2">
        <w:rPr>
          <w:rStyle w:val="Hyperlink3"/>
          <w:lang w:val="sk-SK"/>
        </w:rPr>
        <w:t xml:space="preserve">obytných </w:t>
      </w:r>
      <w:proofErr w:type="spellStart"/>
      <w:r w:rsidR="00FF70A8" w:rsidRPr="00BE41B2">
        <w:rPr>
          <w:rStyle w:val="Hyperlink3"/>
          <w:lang w:val="sk-SK"/>
        </w:rPr>
        <w:t>subobjektov</w:t>
      </w:r>
      <w:proofErr w:type="spellEnd"/>
      <w:r w:rsidR="00FF70A8" w:rsidRPr="00BE41B2">
        <w:rPr>
          <w:rStyle w:val="Hyperlink3"/>
          <w:lang w:val="sk-SK"/>
        </w:rPr>
        <w:t xml:space="preserve"> </w:t>
      </w:r>
      <w:r w:rsidRPr="00BE41B2">
        <w:rPr>
          <w:rStyle w:val="Hyperlink3"/>
          <w:lang w:val="sk-SK"/>
        </w:rPr>
        <w:t>sú polystyr</w:t>
      </w:r>
      <w:r w:rsidRPr="00BE41B2">
        <w:rPr>
          <w:rStyle w:val="dn"/>
          <w:lang w:val="sk-SK"/>
        </w:rPr>
        <w:t>é</w:t>
      </w:r>
      <w:r w:rsidRPr="00BE41B2">
        <w:rPr>
          <w:rStyle w:val="Hyperlink3"/>
          <w:lang w:val="sk-SK"/>
        </w:rPr>
        <w:t>nov</w:t>
      </w:r>
      <w:r w:rsidRPr="00BE41B2">
        <w:rPr>
          <w:rStyle w:val="dn"/>
          <w:lang w:val="sk-SK"/>
        </w:rPr>
        <w:t xml:space="preserve">é </w:t>
      </w:r>
      <w:r w:rsidRPr="00BE41B2">
        <w:rPr>
          <w:rStyle w:val="Hyperlink3"/>
          <w:lang w:val="sk-SK"/>
        </w:rPr>
        <w:t>strešn</w:t>
      </w:r>
      <w:r w:rsidRPr="00BE41B2">
        <w:rPr>
          <w:rStyle w:val="dn"/>
          <w:lang w:val="sk-SK"/>
        </w:rPr>
        <w:t xml:space="preserve">é </w:t>
      </w:r>
      <w:r w:rsidRPr="00BE41B2">
        <w:rPr>
          <w:rStyle w:val="Hyperlink3"/>
          <w:lang w:val="sk-SK"/>
        </w:rPr>
        <w:t xml:space="preserve">kliny </w:t>
      </w:r>
      <w:r w:rsidRPr="00BE41B2">
        <w:rPr>
          <w:rStyle w:val="dn"/>
          <w:lang w:val="sk-SK"/>
        </w:rPr>
        <w:t>s</w:t>
      </w:r>
      <w:r w:rsidR="00211447" w:rsidRPr="00BE41B2">
        <w:rPr>
          <w:rStyle w:val="dn"/>
          <w:lang w:val="sk-SK"/>
        </w:rPr>
        <w:t> celkovou hrúbkou izolácie</w:t>
      </w:r>
      <w:r w:rsidRPr="00BE41B2">
        <w:rPr>
          <w:rStyle w:val="Hyperlink3"/>
          <w:lang w:val="sk-SK"/>
        </w:rPr>
        <w:t xml:space="preserve"> 300 až 350 mm</w:t>
      </w:r>
      <w:r w:rsidR="00211447" w:rsidRPr="00BE41B2">
        <w:rPr>
          <w:rStyle w:val="Hyperlink3"/>
          <w:lang w:val="sk-SK"/>
        </w:rPr>
        <w:t xml:space="preserve"> a</w:t>
      </w:r>
      <w:r w:rsidRPr="00BE41B2">
        <w:rPr>
          <w:rStyle w:val="Hyperlink3"/>
          <w:lang w:val="sk-SK"/>
        </w:rPr>
        <w:t xml:space="preserve"> s extenzívnou zelenou strechou </w:t>
      </w:r>
      <w:r w:rsidR="00920B9B" w:rsidRPr="00BE41B2">
        <w:rPr>
          <w:rStyle w:val="Hyperlink3"/>
          <w:lang w:val="sk-SK"/>
        </w:rPr>
        <w:t>8</w:t>
      </w:r>
      <w:r w:rsidRPr="00BE41B2">
        <w:rPr>
          <w:rStyle w:val="Hyperlink3"/>
          <w:lang w:val="sk-SK"/>
        </w:rPr>
        <w:t>0 mm (</w:t>
      </w:r>
      <w:proofErr w:type="spellStart"/>
      <w:r w:rsidRPr="00BE41B2">
        <w:rPr>
          <w:rStyle w:val="Hyperlink3"/>
          <w:lang w:val="sk-SK"/>
        </w:rPr>
        <w:t>parozá</w:t>
      </w:r>
      <w:r w:rsidRPr="00BE41B2">
        <w:rPr>
          <w:rStyle w:val="Hyperlink2"/>
          <w:lang w:val="sk-SK"/>
        </w:rPr>
        <w:t>brana</w:t>
      </w:r>
      <w:proofErr w:type="spellEnd"/>
      <w:r w:rsidRPr="00BE41B2">
        <w:rPr>
          <w:rStyle w:val="Hyperlink2"/>
          <w:lang w:val="sk-SK"/>
        </w:rPr>
        <w:t xml:space="preserve">, </w:t>
      </w:r>
      <w:proofErr w:type="spellStart"/>
      <w:r w:rsidRPr="00BE41B2">
        <w:rPr>
          <w:rStyle w:val="Hyperlink2"/>
          <w:lang w:val="sk-SK"/>
        </w:rPr>
        <w:t>geotext</w:t>
      </w:r>
      <w:r w:rsidRPr="00BE41B2">
        <w:rPr>
          <w:rStyle w:val="Hyperlink3"/>
          <w:lang w:val="sk-SK"/>
        </w:rPr>
        <w:t>ília</w:t>
      </w:r>
      <w:proofErr w:type="spellEnd"/>
      <w:r w:rsidRPr="00BE41B2">
        <w:rPr>
          <w:rStyle w:val="Hyperlink3"/>
          <w:lang w:val="sk-SK"/>
        </w:rPr>
        <w:t>, polystyr</w:t>
      </w:r>
      <w:r w:rsidRPr="00BE41B2">
        <w:rPr>
          <w:rStyle w:val="dn"/>
          <w:lang w:val="sk-SK"/>
        </w:rPr>
        <w:t>é</w:t>
      </w:r>
      <w:r w:rsidRPr="00BE41B2">
        <w:rPr>
          <w:rStyle w:val="Hyperlink3"/>
          <w:lang w:val="sk-SK"/>
        </w:rPr>
        <w:t>nov</w:t>
      </w:r>
      <w:r w:rsidRPr="00BE41B2">
        <w:rPr>
          <w:rStyle w:val="dn"/>
          <w:lang w:val="sk-SK"/>
        </w:rPr>
        <w:t xml:space="preserve">é </w:t>
      </w:r>
      <w:r w:rsidRPr="00BE41B2">
        <w:rPr>
          <w:rStyle w:val="Hyperlink3"/>
          <w:lang w:val="sk-SK"/>
        </w:rPr>
        <w:t>kliny, hydroizolačná polym</w:t>
      </w:r>
      <w:r w:rsidRPr="00BE41B2">
        <w:rPr>
          <w:rStyle w:val="dn"/>
          <w:lang w:val="sk-SK"/>
        </w:rPr>
        <w:t>é</w:t>
      </w:r>
      <w:r w:rsidRPr="00BE41B2">
        <w:rPr>
          <w:rStyle w:val="Hyperlink3"/>
          <w:lang w:val="sk-SK"/>
        </w:rPr>
        <w:t>rová f</w:t>
      </w:r>
      <w:r w:rsidRPr="00BE41B2">
        <w:rPr>
          <w:rStyle w:val="dn"/>
          <w:lang w:val="sk-SK"/>
        </w:rPr>
        <w:t>ó</w:t>
      </w:r>
      <w:r w:rsidRPr="00BE41B2">
        <w:rPr>
          <w:rStyle w:val="Hyperlink3"/>
          <w:lang w:val="sk-SK"/>
        </w:rPr>
        <w:t>lia, vrstvy syst</w:t>
      </w:r>
      <w:r w:rsidRPr="00BE41B2">
        <w:rPr>
          <w:rStyle w:val="dn"/>
          <w:lang w:val="sk-SK"/>
        </w:rPr>
        <w:t>é</w:t>
      </w:r>
      <w:r w:rsidRPr="00BE41B2">
        <w:rPr>
          <w:rStyle w:val="Hyperlink3"/>
          <w:lang w:val="sk-SK"/>
        </w:rPr>
        <w:t xml:space="preserve">mu zelenej strechy). Strešní plášť je položený na stropní </w:t>
      </w:r>
      <w:proofErr w:type="spellStart"/>
      <w:r w:rsidRPr="00BE41B2">
        <w:rPr>
          <w:rStyle w:val="Hyperlink3"/>
          <w:lang w:val="sk-SK"/>
        </w:rPr>
        <w:t>desce</w:t>
      </w:r>
      <w:proofErr w:type="spellEnd"/>
      <w:r w:rsidRPr="00BE41B2">
        <w:rPr>
          <w:rStyle w:val="Hyperlink3"/>
          <w:lang w:val="sk-SK"/>
        </w:rPr>
        <w:t xml:space="preserve"> 250mm. Na časti strechy sú umiestnen</w:t>
      </w:r>
      <w:r w:rsidRPr="00BE41B2">
        <w:rPr>
          <w:rStyle w:val="dn"/>
          <w:lang w:val="sk-SK"/>
        </w:rPr>
        <w:t xml:space="preserve">é </w:t>
      </w:r>
      <w:r w:rsidRPr="00BE41B2">
        <w:rPr>
          <w:rStyle w:val="Hyperlink3"/>
          <w:lang w:val="sk-SK"/>
        </w:rPr>
        <w:t>strešn</w:t>
      </w:r>
      <w:r w:rsidRPr="00BE41B2">
        <w:rPr>
          <w:rStyle w:val="dn"/>
          <w:lang w:val="sk-SK"/>
        </w:rPr>
        <w:t xml:space="preserve">é </w:t>
      </w:r>
      <w:r w:rsidRPr="00BE41B2">
        <w:rPr>
          <w:rStyle w:val="Hyperlink3"/>
          <w:lang w:val="sk-SK"/>
        </w:rPr>
        <w:t xml:space="preserve">terasy, </w:t>
      </w:r>
      <w:proofErr w:type="spellStart"/>
      <w:r w:rsidRPr="00BE41B2">
        <w:rPr>
          <w:rStyle w:val="Hyperlink3"/>
          <w:lang w:val="sk-SK"/>
        </w:rPr>
        <w:t>fotovoltaick</w:t>
      </w:r>
      <w:r w:rsidRPr="00BE41B2">
        <w:rPr>
          <w:rStyle w:val="dn"/>
          <w:lang w:val="sk-SK"/>
        </w:rPr>
        <w:t>é</w:t>
      </w:r>
      <w:proofErr w:type="spellEnd"/>
      <w:r w:rsidRPr="00BE41B2">
        <w:rPr>
          <w:rStyle w:val="dn"/>
          <w:lang w:val="sk-SK"/>
        </w:rPr>
        <w:t xml:space="preserve"> </w:t>
      </w:r>
      <w:r w:rsidRPr="00BE41B2">
        <w:rPr>
          <w:rStyle w:val="Hyperlink3"/>
          <w:lang w:val="sk-SK"/>
        </w:rPr>
        <w:t>panely, prvky vzduchotechniky a zdroje tepla (agregáty tepeln</w:t>
      </w:r>
      <w:r w:rsidRPr="00BE41B2">
        <w:rPr>
          <w:rStyle w:val="dn"/>
          <w:lang w:val="sk-SK"/>
        </w:rPr>
        <w:t>é</w:t>
      </w:r>
      <w:r w:rsidRPr="00BE41B2">
        <w:rPr>
          <w:rStyle w:val="Hyperlink3"/>
          <w:lang w:val="sk-SK"/>
        </w:rPr>
        <w:t xml:space="preserve">ho čerpadla) - strecha je lokálne upravená pre upevnenie týchto prvkov. </w:t>
      </w:r>
      <w:proofErr w:type="spellStart"/>
      <w:r w:rsidRPr="00BE41B2">
        <w:rPr>
          <w:rStyle w:val="Hyperlink3"/>
          <w:lang w:val="sk-SK"/>
        </w:rPr>
        <w:t>Atika</w:t>
      </w:r>
      <w:proofErr w:type="spellEnd"/>
      <w:r w:rsidRPr="00BE41B2">
        <w:rPr>
          <w:rStyle w:val="Hyperlink3"/>
          <w:lang w:val="sk-SK"/>
        </w:rPr>
        <w:t xml:space="preserve"> je zateplená po svojom obvodu.</w:t>
      </w:r>
    </w:p>
    <w:p w14:paraId="5958BC0B" w14:textId="77777777" w:rsidR="00983211" w:rsidRPr="00BE41B2" w:rsidRDefault="00000000" w:rsidP="00B023AA">
      <w:pPr>
        <w:rPr>
          <w:rStyle w:val="Hyperlink2"/>
          <w:lang w:val="sk-SK"/>
        </w:rPr>
      </w:pPr>
      <w:r w:rsidRPr="00BE41B2">
        <w:rPr>
          <w:rStyle w:val="Hyperlink3"/>
          <w:lang w:val="sk-SK"/>
        </w:rPr>
        <w:t xml:space="preserve">Nad vrstvami tepelnej izolácie a hydroizolácie sa kladie buď </w:t>
      </w:r>
      <w:r w:rsidRPr="00BE41B2">
        <w:rPr>
          <w:rStyle w:val="dn"/>
          <w:lang w:val="sk-SK"/>
        </w:rPr>
        <w:t>extenz</w:t>
      </w:r>
      <w:r w:rsidRPr="00BE41B2">
        <w:rPr>
          <w:rStyle w:val="Hyperlink3"/>
          <w:lang w:val="sk-SK"/>
        </w:rPr>
        <w:t>ívna 80 mm zelená strecha, alebo sa umiestňujú pobytov</w:t>
      </w:r>
      <w:r w:rsidRPr="00BE41B2">
        <w:rPr>
          <w:rStyle w:val="dn"/>
          <w:lang w:val="sk-SK"/>
        </w:rPr>
        <w:t xml:space="preserve">é </w:t>
      </w:r>
      <w:r w:rsidRPr="00BE41B2">
        <w:rPr>
          <w:rStyle w:val="Hyperlink3"/>
          <w:lang w:val="sk-SK"/>
        </w:rPr>
        <w:t>terasy (bet</w:t>
      </w:r>
      <w:r w:rsidRPr="00BE41B2">
        <w:rPr>
          <w:rStyle w:val="dn"/>
          <w:lang w:val="sk-SK"/>
        </w:rPr>
        <w:t>ó</w:t>
      </w:r>
      <w:r w:rsidRPr="00BE41B2">
        <w:rPr>
          <w:rStyle w:val="Hyperlink3"/>
          <w:lang w:val="sk-SK"/>
        </w:rPr>
        <w:t>nová dlaž</w:t>
      </w:r>
      <w:r w:rsidRPr="00BE41B2">
        <w:rPr>
          <w:rStyle w:val="dn"/>
          <w:lang w:val="sk-SK"/>
        </w:rPr>
        <w:t>ba do ter</w:t>
      </w:r>
      <w:r w:rsidRPr="00BE41B2">
        <w:rPr>
          <w:rStyle w:val="Hyperlink3"/>
          <w:lang w:val="sk-SK"/>
        </w:rPr>
        <w:t>č</w:t>
      </w:r>
      <w:r w:rsidRPr="00BE41B2">
        <w:rPr>
          <w:rStyle w:val="Hyperlink2"/>
          <w:lang w:val="sk-SK"/>
        </w:rPr>
        <w:t>ov).</w:t>
      </w:r>
    </w:p>
    <w:p w14:paraId="2EF33C5D" w14:textId="77777777" w:rsidR="00D46CC0" w:rsidRPr="00BE41B2" w:rsidRDefault="00D46CC0" w:rsidP="00B023AA">
      <w:pPr>
        <w:rPr>
          <w:rStyle w:val="Hyperlink3"/>
          <w:lang w:val="sk-SK"/>
        </w:rPr>
      </w:pPr>
    </w:p>
    <w:p w14:paraId="3C32DF8B" w14:textId="77777777" w:rsidR="00983211" w:rsidRPr="00BE41B2" w:rsidRDefault="00000000" w:rsidP="00AB629B">
      <w:pPr>
        <w:pStyle w:val="Nadpis3"/>
        <w:rPr>
          <w:color w:val="auto"/>
        </w:rPr>
      </w:pPr>
      <w:bookmarkStart w:id="261" w:name="_Toc113"/>
      <w:bookmarkStart w:id="262" w:name="_Toc189048410"/>
      <w:r w:rsidRPr="00BE41B2">
        <w:rPr>
          <w:rStyle w:val="Hyperlink3"/>
          <w:color w:val="auto"/>
        </w:rPr>
        <w:t>Plášť  v kontakte s pôdou</w:t>
      </w:r>
      <w:bookmarkEnd w:id="261"/>
      <w:bookmarkEnd w:id="262"/>
    </w:p>
    <w:p w14:paraId="72DB7572" w14:textId="6F90122C" w:rsidR="00AC3896" w:rsidRPr="00BE41B2" w:rsidRDefault="00AC3896" w:rsidP="00B023AA">
      <w:pPr>
        <w:rPr>
          <w:rStyle w:val="Hyperlink3"/>
          <w:lang w:val="sk-SK"/>
        </w:rPr>
      </w:pPr>
      <w:r w:rsidRPr="00BE41B2">
        <w:rPr>
          <w:rStyle w:val="Hyperlink3"/>
          <w:lang w:val="sk-SK"/>
        </w:rPr>
        <w:t>V prípade povlakov - nad podkladovým bet</w:t>
      </w:r>
      <w:r w:rsidRPr="00BE41B2">
        <w:rPr>
          <w:rStyle w:val="dn"/>
          <w:lang w:val="sk-SK"/>
        </w:rPr>
        <w:t>ó</w:t>
      </w:r>
      <w:r w:rsidRPr="00BE41B2">
        <w:rPr>
          <w:rStyle w:val="Hyperlink3"/>
          <w:lang w:val="sk-SK"/>
        </w:rPr>
        <w:t>nom 150mm sa zhotoví vrstva tepelnej izolácie z podlahov</w:t>
      </w:r>
      <w:r w:rsidRPr="00BE41B2">
        <w:rPr>
          <w:rStyle w:val="dn"/>
          <w:lang w:val="sk-SK"/>
        </w:rPr>
        <w:t>é</w:t>
      </w:r>
      <w:r w:rsidRPr="00BE41B2">
        <w:rPr>
          <w:rStyle w:val="Hyperlink3"/>
          <w:lang w:val="sk-SK"/>
        </w:rPr>
        <w:t>ho EPS a syst</w:t>
      </w:r>
      <w:r w:rsidRPr="00BE41B2">
        <w:rPr>
          <w:rStyle w:val="dn"/>
          <w:lang w:val="sk-SK"/>
        </w:rPr>
        <w:t>é</w:t>
      </w:r>
      <w:r w:rsidRPr="00BE41B2">
        <w:rPr>
          <w:rStyle w:val="Hyperlink3"/>
          <w:lang w:val="sk-SK"/>
        </w:rPr>
        <w:t>mových dielov na inštaláciu podlahov</w:t>
      </w:r>
      <w:r w:rsidRPr="00BE41B2">
        <w:rPr>
          <w:rStyle w:val="dn"/>
          <w:lang w:val="sk-SK"/>
        </w:rPr>
        <w:t>é</w:t>
      </w:r>
      <w:r w:rsidRPr="00BE41B2">
        <w:rPr>
          <w:rStyle w:val="Hyperlink3"/>
          <w:lang w:val="sk-SK"/>
        </w:rPr>
        <w:t>ho vykurovania celkovej hrúbky 30mm+70mm EPS</w:t>
      </w:r>
      <w:r w:rsidR="00323366" w:rsidRPr="00BE41B2">
        <w:rPr>
          <w:rStyle w:val="Hyperlink3"/>
          <w:lang w:val="sk-SK"/>
        </w:rPr>
        <w:t>.</w:t>
      </w:r>
      <w:r w:rsidRPr="00BE41B2">
        <w:rPr>
          <w:rStyle w:val="Hyperlink3"/>
          <w:lang w:val="sk-SK"/>
        </w:rPr>
        <w:t xml:space="preserve"> </w:t>
      </w:r>
    </w:p>
    <w:p w14:paraId="1EC466B4" w14:textId="2B9F9954" w:rsidR="00AC3896" w:rsidRPr="00BE41B2" w:rsidRDefault="00AC3896" w:rsidP="00B023AA">
      <w:pPr>
        <w:rPr>
          <w:rStyle w:val="Hyperlink3"/>
          <w:lang w:val="sk-SK"/>
        </w:rPr>
      </w:pPr>
      <w:r w:rsidRPr="00BE41B2">
        <w:rPr>
          <w:rStyle w:val="Hyperlink3"/>
          <w:lang w:val="sk-SK"/>
        </w:rPr>
        <w:t>V prípade dlažieb - nad podkladovým bet</w:t>
      </w:r>
      <w:r w:rsidRPr="00BE41B2">
        <w:rPr>
          <w:rStyle w:val="dn"/>
          <w:lang w:val="sk-SK"/>
        </w:rPr>
        <w:t>ó</w:t>
      </w:r>
      <w:r w:rsidRPr="00BE41B2">
        <w:rPr>
          <w:rStyle w:val="Hyperlink3"/>
          <w:lang w:val="sk-SK"/>
        </w:rPr>
        <w:t>nom 150mm sa zhotoví vrstva tepelnej izolácie z podlahov</w:t>
      </w:r>
      <w:r w:rsidRPr="00BE41B2">
        <w:rPr>
          <w:rStyle w:val="dn"/>
          <w:lang w:val="sk-SK"/>
        </w:rPr>
        <w:t>é</w:t>
      </w:r>
      <w:r w:rsidRPr="00BE41B2">
        <w:rPr>
          <w:rStyle w:val="Hyperlink3"/>
          <w:lang w:val="sk-SK"/>
        </w:rPr>
        <w:t>ho EPS a syst</w:t>
      </w:r>
      <w:r w:rsidRPr="00BE41B2">
        <w:rPr>
          <w:rStyle w:val="dn"/>
          <w:lang w:val="sk-SK"/>
        </w:rPr>
        <w:t>é</w:t>
      </w:r>
      <w:r w:rsidRPr="00BE41B2">
        <w:rPr>
          <w:rStyle w:val="Hyperlink3"/>
          <w:lang w:val="sk-SK"/>
        </w:rPr>
        <w:t>mových dielov na inštaláciu podlahov</w:t>
      </w:r>
      <w:r w:rsidRPr="00BE41B2">
        <w:rPr>
          <w:rStyle w:val="dn"/>
          <w:lang w:val="sk-SK"/>
        </w:rPr>
        <w:t>é</w:t>
      </w:r>
      <w:r w:rsidRPr="00BE41B2">
        <w:rPr>
          <w:rStyle w:val="Hyperlink3"/>
          <w:lang w:val="sk-SK"/>
        </w:rPr>
        <w:t>ho vykurovania celkovej hrúbky 30mm EPS +60mm PIR</w:t>
      </w:r>
      <w:r w:rsidR="00323366" w:rsidRPr="00BE41B2">
        <w:rPr>
          <w:rStyle w:val="Hyperlink3"/>
          <w:lang w:val="sk-SK"/>
        </w:rPr>
        <w:t>.</w:t>
      </w:r>
    </w:p>
    <w:p w14:paraId="4DE55ADB" w14:textId="77777777" w:rsidR="00AC3896" w:rsidRPr="00BE41B2" w:rsidRDefault="00AC3896" w:rsidP="00B023AA">
      <w:pPr>
        <w:rPr>
          <w:rStyle w:val="Hyperlink3"/>
          <w:lang w:val="sk-SK"/>
        </w:rPr>
      </w:pPr>
    </w:p>
    <w:p w14:paraId="27345F25" w14:textId="7F605DE8" w:rsidR="00983211" w:rsidRPr="00BE41B2" w:rsidRDefault="00000000" w:rsidP="00AB629B">
      <w:pPr>
        <w:pStyle w:val="Nadpis3"/>
        <w:rPr>
          <w:color w:val="auto"/>
        </w:rPr>
      </w:pPr>
      <w:bookmarkStart w:id="263" w:name="_Toc114"/>
      <w:bookmarkStart w:id="264" w:name="_Toc189048411"/>
      <w:r w:rsidRPr="00BE41B2">
        <w:rPr>
          <w:rStyle w:val="Hyperlink3"/>
          <w:color w:val="auto"/>
        </w:rPr>
        <w:t>Ostatní prvky pláš</w:t>
      </w:r>
      <w:r w:rsidRPr="00BE41B2">
        <w:rPr>
          <w:rStyle w:val="dn"/>
          <w:color w:val="auto"/>
        </w:rPr>
        <w:t>te (strop gar</w:t>
      </w:r>
      <w:r w:rsidRPr="00BE41B2">
        <w:rPr>
          <w:rStyle w:val="Hyperlink3"/>
          <w:color w:val="auto"/>
        </w:rPr>
        <w:t>áže, podružn</w:t>
      </w:r>
      <w:r w:rsidRPr="00BE41B2">
        <w:rPr>
          <w:rStyle w:val="dn"/>
          <w:color w:val="auto"/>
        </w:rPr>
        <w:t>é strie</w:t>
      </w:r>
      <w:r w:rsidRPr="00BE41B2">
        <w:rPr>
          <w:rStyle w:val="Hyperlink3"/>
          <w:color w:val="auto"/>
        </w:rPr>
        <w:t>š</w:t>
      </w:r>
      <w:r w:rsidRPr="00BE41B2">
        <w:rPr>
          <w:rStyle w:val="dn"/>
          <w:color w:val="auto"/>
        </w:rPr>
        <w:t>ky, detaily</w:t>
      </w:r>
      <w:bookmarkEnd w:id="263"/>
      <w:bookmarkEnd w:id="264"/>
    </w:p>
    <w:p w14:paraId="1F32CC1C" w14:textId="277CF219" w:rsidR="00983211" w:rsidRPr="00BE41B2" w:rsidRDefault="00000000" w:rsidP="00B023AA">
      <w:pPr>
        <w:rPr>
          <w:rStyle w:val="Hyperlink3"/>
          <w:lang w:val="sk-SK"/>
        </w:rPr>
      </w:pPr>
      <w:r w:rsidRPr="00BE41B2">
        <w:rPr>
          <w:rStyle w:val="dn"/>
          <w:lang w:val="sk-SK"/>
        </w:rPr>
        <w:t>Nad gar</w:t>
      </w:r>
      <w:r w:rsidRPr="00BE41B2">
        <w:rPr>
          <w:rStyle w:val="Hyperlink3"/>
          <w:lang w:val="sk-SK"/>
        </w:rPr>
        <w:t>ážou sa navrhuje intenzívna zelená strecha s</w:t>
      </w:r>
      <w:r w:rsidR="00FF70A8" w:rsidRPr="00BE41B2">
        <w:rPr>
          <w:rStyle w:val="Hyperlink3"/>
          <w:lang w:val="sk-SK"/>
        </w:rPr>
        <w:t xml:space="preserve"> premenlivou </w:t>
      </w:r>
      <w:r w:rsidRPr="00BE41B2">
        <w:rPr>
          <w:rStyle w:val="Hyperlink3"/>
          <w:lang w:val="sk-SK"/>
        </w:rPr>
        <w:t>hrúbkou substrátu 500</w:t>
      </w:r>
      <w:r w:rsidR="00FF70A8" w:rsidRPr="00BE41B2">
        <w:rPr>
          <w:rStyle w:val="Hyperlink3"/>
          <w:lang w:val="sk-SK"/>
        </w:rPr>
        <w:t xml:space="preserve"> až 950</w:t>
      </w:r>
      <w:r w:rsidRPr="00BE41B2">
        <w:rPr>
          <w:rStyle w:val="Hyperlink3"/>
          <w:lang w:val="sk-SK"/>
        </w:rPr>
        <w:t xml:space="preserve"> mm (hydroizolačná </w:t>
      </w:r>
      <w:r w:rsidR="00572CDA" w:rsidRPr="00BE41B2">
        <w:rPr>
          <w:rStyle w:val="Hyperlink3"/>
          <w:lang w:val="sk-SK"/>
        </w:rPr>
        <w:t>vrstva</w:t>
      </w:r>
      <w:r w:rsidR="00FF70A8" w:rsidRPr="00BE41B2">
        <w:rPr>
          <w:rStyle w:val="Hyperlink3"/>
          <w:lang w:val="sk-SK"/>
        </w:rPr>
        <w:t xml:space="preserve"> z asfaltových pásov</w:t>
      </w:r>
      <w:r w:rsidRPr="00BE41B2">
        <w:rPr>
          <w:rStyle w:val="Hyperlink3"/>
          <w:lang w:val="sk-SK"/>
        </w:rPr>
        <w:t>, vrstvy syst</w:t>
      </w:r>
      <w:r w:rsidRPr="00BE41B2">
        <w:rPr>
          <w:rStyle w:val="dn"/>
          <w:lang w:val="sk-SK"/>
        </w:rPr>
        <w:t>é</w:t>
      </w:r>
      <w:r w:rsidRPr="00BE41B2">
        <w:rPr>
          <w:rStyle w:val="Hyperlink3"/>
          <w:lang w:val="sk-SK"/>
        </w:rPr>
        <w:t>mu zelenej strechy), spádov</w:t>
      </w:r>
      <w:r w:rsidRPr="00BE41B2">
        <w:rPr>
          <w:rStyle w:val="dn"/>
          <w:lang w:val="sk-SK"/>
        </w:rPr>
        <w:t xml:space="preserve">é </w:t>
      </w:r>
      <w:r w:rsidRPr="00BE41B2">
        <w:rPr>
          <w:rStyle w:val="Hyperlink3"/>
          <w:lang w:val="sk-SK"/>
        </w:rPr>
        <w:t>roviny pozostávajú z nosnej konštrukcie. Po obvode priliehajúcej k tepelnoizolačn</w:t>
      </w:r>
      <w:r w:rsidRPr="00BE41B2">
        <w:rPr>
          <w:rStyle w:val="dn"/>
          <w:lang w:val="sk-SK"/>
        </w:rPr>
        <w:t>é</w:t>
      </w:r>
      <w:r w:rsidRPr="00BE41B2">
        <w:rPr>
          <w:rStyle w:val="Hyperlink3"/>
          <w:lang w:val="sk-SK"/>
        </w:rPr>
        <w:t>mu plášťu je položená tepelná izolácia XPS s hrúbkou 100 mm v páse 1000 mm, aby sa eliminovali tepeln</w:t>
      </w:r>
      <w:r w:rsidRPr="00BE41B2">
        <w:rPr>
          <w:rStyle w:val="dn"/>
          <w:lang w:val="sk-SK"/>
        </w:rPr>
        <w:t xml:space="preserve">é </w:t>
      </w:r>
      <w:r w:rsidRPr="00BE41B2">
        <w:rPr>
          <w:rStyle w:val="Hyperlink3"/>
          <w:lang w:val="sk-SK"/>
        </w:rPr>
        <w:t xml:space="preserve">mosty. Pri vstupoch do obchodných priestorov sa použije PIR </w:t>
      </w:r>
      <w:r w:rsidR="003A0F65" w:rsidRPr="00BE41B2">
        <w:rPr>
          <w:rStyle w:val="Hyperlink3"/>
          <w:lang w:val="sk-SK"/>
        </w:rPr>
        <w:t>4</w:t>
      </w:r>
      <w:r w:rsidRPr="00BE41B2">
        <w:rPr>
          <w:rStyle w:val="Hyperlink3"/>
          <w:lang w:val="sk-SK"/>
        </w:rPr>
        <w:t>0 mm.</w:t>
      </w:r>
    </w:p>
    <w:p w14:paraId="7ACD1474" w14:textId="3D70775B" w:rsidR="00983211" w:rsidRPr="00BE41B2" w:rsidRDefault="00000000" w:rsidP="00B023AA">
      <w:pPr>
        <w:rPr>
          <w:rStyle w:val="Hyperlink3"/>
          <w:lang w:val="sk-SK"/>
        </w:rPr>
      </w:pPr>
      <w:r w:rsidRPr="00BE41B2">
        <w:rPr>
          <w:rStyle w:val="Hyperlink3"/>
          <w:lang w:val="sk-SK"/>
        </w:rPr>
        <w:t xml:space="preserve">V rozsahu vykurovaných </w:t>
      </w:r>
      <w:r w:rsidR="00E90D0F" w:rsidRPr="00BE41B2">
        <w:rPr>
          <w:rStyle w:val="Hyperlink3"/>
          <w:lang w:val="sk-SK"/>
        </w:rPr>
        <w:t xml:space="preserve">komerčných </w:t>
      </w:r>
      <w:r w:rsidRPr="00BE41B2">
        <w:rPr>
          <w:rStyle w:val="Hyperlink3"/>
          <w:lang w:val="sk-SK"/>
        </w:rPr>
        <w:t xml:space="preserve">miestností na 1np je garáž zo stropnej strany izolovaná </w:t>
      </w:r>
      <w:r w:rsidRPr="00BE41B2">
        <w:rPr>
          <w:rStyle w:val="dn"/>
          <w:lang w:val="sk-SK"/>
        </w:rPr>
        <w:t>miner</w:t>
      </w:r>
      <w:r w:rsidRPr="00BE41B2">
        <w:rPr>
          <w:rStyle w:val="Hyperlink3"/>
          <w:lang w:val="sk-SK"/>
        </w:rPr>
        <w:t xml:space="preserve">álnymi doskami </w:t>
      </w:r>
      <w:r w:rsidR="00E90D0F" w:rsidRPr="00BE41B2">
        <w:rPr>
          <w:rStyle w:val="Hyperlink3"/>
          <w:lang w:val="sk-SK"/>
        </w:rPr>
        <w:t>hr</w:t>
      </w:r>
      <w:r w:rsidRPr="00BE41B2">
        <w:rPr>
          <w:rStyle w:val="Hyperlink3"/>
          <w:lang w:val="sk-SK"/>
        </w:rPr>
        <w:t>. 150mm</w:t>
      </w:r>
      <w:r w:rsidR="00323366" w:rsidRPr="00BE41B2">
        <w:rPr>
          <w:rStyle w:val="Hyperlink3"/>
          <w:lang w:val="sk-SK"/>
        </w:rPr>
        <w:t>,</w:t>
      </w:r>
      <w:r w:rsidRPr="00BE41B2">
        <w:rPr>
          <w:rStyle w:val="Hyperlink3"/>
          <w:lang w:val="sk-SK"/>
        </w:rPr>
        <w:t xml:space="preserve"> spolu s </w:t>
      </w:r>
      <w:r w:rsidR="00E90D0F" w:rsidRPr="00BE41B2">
        <w:rPr>
          <w:rStyle w:val="Hyperlink3"/>
          <w:lang w:val="sk-SK"/>
        </w:rPr>
        <w:t>30</w:t>
      </w:r>
      <w:r w:rsidRPr="00BE41B2">
        <w:rPr>
          <w:rStyle w:val="Hyperlink3"/>
          <w:lang w:val="sk-SK"/>
        </w:rPr>
        <w:t>mm+</w:t>
      </w:r>
      <w:r w:rsidR="003A0F65" w:rsidRPr="00BE41B2">
        <w:rPr>
          <w:rStyle w:val="Hyperlink3"/>
          <w:lang w:val="sk-SK"/>
        </w:rPr>
        <w:t>2</w:t>
      </w:r>
      <w:r w:rsidR="00E90D0F" w:rsidRPr="00BE41B2">
        <w:rPr>
          <w:rStyle w:val="Hyperlink3"/>
          <w:lang w:val="sk-SK"/>
        </w:rPr>
        <w:t>0</w:t>
      </w:r>
      <w:r w:rsidRPr="00BE41B2">
        <w:rPr>
          <w:rStyle w:val="Hyperlink3"/>
          <w:lang w:val="sk-SK"/>
        </w:rPr>
        <w:t>mm vrstvou podlahov</w:t>
      </w:r>
      <w:r w:rsidRPr="00BE41B2">
        <w:rPr>
          <w:rStyle w:val="dn"/>
          <w:lang w:val="sk-SK"/>
        </w:rPr>
        <w:t>é</w:t>
      </w:r>
      <w:r w:rsidRPr="00BE41B2">
        <w:rPr>
          <w:rStyle w:val="Hyperlink3"/>
          <w:lang w:val="sk-SK"/>
        </w:rPr>
        <w:t>ho EPS zo strany interi</w:t>
      </w:r>
      <w:r w:rsidRPr="00BE41B2">
        <w:rPr>
          <w:rStyle w:val="dn"/>
          <w:lang w:val="sk-SK"/>
        </w:rPr>
        <w:t>é</w:t>
      </w:r>
      <w:r w:rsidRPr="00BE41B2">
        <w:rPr>
          <w:rStyle w:val="Hyperlink3"/>
          <w:lang w:val="sk-SK"/>
        </w:rPr>
        <w:t>ru.</w:t>
      </w:r>
    </w:p>
    <w:p w14:paraId="6B94950E" w14:textId="7BA5AF9C" w:rsidR="000D5682" w:rsidRPr="00BE41B2" w:rsidRDefault="000D5682" w:rsidP="00B023AA">
      <w:pPr>
        <w:rPr>
          <w:rStyle w:val="Hyperlink3"/>
          <w:lang w:val="sk-SK"/>
        </w:rPr>
      </w:pPr>
      <w:r w:rsidRPr="00BE41B2">
        <w:rPr>
          <w:rStyle w:val="Hyperlink3"/>
          <w:lang w:val="sk-SK"/>
        </w:rPr>
        <w:t xml:space="preserve">V rozsahu vykurovaných bytových miestností s povlakmi na 1np je garáž zo stropnej strany izolovaná </w:t>
      </w:r>
      <w:r w:rsidRPr="00BE41B2">
        <w:rPr>
          <w:rStyle w:val="dn"/>
          <w:lang w:val="sk-SK"/>
        </w:rPr>
        <w:t>miner</w:t>
      </w:r>
      <w:r w:rsidRPr="00BE41B2">
        <w:rPr>
          <w:rStyle w:val="Hyperlink3"/>
          <w:lang w:val="sk-SK"/>
        </w:rPr>
        <w:t>álnymi doskami hr. 150mm, spolu s 30mm+30mm vrstvou podlahov</w:t>
      </w:r>
      <w:r w:rsidRPr="00BE41B2">
        <w:rPr>
          <w:rStyle w:val="dn"/>
          <w:lang w:val="sk-SK"/>
        </w:rPr>
        <w:t>é</w:t>
      </w:r>
      <w:r w:rsidRPr="00BE41B2">
        <w:rPr>
          <w:rStyle w:val="Hyperlink3"/>
          <w:lang w:val="sk-SK"/>
        </w:rPr>
        <w:t>ho EPS zo strany interi</w:t>
      </w:r>
      <w:r w:rsidRPr="00BE41B2">
        <w:rPr>
          <w:rStyle w:val="dn"/>
          <w:lang w:val="sk-SK"/>
        </w:rPr>
        <w:t>é</w:t>
      </w:r>
      <w:r w:rsidRPr="00BE41B2">
        <w:rPr>
          <w:rStyle w:val="Hyperlink3"/>
          <w:lang w:val="sk-SK"/>
        </w:rPr>
        <w:t xml:space="preserve">ru. </w:t>
      </w:r>
    </w:p>
    <w:p w14:paraId="2C835474" w14:textId="3F7F76C6" w:rsidR="000D5682" w:rsidRPr="00BE41B2" w:rsidRDefault="000D5682" w:rsidP="00B023AA">
      <w:pPr>
        <w:rPr>
          <w:rStyle w:val="Hyperlink3"/>
          <w:lang w:val="sk-SK"/>
        </w:rPr>
      </w:pPr>
      <w:r w:rsidRPr="00BE41B2">
        <w:rPr>
          <w:rStyle w:val="Hyperlink3"/>
          <w:lang w:val="sk-SK"/>
        </w:rPr>
        <w:t xml:space="preserve">V rozsahu vykurovaných bytových miestností s dlažbou na 1np je garáž zo stropnej strany izolovaná </w:t>
      </w:r>
      <w:r w:rsidRPr="00BE41B2">
        <w:rPr>
          <w:rStyle w:val="dn"/>
          <w:lang w:val="sk-SK"/>
        </w:rPr>
        <w:t>miner</w:t>
      </w:r>
      <w:r w:rsidRPr="00BE41B2">
        <w:rPr>
          <w:rStyle w:val="Hyperlink3"/>
          <w:lang w:val="sk-SK"/>
        </w:rPr>
        <w:t>álnymi doskami hr. 150mm, spolu s 30mm+20mm vrstvou podlahov</w:t>
      </w:r>
      <w:r w:rsidRPr="00BE41B2">
        <w:rPr>
          <w:rStyle w:val="dn"/>
          <w:lang w:val="sk-SK"/>
        </w:rPr>
        <w:t>é</w:t>
      </w:r>
      <w:r w:rsidRPr="00BE41B2">
        <w:rPr>
          <w:rStyle w:val="Hyperlink3"/>
          <w:lang w:val="sk-SK"/>
        </w:rPr>
        <w:t>ho EPS zo strany interi</w:t>
      </w:r>
      <w:r w:rsidRPr="00BE41B2">
        <w:rPr>
          <w:rStyle w:val="dn"/>
          <w:lang w:val="sk-SK"/>
        </w:rPr>
        <w:t>é</w:t>
      </w:r>
      <w:r w:rsidRPr="00BE41B2">
        <w:rPr>
          <w:rStyle w:val="Hyperlink3"/>
          <w:lang w:val="sk-SK"/>
        </w:rPr>
        <w:t>ru</w:t>
      </w:r>
      <w:r w:rsidR="0030328B" w:rsidRPr="00BE41B2">
        <w:rPr>
          <w:rStyle w:val="Hyperlink3"/>
          <w:lang w:val="sk-SK"/>
        </w:rPr>
        <w:t>.</w:t>
      </w:r>
    </w:p>
    <w:p w14:paraId="1E101113" w14:textId="79E5595E" w:rsidR="00B30C6B" w:rsidRPr="00BE41B2" w:rsidRDefault="00B30C6B" w:rsidP="00B023AA">
      <w:pPr>
        <w:rPr>
          <w:rStyle w:val="Hyperlink3"/>
          <w:lang w:val="sk-SK"/>
        </w:rPr>
      </w:pPr>
      <w:r w:rsidRPr="00BE41B2">
        <w:rPr>
          <w:rStyle w:val="Hyperlink3"/>
          <w:lang w:val="sk-SK"/>
        </w:rPr>
        <w:t>V rozsahu verejného priechodu</w:t>
      </w:r>
      <w:r w:rsidR="00E90D0F" w:rsidRPr="00BE41B2">
        <w:rPr>
          <w:rStyle w:val="Hyperlink3"/>
          <w:lang w:val="sk-SK"/>
        </w:rPr>
        <w:t xml:space="preserve"> hmôt A1,A2</w:t>
      </w:r>
      <w:r w:rsidRPr="00BE41B2">
        <w:rPr>
          <w:rStyle w:val="Hyperlink3"/>
          <w:lang w:val="sk-SK"/>
        </w:rPr>
        <w:t xml:space="preserve"> je priechod zo stropnej strany izolovaný </w:t>
      </w:r>
      <w:r w:rsidRPr="00BE41B2">
        <w:rPr>
          <w:rStyle w:val="dn"/>
          <w:lang w:val="sk-SK"/>
        </w:rPr>
        <w:t>miner</w:t>
      </w:r>
      <w:r w:rsidRPr="00BE41B2">
        <w:rPr>
          <w:rStyle w:val="Hyperlink3"/>
          <w:lang w:val="sk-SK"/>
        </w:rPr>
        <w:t xml:space="preserve">álnymi doskami </w:t>
      </w:r>
      <w:r w:rsidR="00E90D0F" w:rsidRPr="00BE41B2">
        <w:rPr>
          <w:rStyle w:val="Hyperlink3"/>
          <w:lang w:val="sk-SK"/>
        </w:rPr>
        <w:t>hr</w:t>
      </w:r>
      <w:r w:rsidRPr="00BE41B2">
        <w:rPr>
          <w:rStyle w:val="Hyperlink3"/>
          <w:lang w:val="sk-SK"/>
        </w:rPr>
        <w:t>. 200mm</w:t>
      </w:r>
      <w:r w:rsidR="0030328B" w:rsidRPr="00BE41B2">
        <w:rPr>
          <w:rStyle w:val="Hyperlink3"/>
          <w:lang w:val="sk-SK"/>
        </w:rPr>
        <w:t xml:space="preserve">, </w:t>
      </w:r>
      <w:r w:rsidRPr="00BE41B2">
        <w:rPr>
          <w:rStyle w:val="Hyperlink3"/>
          <w:lang w:val="sk-SK"/>
        </w:rPr>
        <w:t>spolu s 30mm podlahov</w:t>
      </w:r>
      <w:r w:rsidRPr="00BE41B2">
        <w:rPr>
          <w:rStyle w:val="dn"/>
          <w:lang w:val="sk-SK"/>
        </w:rPr>
        <w:t>é</w:t>
      </w:r>
      <w:r w:rsidRPr="00BE41B2">
        <w:rPr>
          <w:rStyle w:val="Hyperlink3"/>
          <w:lang w:val="sk-SK"/>
        </w:rPr>
        <w:t>ho EPS +</w:t>
      </w:r>
      <w:r w:rsidR="00312EEB" w:rsidRPr="00BE41B2">
        <w:rPr>
          <w:rStyle w:val="Hyperlink3"/>
          <w:lang w:val="sk-SK"/>
        </w:rPr>
        <w:t>3</w:t>
      </w:r>
      <w:r w:rsidRPr="00BE41B2">
        <w:rPr>
          <w:rStyle w:val="Hyperlink3"/>
          <w:lang w:val="sk-SK"/>
        </w:rPr>
        <w:t>0mm vrstvou podlahov</w:t>
      </w:r>
      <w:r w:rsidRPr="00BE41B2">
        <w:rPr>
          <w:rStyle w:val="dn"/>
          <w:lang w:val="sk-SK"/>
        </w:rPr>
        <w:t>é</w:t>
      </w:r>
      <w:r w:rsidRPr="00BE41B2">
        <w:rPr>
          <w:rStyle w:val="Hyperlink3"/>
          <w:lang w:val="sk-SK"/>
        </w:rPr>
        <w:t>ho PIR zo strany interi</w:t>
      </w:r>
      <w:r w:rsidRPr="00BE41B2">
        <w:rPr>
          <w:rStyle w:val="dn"/>
          <w:lang w:val="sk-SK"/>
        </w:rPr>
        <w:t>é</w:t>
      </w:r>
      <w:r w:rsidRPr="00BE41B2">
        <w:rPr>
          <w:rStyle w:val="Hyperlink3"/>
          <w:lang w:val="sk-SK"/>
        </w:rPr>
        <w:t xml:space="preserve">ru. </w:t>
      </w:r>
    </w:p>
    <w:p w14:paraId="6AA99FAC" w14:textId="11A9A0F6" w:rsidR="00B30C6B" w:rsidRPr="00BE41B2" w:rsidRDefault="00000000" w:rsidP="00B023AA">
      <w:pPr>
        <w:rPr>
          <w:rStyle w:val="Hyperlink3"/>
          <w:lang w:val="sk-SK"/>
        </w:rPr>
      </w:pPr>
      <w:r w:rsidRPr="00BE41B2">
        <w:rPr>
          <w:rStyle w:val="dn"/>
          <w:lang w:val="sk-SK"/>
        </w:rPr>
        <w:t>Nad rampou gar</w:t>
      </w:r>
      <w:r w:rsidRPr="00BE41B2">
        <w:rPr>
          <w:rStyle w:val="Hyperlink3"/>
          <w:lang w:val="sk-SK"/>
        </w:rPr>
        <w:t xml:space="preserve">áže sa navrhuje 80 mm extenzívna zelená strecha, </w:t>
      </w:r>
      <w:proofErr w:type="spellStart"/>
      <w:r w:rsidRPr="00BE41B2">
        <w:rPr>
          <w:rStyle w:val="Hyperlink3"/>
          <w:lang w:val="sk-SK"/>
        </w:rPr>
        <w:t>atiku</w:t>
      </w:r>
      <w:proofErr w:type="spellEnd"/>
      <w:r w:rsidR="00312EEB" w:rsidRPr="00BE41B2">
        <w:rPr>
          <w:rStyle w:val="Hyperlink3"/>
          <w:lang w:val="sk-SK"/>
        </w:rPr>
        <w:t xml:space="preserve"> </w:t>
      </w:r>
      <w:proofErr w:type="spellStart"/>
      <w:r w:rsidR="00312EEB" w:rsidRPr="00BE41B2">
        <w:rPr>
          <w:rStyle w:val="Hyperlink3"/>
          <w:lang w:val="sk-SK"/>
        </w:rPr>
        <w:t>zde</w:t>
      </w:r>
      <w:proofErr w:type="spellEnd"/>
      <w:r w:rsidRPr="00BE41B2">
        <w:rPr>
          <w:rStyle w:val="Hyperlink3"/>
          <w:lang w:val="sk-SK"/>
        </w:rPr>
        <w:t xml:space="preserve"> tvorí okrajový atikový plech. </w:t>
      </w:r>
    </w:p>
    <w:p w14:paraId="28968E84" w14:textId="68BE615A" w:rsidR="00983211" w:rsidRPr="00BE41B2" w:rsidRDefault="00000000" w:rsidP="00B023AA">
      <w:pPr>
        <w:rPr>
          <w:rStyle w:val="dn"/>
          <w:u w:val="single"/>
          <w:lang w:val="sk-SK"/>
        </w:rPr>
      </w:pPr>
      <w:r w:rsidRPr="00BE41B2">
        <w:rPr>
          <w:rStyle w:val="dn"/>
          <w:u w:val="single"/>
          <w:lang w:val="sk-SK"/>
        </w:rPr>
        <w:lastRenderedPageBreak/>
        <w:t xml:space="preserve">Iba v prípade, že v podrobnom </w:t>
      </w:r>
      <w:proofErr w:type="spellStart"/>
      <w:r w:rsidRPr="00BE41B2">
        <w:rPr>
          <w:rStyle w:val="dn"/>
          <w:u w:val="single"/>
          <w:lang w:val="sk-SK"/>
        </w:rPr>
        <w:t>tepelnotechnickom</w:t>
      </w:r>
      <w:proofErr w:type="spellEnd"/>
      <w:r w:rsidRPr="00BE41B2">
        <w:rPr>
          <w:rStyle w:val="dn"/>
          <w:u w:val="single"/>
          <w:lang w:val="sk-SK"/>
        </w:rPr>
        <w:t xml:space="preserve"> posúdení nebude vyhovovať detail hlavice stĺpa pod vykurovaným interiérom bez potreby zateplenia, zrealizuje sa zateplenie v rozsahu určenom posúdením. V projekte je vyznačená vzdialenosť 300 mm od spodnej hrany tepelnej izolácie stropu garáže.</w:t>
      </w:r>
    </w:p>
    <w:p w14:paraId="1B6F5916" w14:textId="77777777" w:rsidR="00D46CC0" w:rsidRPr="00BE41B2" w:rsidRDefault="00D46CC0" w:rsidP="00B023AA">
      <w:pPr>
        <w:rPr>
          <w:rStyle w:val="Hyperlink3"/>
          <w:lang w:val="sk-SK"/>
        </w:rPr>
      </w:pPr>
    </w:p>
    <w:p w14:paraId="32E638D8" w14:textId="77777777" w:rsidR="00983211" w:rsidRPr="00BE41B2" w:rsidRDefault="00000000" w:rsidP="00AB629B">
      <w:pPr>
        <w:pStyle w:val="Nadpis3"/>
        <w:rPr>
          <w:color w:val="auto"/>
        </w:rPr>
      </w:pPr>
      <w:bookmarkStart w:id="265" w:name="_Toc115"/>
      <w:bookmarkStart w:id="266" w:name="_Toc189048412"/>
      <w:r w:rsidRPr="00BE41B2">
        <w:rPr>
          <w:rStyle w:val="Hyperlink3"/>
          <w:color w:val="auto"/>
        </w:rPr>
        <w:t>Nosná konštrukcie</w:t>
      </w:r>
      <w:bookmarkEnd w:id="265"/>
      <w:bookmarkEnd w:id="266"/>
    </w:p>
    <w:p w14:paraId="451F769B" w14:textId="11BF5261" w:rsidR="00983211" w:rsidRPr="00BE41B2" w:rsidRDefault="00000000" w:rsidP="00B023AA">
      <w:pPr>
        <w:rPr>
          <w:rStyle w:val="Hyperlink2"/>
          <w:lang w:val="sk-SK"/>
        </w:rPr>
      </w:pPr>
      <w:r w:rsidRPr="00BE41B2">
        <w:rPr>
          <w:rStyle w:val="Hyperlink3"/>
          <w:lang w:val="sk-SK"/>
        </w:rPr>
        <w:t>Nosná konštrukcia je opísaná v časti statika. Zvislá konštrukcie 1np pozostáva zo železobet</w:t>
      </w:r>
      <w:r w:rsidRPr="00BE41B2">
        <w:rPr>
          <w:rStyle w:val="dn"/>
          <w:lang w:val="sk-SK"/>
        </w:rPr>
        <w:t>ó</w:t>
      </w:r>
      <w:r w:rsidRPr="00BE41B2">
        <w:rPr>
          <w:rStyle w:val="Hyperlink3"/>
          <w:lang w:val="sk-SK"/>
        </w:rPr>
        <w:t>nových stien a výstužných prvkov, v 2-4np z murovanej konštrukcie na bá</w:t>
      </w:r>
      <w:r w:rsidRPr="00BE41B2">
        <w:rPr>
          <w:rStyle w:val="dn"/>
          <w:lang w:val="sk-SK"/>
        </w:rPr>
        <w:t xml:space="preserve">ze </w:t>
      </w:r>
      <w:proofErr w:type="spellStart"/>
      <w:r w:rsidRPr="00BE41B2">
        <w:rPr>
          <w:rStyle w:val="dn"/>
          <w:lang w:val="sk-SK"/>
        </w:rPr>
        <w:t>v</w:t>
      </w:r>
      <w:r w:rsidRPr="00BE41B2">
        <w:rPr>
          <w:rStyle w:val="Hyperlink3"/>
          <w:lang w:val="sk-SK"/>
        </w:rPr>
        <w:t>ápenopieskový</w:t>
      </w:r>
      <w:r w:rsidRPr="00BE41B2">
        <w:rPr>
          <w:rStyle w:val="dn"/>
          <w:lang w:val="sk-SK"/>
        </w:rPr>
        <w:t>ch</w:t>
      </w:r>
      <w:proofErr w:type="spellEnd"/>
      <w:r w:rsidRPr="00BE41B2">
        <w:rPr>
          <w:rStyle w:val="dn"/>
          <w:lang w:val="sk-SK"/>
        </w:rPr>
        <w:t xml:space="preserve"> tv</w:t>
      </w:r>
      <w:r w:rsidRPr="00BE41B2">
        <w:rPr>
          <w:rStyle w:val="Hyperlink3"/>
          <w:lang w:val="sk-SK"/>
        </w:rPr>
        <w:t>árnic s hrúbkou 2</w:t>
      </w:r>
      <w:r w:rsidR="00312EEB" w:rsidRPr="00BE41B2">
        <w:rPr>
          <w:rStyle w:val="Hyperlink3"/>
          <w:lang w:val="sk-SK"/>
        </w:rPr>
        <w:t>5</w:t>
      </w:r>
      <w:r w:rsidRPr="00BE41B2">
        <w:rPr>
          <w:rStyle w:val="Hyperlink3"/>
          <w:lang w:val="sk-SK"/>
        </w:rPr>
        <w:t>0 mm. Vodorovn</w:t>
      </w:r>
      <w:r w:rsidRPr="00BE41B2">
        <w:rPr>
          <w:rStyle w:val="dn"/>
          <w:lang w:val="sk-SK"/>
        </w:rPr>
        <w:t xml:space="preserve">é </w:t>
      </w:r>
      <w:r w:rsidRPr="00BE41B2">
        <w:rPr>
          <w:rStyle w:val="Hyperlink3"/>
          <w:lang w:val="sk-SK"/>
        </w:rPr>
        <w:t>nosn</w:t>
      </w:r>
      <w:r w:rsidRPr="00BE41B2">
        <w:rPr>
          <w:rStyle w:val="dn"/>
          <w:lang w:val="sk-SK"/>
        </w:rPr>
        <w:t xml:space="preserve">é </w:t>
      </w:r>
      <w:r w:rsidRPr="00BE41B2">
        <w:rPr>
          <w:rStyle w:val="Hyperlink3"/>
          <w:lang w:val="sk-SK"/>
        </w:rPr>
        <w:t>konštrukcie sú bet</w:t>
      </w:r>
      <w:r w:rsidRPr="00BE41B2">
        <w:rPr>
          <w:rStyle w:val="dn"/>
          <w:lang w:val="sk-SK"/>
        </w:rPr>
        <w:t>ó</w:t>
      </w:r>
      <w:r w:rsidRPr="00BE41B2">
        <w:rPr>
          <w:rStyle w:val="Hyperlink3"/>
          <w:lang w:val="sk-SK"/>
        </w:rPr>
        <w:t>nov</w:t>
      </w:r>
      <w:r w:rsidRPr="00BE41B2">
        <w:rPr>
          <w:rStyle w:val="dn"/>
          <w:lang w:val="sk-SK"/>
        </w:rPr>
        <w:t xml:space="preserve">é </w:t>
      </w:r>
      <w:r w:rsidRPr="00BE41B2">
        <w:rPr>
          <w:rStyle w:val="Hyperlink3"/>
          <w:lang w:val="sk-SK"/>
        </w:rPr>
        <w:t>monolitick</w:t>
      </w:r>
      <w:r w:rsidRPr="00BE41B2">
        <w:rPr>
          <w:rStyle w:val="dn"/>
          <w:lang w:val="sk-SK"/>
        </w:rPr>
        <w:t xml:space="preserve">é </w:t>
      </w:r>
      <w:r w:rsidRPr="00BE41B2">
        <w:rPr>
          <w:rStyle w:val="Hyperlink3"/>
          <w:lang w:val="sk-SK"/>
        </w:rPr>
        <w:t>250mm</w:t>
      </w:r>
      <w:r w:rsidR="00B30C6B" w:rsidRPr="00BE41B2">
        <w:rPr>
          <w:rStyle w:val="Hyperlink3"/>
          <w:lang w:val="sk-SK"/>
        </w:rPr>
        <w:t xml:space="preserve"> v nadzemných, </w:t>
      </w:r>
      <w:r w:rsidR="00FF70A8" w:rsidRPr="00BE41B2">
        <w:rPr>
          <w:rStyle w:val="Hyperlink3"/>
          <w:lang w:val="sk-SK"/>
        </w:rPr>
        <w:t>resp.</w:t>
      </w:r>
      <w:r w:rsidR="00B30C6B" w:rsidRPr="00BE41B2">
        <w:rPr>
          <w:rStyle w:val="Hyperlink3"/>
          <w:lang w:val="sk-SK"/>
        </w:rPr>
        <w:t xml:space="preserve"> 300 a 350 až 480mm v podzemných podlažiach</w:t>
      </w:r>
      <w:r w:rsidRPr="00BE41B2">
        <w:rPr>
          <w:rStyle w:val="Hyperlink3"/>
          <w:lang w:val="sk-SK"/>
        </w:rPr>
        <w:t>. Konštrukcie balk</w:t>
      </w:r>
      <w:r w:rsidRPr="00BE41B2">
        <w:rPr>
          <w:rStyle w:val="dn"/>
          <w:lang w:val="sk-SK"/>
        </w:rPr>
        <w:t>ó</w:t>
      </w:r>
      <w:r w:rsidRPr="00BE41B2">
        <w:rPr>
          <w:rStyle w:val="Hyperlink3"/>
          <w:lang w:val="sk-SK"/>
        </w:rPr>
        <w:t xml:space="preserve">nov majú </w:t>
      </w:r>
      <w:r w:rsidR="00FF70A8" w:rsidRPr="00BE41B2">
        <w:rPr>
          <w:rStyle w:val="Hyperlink3"/>
          <w:lang w:val="sk-SK"/>
        </w:rPr>
        <w:t xml:space="preserve">premenlivé </w:t>
      </w:r>
      <w:r w:rsidRPr="00BE41B2">
        <w:rPr>
          <w:rStyle w:val="dn"/>
          <w:lang w:val="sk-SK"/>
        </w:rPr>
        <w:t>hr</w:t>
      </w:r>
      <w:r w:rsidRPr="00BE41B2">
        <w:rPr>
          <w:rStyle w:val="Hyperlink3"/>
          <w:lang w:val="sk-SK"/>
        </w:rPr>
        <w:t xml:space="preserve">úbky </w:t>
      </w:r>
      <w:r w:rsidR="00FF70A8" w:rsidRPr="00BE41B2">
        <w:rPr>
          <w:rStyle w:val="Hyperlink3"/>
          <w:lang w:val="sk-SK"/>
        </w:rPr>
        <w:t xml:space="preserve">100 - </w:t>
      </w:r>
      <w:r w:rsidR="00D76156" w:rsidRPr="00BE41B2">
        <w:rPr>
          <w:rStyle w:val="Hyperlink3"/>
          <w:lang w:val="sk-SK"/>
        </w:rPr>
        <w:t xml:space="preserve">220mm </w:t>
      </w:r>
      <w:r w:rsidRPr="00BE41B2">
        <w:rPr>
          <w:rStyle w:val="Hyperlink3"/>
          <w:lang w:val="sk-SK"/>
        </w:rPr>
        <w:t xml:space="preserve">(izolačný nosník 160mm), konštrukcie pavlačí </w:t>
      </w:r>
      <w:r w:rsidR="00FF70A8" w:rsidRPr="00BE41B2">
        <w:rPr>
          <w:rStyle w:val="Hyperlink3"/>
          <w:lang w:val="sk-SK"/>
        </w:rPr>
        <w:t xml:space="preserve">100 - </w:t>
      </w:r>
      <w:r w:rsidR="00D76156" w:rsidRPr="00BE41B2">
        <w:rPr>
          <w:rStyle w:val="Hyperlink2"/>
          <w:lang w:val="sk-SK"/>
        </w:rPr>
        <w:t>220mm</w:t>
      </w:r>
      <w:r w:rsidR="00FF70A8" w:rsidRPr="00BE41B2">
        <w:rPr>
          <w:rStyle w:val="Hyperlink2"/>
          <w:lang w:val="sk-SK"/>
        </w:rPr>
        <w:t>, pričom nižšia hodnota sa vzťahuje k okraji</w:t>
      </w:r>
      <w:r w:rsidRPr="00BE41B2">
        <w:rPr>
          <w:rStyle w:val="Hyperlink2"/>
          <w:lang w:val="sk-SK"/>
        </w:rPr>
        <w:t xml:space="preserve">. </w:t>
      </w:r>
      <w:r w:rsidR="00767DBD" w:rsidRPr="00BE41B2">
        <w:rPr>
          <w:rStyle w:val="Hyperlink2"/>
          <w:lang w:val="sk-SK"/>
        </w:rPr>
        <w:t xml:space="preserve">Pavlače objektov A1,A2 sú zosilnené vloženými </w:t>
      </w:r>
      <w:r w:rsidR="00D76156" w:rsidRPr="00BE41B2">
        <w:rPr>
          <w:rStyle w:val="Hyperlink2"/>
          <w:lang w:val="sk-SK"/>
        </w:rPr>
        <w:t xml:space="preserve">oceľobetónovými </w:t>
      </w:r>
      <w:r w:rsidR="00767DBD" w:rsidRPr="00BE41B2">
        <w:rPr>
          <w:rStyle w:val="Hyperlink2"/>
          <w:lang w:val="sk-SK"/>
        </w:rPr>
        <w:t xml:space="preserve">nosníkmi. </w:t>
      </w:r>
    </w:p>
    <w:p w14:paraId="51DE5436" w14:textId="77777777" w:rsidR="00AF2AED" w:rsidRPr="00BE41B2" w:rsidRDefault="00AF2AED" w:rsidP="00B023AA">
      <w:pPr>
        <w:rPr>
          <w:rStyle w:val="Hyperlink3"/>
          <w:lang w:val="sk-SK"/>
        </w:rPr>
      </w:pPr>
    </w:p>
    <w:p w14:paraId="631604BA" w14:textId="77777777" w:rsidR="00983211" w:rsidRPr="00BE41B2" w:rsidRDefault="00000000" w:rsidP="00AB629B">
      <w:pPr>
        <w:pStyle w:val="Nadpis3"/>
        <w:rPr>
          <w:color w:val="auto"/>
        </w:rPr>
      </w:pPr>
      <w:bookmarkStart w:id="267" w:name="_Toc116"/>
      <w:bookmarkStart w:id="268" w:name="_Toc189048413"/>
      <w:r w:rsidRPr="00BE41B2">
        <w:rPr>
          <w:rStyle w:val="Hyperlink3"/>
          <w:color w:val="auto"/>
        </w:rPr>
        <w:t>Priečky</w:t>
      </w:r>
      <w:bookmarkEnd w:id="267"/>
      <w:bookmarkEnd w:id="268"/>
    </w:p>
    <w:p w14:paraId="5EC04D67" w14:textId="77777777" w:rsidR="00983211" w:rsidRPr="00BE41B2" w:rsidRDefault="00000000" w:rsidP="00B023AA">
      <w:pPr>
        <w:rPr>
          <w:rStyle w:val="Hyperlink3"/>
          <w:lang w:val="sk-SK"/>
        </w:rPr>
      </w:pPr>
      <w:r w:rsidRPr="00BE41B2">
        <w:rPr>
          <w:rStyle w:val="Hyperlink3"/>
          <w:lang w:val="sk-SK"/>
        </w:rPr>
        <w:t>Oddelenie bytových jednotiek je zabezpečen</w:t>
      </w:r>
      <w:r w:rsidRPr="00BE41B2">
        <w:rPr>
          <w:rStyle w:val="dn"/>
          <w:lang w:val="sk-SK"/>
        </w:rPr>
        <w:t xml:space="preserve">é </w:t>
      </w:r>
      <w:r w:rsidRPr="00BE41B2">
        <w:rPr>
          <w:rStyle w:val="Hyperlink3"/>
          <w:lang w:val="sk-SK"/>
        </w:rPr>
        <w:t xml:space="preserve">nosnými stenami a priečkami medzi bytmi. </w:t>
      </w:r>
      <w:proofErr w:type="spellStart"/>
      <w:r w:rsidRPr="00BE41B2">
        <w:rPr>
          <w:rStyle w:val="Hyperlink3"/>
          <w:lang w:val="sk-SK"/>
        </w:rPr>
        <w:t>Medzibytov</w:t>
      </w:r>
      <w:r w:rsidRPr="00BE41B2">
        <w:rPr>
          <w:rStyle w:val="dn"/>
          <w:lang w:val="sk-SK"/>
        </w:rPr>
        <w:t>é</w:t>
      </w:r>
      <w:proofErr w:type="spellEnd"/>
      <w:r w:rsidRPr="00BE41B2">
        <w:rPr>
          <w:rStyle w:val="dn"/>
          <w:lang w:val="sk-SK"/>
        </w:rPr>
        <w:t xml:space="preserve"> </w:t>
      </w:r>
      <w:r w:rsidRPr="00BE41B2">
        <w:rPr>
          <w:rStyle w:val="Hyperlink3"/>
          <w:lang w:val="sk-SK"/>
        </w:rPr>
        <w:t>priečky sú syst</w:t>
      </w:r>
      <w:r w:rsidRPr="00BE41B2">
        <w:rPr>
          <w:rStyle w:val="dn"/>
          <w:lang w:val="sk-SK"/>
        </w:rPr>
        <w:t>é</w:t>
      </w:r>
      <w:r w:rsidRPr="00BE41B2">
        <w:rPr>
          <w:rStyle w:val="Hyperlink3"/>
          <w:lang w:val="sk-SK"/>
        </w:rPr>
        <w:t>mov</w:t>
      </w:r>
      <w:r w:rsidRPr="00BE41B2">
        <w:rPr>
          <w:rStyle w:val="dn"/>
          <w:lang w:val="sk-SK"/>
        </w:rPr>
        <w:t xml:space="preserve">é </w:t>
      </w:r>
      <w:r w:rsidRPr="00BE41B2">
        <w:rPr>
          <w:rStyle w:val="Hyperlink3"/>
          <w:lang w:val="sk-SK"/>
        </w:rPr>
        <w:t>SDK s hrúbkou 205 mm (2xSDK, 2xCW 75mm, 2xSDK; R</w:t>
      </w:r>
      <w:r w:rsidRPr="00BE41B2">
        <w:rPr>
          <w:rStyle w:val="dn"/>
          <w:rFonts w:ascii="Arial Unicode MS" w:hAnsi="Arial Unicode MS"/>
          <w:rtl/>
          <w:lang w:val="sk-SK"/>
        </w:rPr>
        <w:t>’</w:t>
      </w:r>
      <w:r w:rsidRPr="00BE41B2">
        <w:rPr>
          <w:rStyle w:val="dn"/>
          <w:lang w:val="sk-SK"/>
        </w:rPr>
        <w:t>w &gt;= 52 dB).</w:t>
      </w:r>
    </w:p>
    <w:p w14:paraId="12664F99" w14:textId="6E0A1031" w:rsidR="00983211" w:rsidRPr="00BE41B2" w:rsidRDefault="00000000" w:rsidP="00B023AA">
      <w:pPr>
        <w:rPr>
          <w:rStyle w:val="Hyperlink3"/>
          <w:lang w:val="sk-SK"/>
        </w:rPr>
      </w:pPr>
      <w:r w:rsidRPr="00BE41B2">
        <w:rPr>
          <w:rStyle w:val="Hyperlink3"/>
          <w:lang w:val="sk-SK"/>
        </w:rPr>
        <w:t>Priečky v bytoch bez zvláštnych akustických požiadaviek sú navrhnut</w:t>
      </w:r>
      <w:r w:rsidRPr="00BE41B2">
        <w:rPr>
          <w:rStyle w:val="dn"/>
          <w:lang w:val="sk-SK"/>
        </w:rPr>
        <w:t xml:space="preserve">é </w:t>
      </w:r>
      <w:r w:rsidRPr="00BE41B2">
        <w:rPr>
          <w:rStyle w:val="Hyperlink3"/>
          <w:lang w:val="sk-SK"/>
        </w:rPr>
        <w:t>s SDK v základnej hrúbke 105 mm(1xSDK,1xCW 75mm, 1xSDK), priečky oddeľujúce spalne obytných miestností v hrúbke 125 (1xSDK, 1xCW 75mm, 1xSDK; R</w:t>
      </w:r>
      <w:r w:rsidRPr="00BE41B2">
        <w:rPr>
          <w:rStyle w:val="dn"/>
          <w:rFonts w:ascii="Arial Unicode MS" w:hAnsi="Arial Unicode MS"/>
          <w:rtl/>
          <w:lang w:val="sk-SK"/>
        </w:rPr>
        <w:t>’</w:t>
      </w:r>
      <w:r w:rsidRPr="00BE41B2">
        <w:rPr>
          <w:rStyle w:val="dn"/>
          <w:lang w:val="sk-SK"/>
        </w:rPr>
        <w:t>w &gt;= 42dB), prie</w:t>
      </w:r>
      <w:r w:rsidRPr="00BE41B2">
        <w:rPr>
          <w:rStyle w:val="Hyperlink3"/>
          <w:lang w:val="sk-SK"/>
        </w:rPr>
        <w:t>čky v miestach s žiadaným vyšším akustickým štandardom sú navrhnut</w:t>
      </w:r>
      <w:r w:rsidRPr="00BE41B2">
        <w:rPr>
          <w:rStyle w:val="dn"/>
          <w:lang w:val="sk-SK"/>
        </w:rPr>
        <w:t xml:space="preserve">é </w:t>
      </w:r>
      <w:r w:rsidRPr="00BE41B2">
        <w:rPr>
          <w:rStyle w:val="Hyperlink3"/>
          <w:lang w:val="sk-SK"/>
        </w:rPr>
        <w:t>125 mm (2xSDK, CW 75mm, 2xSDK; napr. medzi kúpeľňou a obytnou izbou)</w:t>
      </w:r>
      <w:r w:rsidR="001C4F66" w:rsidRPr="00BE41B2">
        <w:rPr>
          <w:rStyle w:val="Hyperlink3"/>
          <w:lang w:val="sk-SK"/>
        </w:rPr>
        <w:t>, v miestach podlahových rozvádzačov 150 mm (1xSDK, 1xSW 125mm, 1xSDK).</w:t>
      </w:r>
    </w:p>
    <w:p w14:paraId="7A0858A0" w14:textId="77777777" w:rsidR="00983211" w:rsidRPr="00BE41B2" w:rsidRDefault="00000000" w:rsidP="00B023AA">
      <w:pPr>
        <w:rPr>
          <w:rStyle w:val="dn"/>
          <w:b/>
          <w:bCs/>
          <w:lang w:val="sk-SK"/>
        </w:rPr>
      </w:pPr>
      <w:r w:rsidRPr="00BE41B2">
        <w:rPr>
          <w:rStyle w:val="Hyperlink3"/>
          <w:lang w:val="sk-SK"/>
        </w:rPr>
        <w:t>Priečky nájomných skladov v 1pp sú navrhnut</w:t>
      </w:r>
      <w:r w:rsidRPr="00BE41B2">
        <w:rPr>
          <w:rStyle w:val="dn"/>
          <w:lang w:val="sk-SK"/>
        </w:rPr>
        <w:t xml:space="preserve">é </w:t>
      </w:r>
      <w:r w:rsidRPr="00BE41B2">
        <w:rPr>
          <w:rStyle w:val="Hyperlink3"/>
          <w:lang w:val="sk-SK"/>
        </w:rPr>
        <w:t>z oceľov</w:t>
      </w:r>
      <w:r w:rsidRPr="00BE41B2">
        <w:rPr>
          <w:rStyle w:val="dn"/>
          <w:lang w:val="sk-SK"/>
        </w:rPr>
        <w:t>é</w:t>
      </w:r>
      <w:r w:rsidRPr="00BE41B2">
        <w:rPr>
          <w:rStyle w:val="Hyperlink3"/>
          <w:lang w:val="sk-SK"/>
        </w:rPr>
        <w:t>ho pletiva, priskrutkovaných do pozinkovaný</w:t>
      </w:r>
      <w:r w:rsidRPr="00BE41B2">
        <w:rPr>
          <w:rStyle w:val="dn"/>
          <w:lang w:val="sk-SK"/>
        </w:rPr>
        <w:t>ch oce</w:t>
      </w:r>
      <w:r w:rsidRPr="00BE41B2">
        <w:rPr>
          <w:rStyle w:val="Hyperlink3"/>
          <w:lang w:val="sk-SK"/>
        </w:rPr>
        <w:t>ľový</w:t>
      </w:r>
      <w:r w:rsidRPr="00BE41B2">
        <w:rPr>
          <w:rStyle w:val="dn"/>
          <w:lang w:val="sk-SK"/>
        </w:rPr>
        <w:t>ch r</w:t>
      </w:r>
      <w:r w:rsidRPr="00BE41B2">
        <w:rPr>
          <w:rStyle w:val="Hyperlink3"/>
          <w:lang w:val="sk-SK"/>
        </w:rPr>
        <w:t>ámov.</w:t>
      </w:r>
    </w:p>
    <w:p w14:paraId="2D3CED3C" w14:textId="77777777" w:rsidR="00983211" w:rsidRPr="00BE41B2" w:rsidRDefault="00000000" w:rsidP="00AB629B">
      <w:pPr>
        <w:pStyle w:val="Nadpis3"/>
        <w:rPr>
          <w:color w:val="auto"/>
        </w:rPr>
      </w:pPr>
      <w:bookmarkStart w:id="269" w:name="_Toc117"/>
      <w:bookmarkStart w:id="270" w:name="_Toc189048414"/>
      <w:r w:rsidRPr="00BE41B2">
        <w:rPr>
          <w:rStyle w:val="Hyperlink3"/>
          <w:color w:val="auto"/>
        </w:rPr>
        <w:t>Šachty, technick</w:t>
      </w:r>
      <w:r w:rsidRPr="00BE41B2">
        <w:rPr>
          <w:rStyle w:val="dn"/>
          <w:color w:val="auto"/>
        </w:rPr>
        <w:t xml:space="preserve">é </w:t>
      </w:r>
      <w:r w:rsidRPr="00BE41B2">
        <w:rPr>
          <w:rStyle w:val="Hyperlink3"/>
          <w:color w:val="auto"/>
        </w:rPr>
        <w:t>kolektory, technick</w:t>
      </w:r>
      <w:r w:rsidRPr="00BE41B2">
        <w:rPr>
          <w:rStyle w:val="dn"/>
          <w:color w:val="auto"/>
        </w:rPr>
        <w:t xml:space="preserve">é </w:t>
      </w:r>
      <w:r w:rsidRPr="00BE41B2">
        <w:rPr>
          <w:rStyle w:val="Hyperlink3"/>
          <w:color w:val="auto"/>
        </w:rPr>
        <w:t xml:space="preserve">niky a </w:t>
      </w:r>
      <w:proofErr w:type="spellStart"/>
      <w:r w:rsidRPr="00BE41B2">
        <w:rPr>
          <w:rStyle w:val="Hyperlink3"/>
          <w:color w:val="auto"/>
        </w:rPr>
        <w:t>jímky</w:t>
      </w:r>
      <w:bookmarkEnd w:id="269"/>
      <w:bookmarkEnd w:id="270"/>
      <w:proofErr w:type="spellEnd"/>
    </w:p>
    <w:p w14:paraId="1565DB0F" w14:textId="77777777" w:rsidR="00983211" w:rsidRPr="00BE41B2" w:rsidRDefault="00000000" w:rsidP="00B023AA">
      <w:pPr>
        <w:rPr>
          <w:rStyle w:val="Hyperlink3"/>
          <w:lang w:val="sk-SK"/>
        </w:rPr>
      </w:pPr>
      <w:r w:rsidRPr="00BE41B2">
        <w:rPr>
          <w:rStyle w:val="Hyperlink3"/>
          <w:lang w:val="sk-SK"/>
        </w:rPr>
        <w:t>Šachty nadzemných podlaží sú navrhnut</w:t>
      </w:r>
      <w:r w:rsidRPr="00BE41B2">
        <w:rPr>
          <w:rStyle w:val="dn"/>
          <w:lang w:val="sk-SK"/>
        </w:rPr>
        <w:t xml:space="preserve">é </w:t>
      </w:r>
      <w:r w:rsidRPr="00BE41B2">
        <w:rPr>
          <w:rStyle w:val="Hyperlink3"/>
          <w:lang w:val="sk-SK"/>
        </w:rPr>
        <w:t>v podobných konštrukčných rozmeroch ako priečky. Je nutn</w:t>
      </w:r>
      <w:r w:rsidRPr="00BE41B2">
        <w:rPr>
          <w:rStyle w:val="dn"/>
          <w:lang w:val="sk-SK"/>
        </w:rPr>
        <w:t xml:space="preserve">é </w:t>
      </w:r>
      <w:r w:rsidRPr="00BE41B2">
        <w:rPr>
          <w:rStyle w:val="Hyperlink3"/>
          <w:lang w:val="sk-SK"/>
        </w:rPr>
        <w:t>prísne dodrž</w:t>
      </w:r>
      <w:r w:rsidRPr="00BE41B2">
        <w:rPr>
          <w:rStyle w:val="Hyperlink2"/>
          <w:lang w:val="sk-SK"/>
        </w:rPr>
        <w:t>iava</w:t>
      </w:r>
      <w:r w:rsidRPr="00BE41B2">
        <w:rPr>
          <w:rStyle w:val="Hyperlink3"/>
          <w:lang w:val="sk-SK"/>
        </w:rPr>
        <w:t>ť akustick</w:t>
      </w:r>
      <w:r w:rsidRPr="00BE41B2">
        <w:rPr>
          <w:rStyle w:val="dn"/>
          <w:lang w:val="sk-SK"/>
        </w:rPr>
        <w:t xml:space="preserve">é </w:t>
      </w:r>
      <w:r w:rsidRPr="00BE41B2">
        <w:rPr>
          <w:rStyle w:val="Hyperlink3"/>
          <w:lang w:val="sk-SK"/>
        </w:rPr>
        <w:t>požiadavky a prí</w:t>
      </w:r>
      <w:r w:rsidRPr="00BE41B2">
        <w:rPr>
          <w:rStyle w:val="dn"/>
          <w:lang w:val="sk-SK"/>
        </w:rPr>
        <w:t>slu</w:t>
      </w:r>
      <w:r w:rsidRPr="00BE41B2">
        <w:rPr>
          <w:rStyle w:val="Hyperlink3"/>
          <w:lang w:val="sk-SK"/>
        </w:rPr>
        <w:t>šnosť šácht pre jednotliv</w:t>
      </w:r>
      <w:r w:rsidRPr="00BE41B2">
        <w:rPr>
          <w:rStyle w:val="dn"/>
          <w:lang w:val="sk-SK"/>
        </w:rPr>
        <w:t xml:space="preserve">é </w:t>
      </w:r>
      <w:r w:rsidRPr="00BE41B2">
        <w:rPr>
          <w:rStyle w:val="Hyperlink3"/>
          <w:lang w:val="sk-SK"/>
        </w:rPr>
        <w:t>byty. Preto sa v niektorých prípadoch navrhuje čiastočn</w:t>
      </w:r>
      <w:r w:rsidRPr="00BE41B2">
        <w:rPr>
          <w:rStyle w:val="dn"/>
          <w:lang w:val="sk-SK"/>
        </w:rPr>
        <w:t xml:space="preserve">é </w:t>
      </w:r>
      <w:r w:rsidRPr="00BE41B2">
        <w:rPr>
          <w:rStyle w:val="Hyperlink3"/>
          <w:lang w:val="sk-SK"/>
        </w:rPr>
        <w:t>rozdelenie šachty, ktor</w:t>
      </w:r>
      <w:r w:rsidRPr="00BE41B2">
        <w:rPr>
          <w:rStyle w:val="dn"/>
          <w:lang w:val="sk-SK"/>
        </w:rPr>
        <w:t xml:space="preserve">é </w:t>
      </w:r>
      <w:r w:rsidRPr="00BE41B2">
        <w:rPr>
          <w:rStyle w:val="Hyperlink3"/>
          <w:lang w:val="sk-SK"/>
        </w:rPr>
        <w:t>má rovnak</w:t>
      </w:r>
      <w:r w:rsidRPr="00BE41B2">
        <w:rPr>
          <w:rStyle w:val="dn"/>
          <w:lang w:val="sk-SK"/>
        </w:rPr>
        <w:t xml:space="preserve">é </w:t>
      </w:r>
      <w:r w:rsidRPr="00BE41B2">
        <w:rPr>
          <w:rStyle w:val="Hyperlink3"/>
          <w:lang w:val="sk-SK"/>
        </w:rPr>
        <w:t>akustick</w:t>
      </w:r>
      <w:r w:rsidRPr="00BE41B2">
        <w:rPr>
          <w:rStyle w:val="dn"/>
          <w:lang w:val="sk-SK"/>
        </w:rPr>
        <w:t xml:space="preserve">é </w:t>
      </w:r>
      <w:r w:rsidRPr="00BE41B2">
        <w:rPr>
          <w:rStyle w:val="Hyperlink3"/>
          <w:lang w:val="sk-SK"/>
        </w:rPr>
        <w:t>vlastnosti ako rozdelenie medzi bytmi.</w:t>
      </w:r>
    </w:p>
    <w:p w14:paraId="7F919421" w14:textId="5EEB4D20" w:rsidR="00983211" w:rsidRPr="00BE41B2" w:rsidRDefault="00000000" w:rsidP="00B023AA">
      <w:pPr>
        <w:rPr>
          <w:rStyle w:val="Hyperlink3"/>
          <w:lang w:val="sk-SK"/>
        </w:rPr>
      </w:pPr>
      <w:r w:rsidRPr="00BE41B2">
        <w:rPr>
          <w:rStyle w:val="Hyperlink3"/>
          <w:lang w:val="sk-SK"/>
        </w:rPr>
        <w:t>Dvierka prístupný</w:t>
      </w:r>
      <w:r w:rsidRPr="00BE41B2">
        <w:rPr>
          <w:rStyle w:val="dn"/>
          <w:lang w:val="sk-SK"/>
        </w:rPr>
        <w:t xml:space="preserve">ch </w:t>
      </w:r>
      <w:r w:rsidRPr="00BE41B2">
        <w:rPr>
          <w:rStyle w:val="Hyperlink3"/>
          <w:lang w:val="sk-SK"/>
        </w:rPr>
        <w:t>šá</w:t>
      </w:r>
      <w:r w:rsidRPr="00BE41B2">
        <w:rPr>
          <w:rStyle w:val="dn"/>
          <w:lang w:val="sk-SK"/>
        </w:rPr>
        <w:t>cht s</w:t>
      </w:r>
      <w:r w:rsidRPr="00BE41B2">
        <w:rPr>
          <w:rStyle w:val="Hyperlink3"/>
          <w:lang w:val="sk-SK"/>
        </w:rPr>
        <w:t>ú navrhnut</w:t>
      </w:r>
      <w:r w:rsidRPr="00BE41B2">
        <w:rPr>
          <w:rStyle w:val="dn"/>
          <w:lang w:val="sk-SK"/>
        </w:rPr>
        <w:t xml:space="preserve">é </w:t>
      </w:r>
      <w:r w:rsidR="00D0253C" w:rsidRPr="00BE41B2">
        <w:rPr>
          <w:rStyle w:val="dn"/>
          <w:lang w:val="sk-SK"/>
        </w:rPr>
        <w:t xml:space="preserve">vo štandarde </w:t>
      </w:r>
      <w:r w:rsidR="00767DBD" w:rsidRPr="00BE41B2">
        <w:rPr>
          <w:rStyle w:val="dn"/>
          <w:lang w:val="sk-SK"/>
        </w:rPr>
        <w:t xml:space="preserve">pod obklad </w:t>
      </w:r>
      <w:r w:rsidRPr="00BE41B2">
        <w:rPr>
          <w:rStyle w:val="Hyperlink3"/>
          <w:lang w:val="sk-SK"/>
        </w:rPr>
        <w:t>s minimálnym rozmerom 600x400 mm</w:t>
      </w:r>
      <w:r w:rsidR="00767DBD" w:rsidRPr="00BE41B2">
        <w:rPr>
          <w:rStyle w:val="Hyperlink3"/>
          <w:lang w:val="sk-SK"/>
        </w:rPr>
        <w:t>. A</w:t>
      </w:r>
      <w:r w:rsidRPr="00BE41B2">
        <w:rPr>
          <w:rStyle w:val="Hyperlink3"/>
          <w:lang w:val="sk-SK"/>
        </w:rPr>
        <w:t>k je šachta umiestnená v sprchovom kúte, dvierka sú vodotesn</w:t>
      </w:r>
      <w:r w:rsidRPr="00BE41B2">
        <w:rPr>
          <w:rStyle w:val="dn"/>
          <w:lang w:val="sk-SK"/>
        </w:rPr>
        <w:t>é</w:t>
      </w:r>
      <w:r w:rsidRPr="00BE41B2">
        <w:rPr>
          <w:rStyle w:val="Hyperlink3"/>
          <w:lang w:val="sk-SK"/>
        </w:rPr>
        <w:t>.</w:t>
      </w:r>
    </w:p>
    <w:p w14:paraId="0EECB359" w14:textId="77777777" w:rsidR="00983211" w:rsidRPr="00BE41B2" w:rsidRDefault="00000000" w:rsidP="00B023AA">
      <w:pPr>
        <w:rPr>
          <w:rStyle w:val="Hyperlink3"/>
          <w:lang w:val="sk-SK"/>
        </w:rPr>
      </w:pPr>
      <w:r w:rsidRPr="00BE41B2">
        <w:rPr>
          <w:rStyle w:val="Hyperlink3"/>
          <w:lang w:val="sk-SK"/>
        </w:rPr>
        <w:t>Technický koridor z </w:t>
      </w:r>
      <w:r w:rsidRPr="00BE41B2">
        <w:rPr>
          <w:rStyle w:val="dn"/>
          <w:lang w:val="sk-SK"/>
        </w:rPr>
        <w:t xml:space="preserve">1pp do </w:t>
      </w:r>
      <w:r w:rsidRPr="00BE41B2">
        <w:rPr>
          <w:rStyle w:val="Hyperlink3"/>
          <w:lang w:val="sk-SK"/>
        </w:rPr>
        <w:t>čiastkov</w:t>
      </w:r>
      <w:r w:rsidRPr="00BE41B2">
        <w:rPr>
          <w:rStyle w:val="dn"/>
          <w:lang w:val="sk-SK"/>
        </w:rPr>
        <w:t>é</w:t>
      </w:r>
      <w:r w:rsidRPr="00BE41B2">
        <w:rPr>
          <w:rStyle w:val="Hyperlink3"/>
          <w:lang w:val="sk-SK"/>
        </w:rPr>
        <w:t>ho objektu B6: monolitická bet</w:t>
      </w:r>
      <w:r w:rsidRPr="00BE41B2">
        <w:rPr>
          <w:rStyle w:val="dn"/>
          <w:lang w:val="sk-SK"/>
        </w:rPr>
        <w:t>ó</w:t>
      </w:r>
      <w:r w:rsidRPr="00BE41B2">
        <w:rPr>
          <w:rStyle w:val="Hyperlink3"/>
          <w:lang w:val="sk-SK"/>
        </w:rPr>
        <w:t xml:space="preserve">nová konštrukcia, </w:t>
      </w:r>
      <w:proofErr w:type="spellStart"/>
      <w:r w:rsidRPr="00BE41B2">
        <w:rPr>
          <w:rStyle w:val="Hyperlink3"/>
          <w:lang w:val="sk-SK"/>
        </w:rPr>
        <w:t>prielezný</w:t>
      </w:r>
      <w:proofErr w:type="spellEnd"/>
      <w:r w:rsidRPr="00BE41B2">
        <w:rPr>
          <w:rStyle w:val="Hyperlink3"/>
          <w:lang w:val="sk-SK"/>
        </w:rPr>
        <w:t xml:space="preserve"> priestor 1000x800mm. V mieste vstupu potrubia do šachty sa musí vytvoriť plynotesn</w:t>
      </w:r>
      <w:r w:rsidRPr="00BE41B2">
        <w:rPr>
          <w:rStyle w:val="dn"/>
          <w:lang w:val="sk-SK"/>
        </w:rPr>
        <w:t xml:space="preserve">é </w:t>
      </w:r>
      <w:r w:rsidRPr="00BE41B2">
        <w:rPr>
          <w:rStyle w:val="Hyperlink3"/>
          <w:lang w:val="sk-SK"/>
        </w:rPr>
        <w:t>tesnenie proti prenikaniu rad</w:t>
      </w:r>
      <w:r w:rsidRPr="00BE41B2">
        <w:rPr>
          <w:rStyle w:val="dn"/>
          <w:lang w:val="sk-SK"/>
        </w:rPr>
        <w:t>ó</w:t>
      </w:r>
      <w:r w:rsidRPr="00BE41B2">
        <w:rPr>
          <w:rStyle w:val="Hyperlink3"/>
          <w:lang w:val="sk-SK"/>
        </w:rPr>
        <w:t>nu.</w:t>
      </w:r>
    </w:p>
    <w:p w14:paraId="29A90C77" w14:textId="77777777" w:rsidR="00983211" w:rsidRPr="00BE41B2" w:rsidRDefault="00000000" w:rsidP="00AB629B">
      <w:pPr>
        <w:pStyle w:val="Nadpis3"/>
        <w:rPr>
          <w:color w:val="auto"/>
        </w:rPr>
      </w:pPr>
      <w:bookmarkStart w:id="271" w:name="_Toc118"/>
      <w:bookmarkStart w:id="272" w:name="_Toc189048415"/>
      <w:proofErr w:type="spellStart"/>
      <w:r w:rsidRPr="00BE41B2">
        <w:rPr>
          <w:rStyle w:val="Hyperlink3"/>
          <w:color w:val="auto"/>
        </w:rPr>
        <w:t>Predsteny</w:t>
      </w:r>
      <w:bookmarkEnd w:id="271"/>
      <w:bookmarkEnd w:id="272"/>
      <w:proofErr w:type="spellEnd"/>
    </w:p>
    <w:p w14:paraId="554FEE5F" w14:textId="77777777" w:rsidR="00983211" w:rsidRPr="00BE41B2" w:rsidRDefault="00000000" w:rsidP="00B023AA">
      <w:pPr>
        <w:rPr>
          <w:rStyle w:val="Hyperlink3"/>
          <w:lang w:val="sk-SK"/>
        </w:rPr>
      </w:pPr>
      <w:proofErr w:type="spellStart"/>
      <w:r w:rsidRPr="00BE41B2">
        <w:rPr>
          <w:rStyle w:val="Hyperlink3"/>
          <w:lang w:val="sk-SK"/>
        </w:rPr>
        <w:t>Predsteny</w:t>
      </w:r>
      <w:proofErr w:type="spellEnd"/>
      <w:r w:rsidRPr="00BE41B2">
        <w:rPr>
          <w:rStyle w:val="Hyperlink3"/>
          <w:lang w:val="sk-SK"/>
        </w:rPr>
        <w:t xml:space="preserve"> sú navrhnut</w:t>
      </w:r>
      <w:r w:rsidRPr="00BE41B2">
        <w:rPr>
          <w:rStyle w:val="dn"/>
          <w:lang w:val="sk-SK"/>
        </w:rPr>
        <w:t xml:space="preserve">é </w:t>
      </w:r>
      <w:r w:rsidRPr="00BE41B2">
        <w:rPr>
          <w:rStyle w:val="Hyperlink3"/>
          <w:lang w:val="sk-SK"/>
        </w:rPr>
        <w:t>v syst</w:t>
      </w:r>
      <w:r w:rsidRPr="00BE41B2">
        <w:rPr>
          <w:rStyle w:val="dn"/>
          <w:lang w:val="sk-SK"/>
        </w:rPr>
        <w:t>é</w:t>
      </w:r>
      <w:r w:rsidRPr="00BE41B2">
        <w:rPr>
          <w:rStyle w:val="Hyperlink3"/>
          <w:lang w:val="sk-SK"/>
        </w:rPr>
        <w:t xml:space="preserve">me SDK v rôznych rozmeroch od 75 do 150 mm. </w:t>
      </w:r>
    </w:p>
    <w:p w14:paraId="767894BD" w14:textId="77777777" w:rsidR="00983211" w:rsidRPr="00BE41B2" w:rsidRDefault="00000000" w:rsidP="00AB629B">
      <w:pPr>
        <w:pStyle w:val="Nadpis3"/>
        <w:rPr>
          <w:color w:val="auto"/>
        </w:rPr>
      </w:pPr>
      <w:bookmarkStart w:id="273" w:name="_Toc119"/>
      <w:bookmarkStart w:id="274" w:name="_Toc189048416"/>
      <w:r w:rsidRPr="00BE41B2">
        <w:rPr>
          <w:rStyle w:val="Hyperlink3"/>
          <w:color w:val="auto"/>
        </w:rPr>
        <w:t>Podhľ</w:t>
      </w:r>
      <w:r w:rsidRPr="00BE41B2">
        <w:rPr>
          <w:rStyle w:val="dn"/>
          <w:color w:val="auto"/>
        </w:rPr>
        <w:t>ady</w:t>
      </w:r>
      <w:bookmarkEnd w:id="273"/>
      <w:bookmarkEnd w:id="274"/>
    </w:p>
    <w:p w14:paraId="0AEF1BE3" w14:textId="77777777" w:rsidR="00983211" w:rsidRPr="00BE41B2" w:rsidRDefault="00000000" w:rsidP="00B023AA">
      <w:pPr>
        <w:rPr>
          <w:rStyle w:val="Hyperlink3"/>
          <w:lang w:val="sk-SK"/>
        </w:rPr>
      </w:pPr>
      <w:r w:rsidRPr="00BE41B2">
        <w:rPr>
          <w:rStyle w:val="Hyperlink3"/>
          <w:lang w:val="sk-SK"/>
        </w:rPr>
        <w:t>Podhľady v bytoch (SDK) sú navrhnut</w:t>
      </w:r>
      <w:r w:rsidRPr="00BE41B2">
        <w:rPr>
          <w:rStyle w:val="dn"/>
          <w:lang w:val="sk-SK"/>
        </w:rPr>
        <w:t xml:space="preserve">é </w:t>
      </w:r>
      <w:r w:rsidRPr="00BE41B2">
        <w:rPr>
          <w:rStyle w:val="Hyperlink3"/>
          <w:lang w:val="sk-SK"/>
        </w:rPr>
        <w:t>v iba v nutnom rozsahu, na najvyšších podlažiach v miestach zalomenie technický</w:t>
      </w:r>
      <w:r w:rsidRPr="00BE41B2">
        <w:rPr>
          <w:rStyle w:val="dn"/>
          <w:lang w:val="sk-SK"/>
        </w:rPr>
        <w:t xml:space="preserve">ch </w:t>
      </w:r>
      <w:r w:rsidRPr="00BE41B2">
        <w:rPr>
          <w:rStyle w:val="Hyperlink3"/>
          <w:lang w:val="sk-SK"/>
        </w:rPr>
        <w:t>šá</w:t>
      </w:r>
      <w:r w:rsidRPr="00BE41B2">
        <w:rPr>
          <w:rStyle w:val="dn"/>
          <w:lang w:val="sk-SK"/>
        </w:rPr>
        <w:t>cht, s</w:t>
      </w:r>
      <w:r w:rsidRPr="00BE41B2">
        <w:rPr>
          <w:rStyle w:val="Hyperlink3"/>
          <w:lang w:val="sk-SK"/>
        </w:rPr>
        <w:t>ú osaden</w:t>
      </w:r>
      <w:r w:rsidRPr="00BE41B2">
        <w:rPr>
          <w:rStyle w:val="dn"/>
          <w:lang w:val="sk-SK"/>
        </w:rPr>
        <w:t>é do v</w:t>
      </w:r>
      <w:r w:rsidRPr="00BE41B2">
        <w:rPr>
          <w:rStyle w:val="Hyperlink3"/>
          <w:lang w:val="sk-SK"/>
        </w:rPr>
        <w:t>ýšky 2400 mm .</w:t>
      </w:r>
    </w:p>
    <w:p w14:paraId="120D8572" w14:textId="77777777" w:rsidR="00983211" w:rsidRPr="00BE41B2" w:rsidRDefault="00000000" w:rsidP="00B023AA">
      <w:pPr>
        <w:rPr>
          <w:rStyle w:val="Hyperlink3"/>
          <w:lang w:val="sk-SK"/>
        </w:rPr>
      </w:pPr>
      <w:r w:rsidRPr="00BE41B2">
        <w:rPr>
          <w:rStyle w:val="Hyperlink3"/>
          <w:lang w:val="sk-SK"/>
        </w:rPr>
        <w:t>Podhľady v komerčných priestoroch z SDK sú navrhnut</w:t>
      </w:r>
      <w:r w:rsidRPr="00BE41B2">
        <w:rPr>
          <w:rStyle w:val="dn"/>
          <w:lang w:val="sk-SK"/>
        </w:rPr>
        <w:t xml:space="preserve">é </w:t>
      </w:r>
      <w:r w:rsidRPr="00BE41B2">
        <w:rPr>
          <w:rStyle w:val="Hyperlink3"/>
          <w:lang w:val="sk-SK"/>
        </w:rPr>
        <w:t>v mieste zázemia plochy sú osaden</w:t>
      </w:r>
      <w:r w:rsidRPr="00BE41B2">
        <w:rPr>
          <w:rStyle w:val="dn"/>
          <w:lang w:val="sk-SK"/>
        </w:rPr>
        <w:t>é do v</w:t>
      </w:r>
      <w:r w:rsidRPr="00BE41B2">
        <w:rPr>
          <w:rStyle w:val="Hyperlink3"/>
          <w:lang w:val="sk-SK"/>
        </w:rPr>
        <w:t>ýšky 2950 mm (po úroveň transferov</w:t>
      </w:r>
      <w:r w:rsidRPr="00BE41B2">
        <w:rPr>
          <w:rStyle w:val="dn"/>
          <w:lang w:val="sk-SK"/>
        </w:rPr>
        <w:t>é</w:t>
      </w:r>
      <w:r w:rsidRPr="00BE41B2">
        <w:rPr>
          <w:rStyle w:val="Hyperlink3"/>
          <w:lang w:val="sk-SK"/>
        </w:rPr>
        <w:t>ho nosníka). V časti odbytovej plochy sú oceľov</w:t>
      </w:r>
      <w:r w:rsidRPr="00BE41B2">
        <w:rPr>
          <w:rStyle w:val="dn"/>
          <w:lang w:val="sk-SK"/>
        </w:rPr>
        <w:t xml:space="preserve">é </w:t>
      </w:r>
      <w:r w:rsidRPr="00BE41B2">
        <w:rPr>
          <w:rStyle w:val="Hyperlink3"/>
          <w:lang w:val="sk-SK"/>
        </w:rPr>
        <w:t>podhľady osaden</w:t>
      </w:r>
      <w:r w:rsidRPr="00BE41B2">
        <w:rPr>
          <w:rStyle w:val="dn"/>
          <w:lang w:val="sk-SK"/>
        </w:rPr>
        <w:t>é do v</w:t>
      </w:r>
      <w:r w:rsidRPr="00BE41B2">
        <w:rPr>
          <w:rStyle w:val="Hyperlink3"/>
          <w:lang w:val="sk-SK"/>
        </w:rPr>
        <w:t>ýšky 2950 mm (po úroveň transferov</w:t>
      </w:r>
      <w:r w:rsidRPr="00BE41B2">
        <w:rPr>
          <w:rStyle w:val="dn"/>
          <w:lang w:val="sk-SK"/>
        </w:rPr>
        <w:t>é</w:t>
      </w:r>
      <w:r w:rsidRPr="00BE41B2">
        <w:rPr>
          <w:rStyle w:val="Hyperlink3"/>
          <w:lang w:val="sk-SK"/>
        </w:rPr>
        <w:t>ho nosníka).</w:t>
      </w:r>
    </w:p>
    <w:p w14:paraId="2BC51FD0" w14:textId="77777777" w:rsidR="00983211" w:rsidRPr="00BE41B2" w:rsidRDefault="00000000" w:rsidP="00B023AA">
      <w:pPr>
        <w:rPr>
          <w:rStyle w:val="Hyperlink3"/>
          <w:lang w:val="sk-SK"/>
        </w:rPr>
      </w:pPr>
      <w:r w:rsidRPr="00BE41B2">
        <w:rPr>
          <w:rStyle w:val="Hyperlink3"/>
          <w:lang w:val="sk-SK"/>
        </w:rPr>
        <w:t xml:space="preserve">Pri všetkých konštrukciách SDK vo vlhkom prostredí </w:t>
      </w:r>
      <w:r w:rsidRPr="00BE41B2">
        <w:rPr>
          <w:rStyle w:val="dn"/>
          <w:lang w:val="sk-SK"/>
        </w:rPr>
        <w:t>sa pou</w:t>
      </w:r>
      <w:r w:rsidRPr="00BE41B2">
        <w:rPr>
          <w:rStyle w:val="Hyperlink3"/>
          <w:lang w:val="sk-SK"/>
        </w:rPr>
        <w:t>žije SDK vhodný do vlhk</w:t>
      </w:r>
      <w:r w:rsidRPr="00BE41B2">
        <w:rPr>
          <w:rStyle w:val="dn"/>
          <w:lang w:val="sk-SK"/>
        </w:rPr>
        <w:t>é</w:t>
      </w:r>
      <w:r w:rsidRPr="00BE41B2">
        <w:rPr>
          <w:rStyle w:val="Hyperlink3"/>
          <w:lang w:val="sk-SK"/>
        </w:rPr>
        <w:t xml:space="preserve">ho prostredia. </w:t>
      </w:r>
    </w:p>
    <w:p w14:paraId="0489E241" w14:textId="77777777" w:rsidR="00983211" w:rsidRPr="00BE41B2" w:rsidRDefault="00000000" w:rsidP="00AB629B">
      <w:pPr>
        <w:pStyle w:val="Nadpis3"/>
        <w:rPr>
          <w:color w:val="auto"/>
        </w:rPr>
      </w:pPr>
      <w:bookmarkStart w:id="275" w:name="_Toc120"/>
      <w:bookmarkStart w:id="276" w:name="_Toc189048417"/>
      <w:r w:rsidRPr="00BE41B2">
        <w:rPr>
          <w:rStyle w:val="Hyperlink3"/>
          <w:color w:val="auto"/>
        </w:rPr>
        <w:lastRenderedPageBreak/>
        <w:t>Podlahy</w:t>
      </w:r>
      <w:bookmarkEnd w:id="275"/>
      <w:bookmarkEnd w:id="276"/>
    </w:p>
    <w:p w14:paraId="38B99D13" w14:textId="77777777" w:rsidR="00983211" w:rsidRPr="00BE41B2" w:rsidRDefault="00000000">
      <w:pPr>
        <w:pStyle w:val="Nadpis4"/>
        <w:rPr>
          <w:rStyle w:val="Hyperlink3"/>
          <w:color w:val="auto"/>
          <w:lang w:val="sk-SK"/>
        </w:rPr>
      </w:pPr>
      <w:bookmarkStart w:id="277" w:name="_Toc121"/>
      <w:r w:rsidRPr="00BE41B2">
        <w:rPr>
          <w:rStyle w:val="Hyperlink3"/>
          <w:rFonts w:eastAsia="Arial Unicode MS" w:cs="Arial Unicode MS"/>
          <w:color w:val="auto"/>
          <w:lang w:val="sk-SK"/>
        </w:rPr>
        <w:t xml:space="preserve">Izby bytov: </w:t>
      </w:r>
      <w:bookmarkEnd w:id="277"/>
    </w:p>
    <w:p w14:paraId="43CBA3FD" w14:textId="2C75C27A" w:rsidR="00983211" w:rsidRPr="00BE41B2" w:rsidRDefault="00000000" w:rsidP="00B023AA">
      <w:pPr>
        <w:rPr>
          <w:rStyle w:val="Hyperlink3"/>
          <w:lang w:val="sk-SK"/>
        </w:rPr>
      </w:pPr>
      <w:r w:rsidRPr="00BE41B2">
        <w:rPr>
          <w:rStyle w:val="Hyperlink3"/>
          <w:lang w:val="sk-SK"/>
        </w:rPr>
        <w:t>Ťažká plávajúca podlaha (</w:t>
      </w:r>
      <w:proofErr w:type="spellStart"/>
      <w:r w:rsidRPr="00BE41B2">
        <w:rPr>
          <w:rStyle w:val="Hyperlink3"/>
          <w:lang w:val="sk-SK"/>
        </w:rPr>
        <w:t>kročajová</w:t>
      </w:r>
      <w:proofErr w:type="spellEnd"/>
      <w:r w:rsidRPr="00BE41B2">
        <w:rPr>
          <w:rStyle w:val="Hyperlink3"/>
          <w:lang w:val="sk-SK"/>
        </w:rPr>
        <w:t xml:space="preserve"> izolá</w:t>
      </w:r>
      <w:r w:rsidRPr="00BE41B2">
        <w:rPr>
          <w:rStyle w:val="dn"/>
          <w:lang w:val="sk-SK"/>
        </w:rPr>
        <w:t>cia, betó</w:t>
      </w:r>
      <w:r w:rsidRPr="00BE41B2">
        <w:rPr>
          <w:rStyle w:val="Hyperlink3"/>
          <w:lang w:val="sk-SK"/>
        </w:rPr>
        <w:t>nový poter s rozvodom kúrenia, vyrovnávacia stierka, podlahová povlaková vrstva lepená na podklad (jednofarebn</w:t>
      </w:r>
      <w:r w:rsidRPr="00BE41B2">
        <w:rPr>
          <w:rStyle w:val="dn"/>
          <w:lang w:val="sk-SK"/>
        </w:rPr>
        <w:t xml:space="preserve">é </w:t>
      </w:r>
      <w:r w:rsidRPr="00BE41B2">
        <w:rPr>
          <w:rStyle w:val="Hyperlink3"/>
          <w:lang w:val="sk-SK"/>
        </w:rPr>
        <w:t>riešenie povlaku)), obruby bez soklový</w:t>
      </w:r>
      <w:r w:rsidRPr="00BE41B2">
        <w:rPr>
          <w:rStyle w:val="dn"/>
          <w:lang w:val="sk-SK"/>
        </w:rPr>
        <w:t>ch l</w:t>
      </w:r>
      <w:r w:rsidRPr="00BE41B2">
        <w:rPr>
          <w:rStyle w:val="Hyperlink3"/>
          <w:lang w:val="sk-SK"/>
        </w:rPr>
        <w:t xml:space="preserve">íšt, podlahová krytina prirezaná k stene, do medzery </w:t>
      </w:r>
      <w:proofErr w:type="spellStart"/>
      <w:r w:rsidR="00D76156" w:rsidRPr="00BE41B2">
        <w:rPr>
          <w:rStyle w:val="Hyperlink3"/>
          <w:lang w:val="sk-SK"/>
        </w:rPr>
        <w:t>akrylo</w:t>
      </w:r>
      <w:r w:rsidRPr="00BE41B2">
        <w:rPr>
          <w:rStyle w:val="Hyperlink3"/>
          <w:lang w:val="sk-SK"/>
        </w:rPr>
        <w:t>silik</w:t>
      </w:r>
      <w:r w:rsidRPr="00BE41B2">
        <w:rPr>
          <w:rStyle w:val="dn"/>
          <w:lang w:val="sk-SK"/>
        </w:rPr>
        <w:t>ó</w:t>
      </w:r>
      <w:r w:rsidRPr="00BE41B2">
        <w:rPr>
          <w:rStyle w:val="Hyperlink3"/>
          <w:lang w:val="sk-SK"/>
        </w:rPr>
        <w:t>nový</w:t>
      </w:r>
      <w:proofErr w:type="spellEnd"/>
      <w:r w:rsidRPr="00BE41B2">
        <w:rPr>
          <w:rStyle w:val="Hyperlink3"/>
          <w:lang w:val="sk-SK"/>
        </w:rPr>
        <w:t xml:space="preserve"> tmel, medzera 3mm.</w:t>
      </w:r>
    </w:p>
    <w:p w14:paraId="765F02B0" w14:textId="77777777" w:rsidR="00983211" w:rsidRPr="00BE41B2" w:rsidRDefault="00000000">
      <w:pPr>
        <w:pStyle w:val="Nadpis4"/>
        <w:rPr>
          <w:rStyle w:val="Hyperlink3"/>
          <w:color w:val="auto"/>
          <w:lang w:val="sk-SK"/>
        </w:rPr>
      </w:pPr>
      <w:bookmarkStart w:id="278" w:name="_Toc122"/>
      <w:r w:rsidRPr="00BE41B2">
        <w:rPr>
          <w:rStyle w:val="Hyperlink3"/>
          <w:rFonts w:eastAsia="Arial Unicode MS" w:cs="Arial Unicode MS"/>
          <w:color w:val="auto"/>
          <w:lang w:val="sk-SK"/>
        </w:rPr>
        <w:t xml:space="preserve">Toalety bytov: </w:t>
      </w:r>
      <w:bookmarkEnd w:id="278"/>
    </w:p>
    <w:p w14:paraId="35F71BB7" w14:textId="45EED2CB" w:rsidR="00983211" w:rsidRPr="00BE41B2" w:rsidRDefault="00000000" w:rsidP="00B023AA">
      <w:pPr>
        <w:rPr>
          <w:rStyle w:val="Hyperlink3"/>
          <w:lang w:val="sk-SK"/>
        </w:rPr>
      </w:pPr>
      <w:r w:rsidRPr="00BE41B2">
        <w:rPr>
          <w:rStyle w:val="Hyperlink3"/>
          <w:lang w:val="sk-SK"/>
        </w:rPr>
        <w:t>Ťažká plávajúca podlaha (akustická izolá</w:t>
      </w:r>
      <w:r w:rsidRPr="00BE41B2">
        <w:rPr>
          <w:rStyle w:val="dn"/>
          <w:lang w:val="sk-SK"/>
        </w:rPr>
        <w:t>cia, betó</w:t>
      </w:r>
      <w:r w:rsidRPr="00BE41B2">
        <w:rPr>
          <w:rStyle w:val="Hyperlink3"/>
          <w:lang w:val="sk-SK"/>
        </w:rPr>
        <w:t>nový poter s rozvodom vykurovania, vyrovnávacia stierka, lepidlo, keramick</w:t>
      </w:r>
      <w:r w:rsidR="00BA3FC2">
        <w:rPr>
          <w:rStyle w:val="dn"/>
          <w:lang w:val="sk-SK"/>
        </w:rPr>
        <w:t>á dlažba</w:t>
      </w:r>
      <w:r w:rsidRPr="00BE41B2">
        <w:rPr>
          <w:rStyle w:val="Hyperlink3"/>
          <w:lang w:val="sk-SK"/>
        </w:rPr>
        <w:t xml:space="preserve"> 8 mm).</w:t>
      </w:r>
    </w:p>
    <w:p w14:paraId="63EF0608" w14:textId="77777777" w:rsidR="00983211" w:rsidRPr="00BE41B2" w:rsidRDefault="00000000">
      <w:pPr>
        <w:pStyle w:val="Nadpis4"/>
        <w:rPr>
          <w:rStyle w:val="Hyperlink3"/>
          <w:color w:val="auto"/>
          <w:lang w:val="sk-SK"/>
        </w:rPr>
      </w:pPr>
      <w:bookmarkStart w:id="279" w:name="_Toc123"/>
      <w:r w:rsidRPr="00BE41B2">
        <w:rPr>
          <w:rStyle w:val="Hyperlink3"/>
          <w:rFonts w:eastAsia="Arial Unicode MS" w:cs="Arial Unicode MS"/>
          <w:color w:val="auto"/>
          <w:lang w:val="sk-SK"/>
        </w:rPr>
        <w:t>Kúpeľ</w:t>
      </w:r>
      <w:r w:rsidRPr="00BE41B2">
        <w:rPr>
          <w:rStyle w:val="Hyperlink2"/>
          <w:rFonts w:eastAsia="Arial Unicode MS" w:cs="Arial Unicode MS"/>
          <w:color w:val="auto"/>
          <w:lang w:val="sk-SK"/>
        </w:rPr>
        <w:t xml:space="preserve">ni: </w:t>
      </w:r>
      <w:bookmarkEnd w:id="279"/>
    </w:p>
    <w:p w14:paraId="63C756D7" w14:textId="40B1BDB6" w:rsidR="00983211" w:rsidRPr="00BE41B2" w:rsidRDefault="00000000" w:rsidP="00B023AA">
      <w:pPr>
        <w:rPr>
          <w:rStyle w:val="Hyperlink3"/>
          <w:lang w:val="sk-SK"/>
        </w:rPr>
      </w:pPr>
      <w:r w:rsidRPr="00BE41B2">
        <w:rPr>
          <w:rStyle w:val="Hyperlink3"/>
          <w:lang w:val="sk-SK"/>
        </w:rPr>
        <w:t>Ťažká plávajúca podlaha (akustická izolá</w:t>
      </w:r>
      <w:r w:rsidRPr="00BE41B2">
        <w:rPr>
          <w:rStyle w:val="dn"/>
          <w:lang w:val="sk-SK"/>
        </w:rPr>
        <w:t>cia, betó</w:t>
      </w:r>
      <w:r w:rsidRPr="00BE41B2">
        <w:rPr>
          <w:rStyle w:val="Hyperlink3"/>
          <w:lang w:val="sk-SK"/>
        </w:rPr>
        <w:t>nový poter s rozvodom vykurovania, vyrovnávacia stierka, hydroizolačná stierka s priechodovými prvkami na zvisl</w:t>
      </w:r>
      <w:r w:rsidRPr="00BE41B2">
        <w:rPr>
          <w:rStyle w:val="dn"/>
          <w:lang w:val="sk-SK"/>
        </w:rPr>
        <w:t xml:space="preserve">é </w:t>
      </w:r>
      <w:r w:rsidRPr="00BE41B2">
        <w:rPr>
          <w:rStyle w:val="Hyperlink3"/>
          <w:lang w:val="sk-SK"/>
        </w:rPr>
        <w:t>steny , lepidlo, keramick</w:t>
      </w:r>
      <w:r w:rsidR="00BA3FC2">
        <w:rPr>
          <w:rStyle w:val="dn"/>
          <w:lang w:val="sk-SK"/>
        </w:rPr>
        <w:t>á dlažba</w:t>
      </w:r>
      <w:r w:rsidR="006C61D2">
        <w:rPr>
          <w:rStyle w:val="dn"/>
          <w:lang w:val="sk-SK"/>
        </w:rPr>
        <w:t xml:space="preserve"> 8mm</w:t>
      </w:r>
      <w:r w:rsidRPr="00BE41B2">
        <w:rPr>
          <w:rStyle w:val="Hyperlink3"/>
          <w:lang w:val="sk-SK"/>
        </w:rPr>
        <w:t>).</w:t>
      </w:r>
    </w:p>
    <w:p w14:paraId="715B728F" w14:textId="77777777" w:rsidR="00983211" w:rsidRPr="00BE41B2" w:rsidRDefault="00000000">
      <w:pPr>
        <w:pStyle w:val="Nadpis4"/>
        <w:rPr>
          <w:rStyle w:val="Hyperlink3"/>
          <w:color w:val="auto"/>
          <w:lang w:val="sk-SK"/>
        </w:rPr>
      </w:pPr>
      <w:bookmarkStart w:id="280" w:name="_Toc124"/>
      <w:r w:rsidRPr="00BE41B2">
        <w:rPr>
          <w:rStyle w:val="Hyperlink3"/>
          <w:rFonts w:eastAsia="Arial Unicode MS" w:cs="Arial Unicode MS"/>
          <w:color w:val="auto"/>
          <w:lang w:val="sk-SK"/>
        </w:rPr>
        <w:t>Komercie a nebytov</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 xml:space="preserve">priestory: </w:t>
      </w:r>
      <w:bookmarkEnd w:id="280"/>
    </w:p>
    <w:p w14:paraId="5C46CCD6" w14:textId="77777777" w:rsidR="00983211" w:rsidRPr="00BE41B2" w:rsidRDefault="00000000" w:rsidP="00B023AA">
      <w:pPr>
        <w:rPr>
          <w:rStyle w:val="Hyperlink3"/>
          <w:lang w:val="sk-SK"/>
        </w:rPr>
      </w:pPr>
      <w:r w:rsidRPr="00BE41B2">
        <w:rPr>
          <w:rStyle w:val="Hyperlink3"/>
          <w:lang w:val="sk-SK"/>
        </w:rPr>
        <w:t>Ťažká plávajúca podlaha (akustická izolá</w:t>
      </w:r>
      <w:r w:rsidRPr="00BE41B2">
        <w:rPr>
          <w:rStyle w:val="dn"/>
          <w:lang w:val="sk-SK"/>
        </w:rPr>
        <w:t>cia, betó</w:t>
      </w:r>
      <w:r w:rsidRPr="00BE41B2">
        <w:rPr>
          <w:rStyle w:val="Hyperlink3"/>
          <w:lang w:val="sk-SK"/>
        </w:rPr>
        <w:t>nový poter s rozvodom vykurovania, vyrovnávacia stierka, povrchová stierka PUR RAL s matným povrchovým náterom PUR). Obruby bez soklový</w:t>
      </w:r>
      <w:r w:rsidRPr="00BE41B2">
        <w:rPr>
          <w:rStyle w:val="dn"/>
          <w:lang w:val="sk-SK"/>
        </w:rPr>
        <w:t>ch l</w:t>
      </w:r>
      <w:r w:rsidRPr="00BE41B2">
        <w:rPr>
          <w:rStyle w:val="Hyperlink3"/>
          <w:lang w:val="sk-SK"/>
        </w:rPr>
        <w:t>íšt, do medzery silik</w:t>
      </w:r>
      <w:r w:rsidRPr="00BE41B2">
        <w:rPr>
          <w:rStyle w:val="dn"/>
          <w:lang w:val="sk-SK"/>
        </w:rPr>
        <w:t>ó</w:t>
      </w:r>
      <w:r w:rsidRPr="00BE41B2">
        <w:rPr>
          <w:rStyle w:val="Hyperlink3"/>
          <w:lang w:val="sk-SK"/>
        </w:rPr>
        <w:t>nový tmel, medzera 3mm.</w:t>
      </w:r>
    </w:p>
    <w:p w14:paraId="232D155F" w14:textId="77777777" w:rsidR="00983211" w:rsidRPr="00BE41B2" w:rsidRDefault="00000000">
      <w:pPr>
        <w:pStyle w:val="Nadpis4"/>
        <w:rPr>
          <w:rStyle w:val="Hyperlink3"/>
          <w:color w:val="auto"/>
          <w:lang w:val="sk-SK"/>
        </w:rPr>
      </w:pPr>
      <w:bookmarkStart w:id="281" w:name="_Toc125"/>
      <w:r w:rsidRPr="00BE41B2">
        <w:rPr>
          <w:rStyle w:val="Hyperlink3"/>
          <w:rFonts w:eastAsia="Arial Unicode MS" w:cs="Arial Unicode MS"/>
          <w:color w:val="auto"/>
          <w:lang w:val="sk-SK"/>
        </w:rPr>
        <w:t>Pavlače a nebytov</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priestory na nich:</w:t>
      </w:r>
      <w:bookmarkEnd w:id="281"/>
    </w:p>
    <w:p w14:paraId="13999902" w14:textId="73C80151" w:rsidR="00983211" w:rsidRPr="00BE41B2" w:rsidRDefault="00000000" w:rsidP="00B023AA">
      <w:pPr>
        <w:rPr>
          <w:rStyle w:val="Hyperlink3"/>
          <w:lang w:val="sk-SK"/>
        </w:rPr>
      </w:pPr>
      <w:r w:rsidRPr="00BE41B2">
        <w:rPr>
          <w:rStyle w:val="Hyperlink3"/>
          <w:lang w:val="sk-SK"/>
        </w:rPr>
        <w:t>Pohľadový bet</w:t>
      </w:r>
      <w:r w:rsidRPr="00BE41B2">
        <w:rPr>
          <w:rStyle w:val="dn"/>
          <w:lang w:val="sk-SK"/>
        </w:rPr>
        <w:t>ó</w:t>
      </w:r>
      <w:r w:rsidRPr="00BE41B2">
        <w:rPr>
          <w:rStyle w:val="Hyperlink3"/>
          <w:lang w:val="sk-SK"/>
        </w:rPr>
        <w:t xml:space="preserve">n (uzatvárací transparentný </w:t>
      </w:r>
      <w:r w:rsidR="007524CF" w:rsidRPr="00BE41B2">
        <w:rPr>
          <w:rStyle w:val="Hyperlink3"/>
          <w:lang w:val="sk-SK"/>
        </w:rPr>
        <w:t xml:space="preserve">hydrofóbny </w:t>
      </w:r>
      <w:r w:rsidRPr="00BE41B2">
        <w:rPr>
          <w:rStyle w:val="Hyperlink3"/>
          <w:lang w:val="sk-SK"/>
        </w:rPr>
        <w:t>náter na nosn</w:t>
      </w:r>
      <w:r w:rsidRPr="00BE41B2">
        <w:rPr>
          <w:rStyle w:val="dn"/>
          <w:lang w:val="sk-SK"/>
        </w:rPr>
        <w:t xml:space="preserve">é </w:t>
      </w:r>
      <w:r w:rsidRPr="00BE41B2">
        <w:rPr>
          <w:rStyle w:val="Hyperlink3"/>
          <w:lang w:val="sk-SK"/>
        </w:rPr>
        <w:t>konštrukcii</w:t>
      </w:r>
      <w:r w:rsidR="007524CF" w:rsidRPr="00BE41B2">
        <w:rPr>
          <w:rStyle w:val="Hyperlink3"/>
          <w:lang w:val="sk-SK"/>
        </w:rPr>
        <w:t xml:space="preserve">), protišmykové </w:t>
      </w:r>
      <w:proofErr w:type="spellStart"/>
      <w:r w:rsidR="007524CF" w:rsidRPr="00BE41B2">
        <w:rPr>
          <w:rStyle w:val="Hyperlink3"/>
          <w:lang w:val="sk-SK"/>
        </w:rPr>
        <w:t>parametry</w:t>
      </w:r>
      <w:proofErr w:type="spellEnd"/>
      <w:r w:rsidR="007524CF" w:rsidRPr="00BE41B2">
        <w:rPr>
          <w:rStyle w:val="Hyperlink3"/>
          <w:lang w:val="sk-SK"/>
        </w:rPr>
        <w:t>.</w:t>
      </w:r>
    </w:p>
    <w:p w14:paraId="068F9DBF" w14:textId="77777777" w:rsidR="00983211" w:rsidRPr="00BE41B2" w:rsidRDefault="00000000">
      <w:pPr>
        <w:pStyle w:val="Nadpis4"/>
        <w:rPr>
          <w:rStyle w:val="Hyperlink3"/>
          <w:color w:val="auto"/>
          <w:lang w:val="sk-SK"/>
        </w:rPr>
      </w:pPr>
      <w:bookmarkStart w:id="282" w:name="_Toc126"/>
      <w:r w:rsidRPr="00BE41B2">
        <w:rPr>
          <w:rStyle w:val="Hyperlink3"/>
          <w:rFonts w:eastAsia="Arial Unicode MS" w:cs="Arial Unicode MS"/>
          <w:color w:val="auto"/>
          <w:lang w:val="sk-SK"/>
        </w:rPr>
        <w:t>Schodiská:</w:t>
      </w:r>
      <w:bookmarkEnd w:id="282"/>
    </w:p>
    <w:p w14:paraId="4EA36ED2" w14:textId="5AE77576" w:rsidR="00983211" w:rsidRPr="00BE41B2" w:rsidRDefault="00000000" w:rsidP="00B023AA">
      <w:pPr>
        <w:rPr>
          <w:rStyle w:val="Hyperlink3"/>
          <w:lang w:val="sk-SK"/>
        </w:rPr>
      </w:pPr>
      <w:r w:rsidRPr="00BE41B2">
        <w:rPr>
          <w:rStyle w:val="Hyperlink3"/>
          <w:lang w:val="sk-SK"/>
        </w:rPr>
        <w:t>Pohľadový bet</w:t>
      </w:r>
      <w:r w:rsidRPr="00BE41B2">
        <w:rPr>
          <w:rStyle w:val="dn"/>
          <w:lang w:val="sk-SK"/>
        </w:rPr>
        <w:t>ó</w:t>
      </w:r>
      <w:r w:rsidRPr="00BE41B2">
        <w:rPr>
          <w:rStyle w:val="Hyperlink3"/>
          <w:lang w:val="sk-SK"/>
        </w:rPr>
        <w:t xml:space="preserve">n (uzatvárací transparentný </w:t>
      </w:r>
      <w:r w:rsidR="007524CF" w:rsidRPr="00BE41B2">
        <w:rPr>
          <w:rStyle w:val="Hyperlink3"/>
          <w:lang w:val="sk-SK"/>
        </w:rPr>
        <w:t xml:space="preserve">hydrofóbny </w:t>
      </w:r>
      <w:r w:rsidRPr="00BE41B2">
        <w:rPr>
          <w:rStyle w:val="Hyperlink3"/>
          <w:lang w:val="sk-SK"/>
        </w:rPr>
        <w:t>náter na nosn</w:t>
      </w:r>
      <w:r w:rsidRPr="00BE41B2">
        <w:rPr>
          <w:rStyle w:val="dn"/>
          <w:lang w:val="sk-SK"/>
        </w:rPr>
        <w:t xml:space="preserve">é </w:t>
      </w:r>
      <w:r w:rsidRPr="00BE41B2">
        <w:rPr>
          <w:rStyle w:val="Hyperlink3"/>
          <w:lang w:val="sk-SK"/>
        </w:rPr>
        <w:t xml:space="preserve">konštrukcii), </w:t>
      </w:r>
      <w:r w:rsidR="007524CF" w:rsidRPr="00BE41B2">
        <w:rPr>
          <w:rStyle w:val="Hyperlink3"/>
          <w:lang w:val="sk-SK"/>
        </w:rPr>
        <w:t xml:space="preserve">protišmykové </w:t>
      </w:r>
      <w:proofErr w:type="spellStart"/>
      <w:r w:rsidR="007524CF" w:rsidRPr="00BE41B2">
        <w:rPr>
          <w:rStyle w:val="Hyperlink3"/>
          <w:lang w:val="sk-SK"/>
        </w:rPr>
        <w:t>parametry</w:t>
      </w:r>
      <w:proofErr w:type="spellEnd"/>
      <w:r w:rsidRPr="00BE41B2">
        <w:rPr>
          <w:rStyle w:val="Hyperlink3"/>
          <w:lang w:val="sk-SK"/>
        </w:rPr>
        <w:t>.</w:t>
      </w:r>
    </w:p>
    <w:p w14:paraId="6EDF3E3C" w14:textId="77777777" w:rsidR="00983211" w:rsidRPr="00BE41B2" w:rsidRDefault="00000000">
      <w:pPr>
        <w:pStyle w:val="Nadpis4"/>
        <w:rPr>
          <w:rStyle w:val="Hyperlink3"/>
          <w:color w:val="auto"/>
          <w:lang w:val="sk-SK"/>
        </w:rPr>
      </w:pPr>
      <w:bookmarkStart w:id="283" w:name="_Toc127"/>
      <w:r w:rsidRPr="00BE41B2">
        <w:rPr>
          <w:rStyle w:val="Hyperlink3"/>
          <w:rFonts w:eastAsia="Arial Unicode MS" w:cs="Arial Unicode MS"/>
          <w:color w:val="auto"/>
          <w:lang w:val="sk-SK"/>
        </w:rPr>
        <w:t>Garáž:</w:t>
      </w:r>
      <w:bookmarkEnd w:id="283"/>
    </w:p>
    <w:p w14:paraId="05637CBC" w14:textId="77777777" w:rsidR="00983211" w:rsidRPr="00BE41B2" w:rsidRDefault="00000000" w:rsidP="00B023AA">
      <w:pPr>
        <w:rPr>
          <w:rStyle w:val="Hyperlink3"/>
          <w:lang w:val="sk-SK"/>
        </w:rPr>
      </w:pPr>
      <w:r w:rsidRPr="00BE41B2">
        <w:rPr>
          <w:rStyle w:val="Hyperlink3"/>
          <w:lang w:val="sk-SK"/>
        </w:rPr>
        <w:t>Nosná konštrukcie bielej vani, epoxidová stierka, vodorovn</w:t>
      </w:r>
      <w:r w:rsidRPr="00BE41B2">
        <w:rPr>
          <w:rStyle w:val="dn"/>
          <w:lang w:val="sk-SK"/>
        </w:rPr>
        <w:t xml:space="preserve">é </w:t>
      </w:r>
      <w:r w:rsidRPr="00BE41B2">
        <w:rPr>
          <w:rStyle w:val="Hyperlink3"/>
          <w:lang w:val="sk-SK"/>
        </w:rPr>
        <w:t>dopravn</w:t>
      </w:r>
      <w:r w:rsidRPr="00BE41B2">
        <w:rPr>
          <w:rStyle w:val="dn"/>
          <w:lang w:val="sk-SK"/>
        </w:rPr>
        <w:t xml:space="preserve">é </w:t>
      </w:r>
      <w:r w:rsidRPr="00BE41B2">
        <w:rPr>
          <w:rStyle w:val="Hyperlink3"/>
          <w:lang w:val="sk-SK"/>
        </w:rPr>
        <w:t>značenie.</w:t>
      </w:r>
    </w:p>
    <w:p w14:paraId="54B4F25E" w14:textId="77777777" w:rsidR="00983211" w:rsidRPr="00BE41B2" w:rsidRDefault="00000000">
      <w:pPr>
        <w:pStyle w:val="Nadpis4"/>
        <w:rPr>
          <w:rStyle w:val="Hyperlink3"/>
          <w:color w:val="auto"/>
          <w:lang w:val="sk-SK"/>
        </w:rPr>
      </w:pPr>
      <w:bookmarkStart w:id="284" w:name="_Toc128"/>
      <w:r w:rsidRPr="00BE41B2">
        <w:rPr>
          <w:rStyle w:val="Hyperlink3"/>
          <w:rFonts w:eastAsia="Arial Unicode MS" w:cs="Arial Unicode MS"/>
          <w:color w:val="auto"/>
          <w:lang w:val="sk-SK"/>
        </w:rPr>
        <w:t>Chodby 1pp:</w:t>
      </w:r>
      <w:bookmarkEnd w:id="284"/>
    </w:p>
    <w:p w14:paraId="3CC2D139" w14:textId="77777777" w:rsidR="00983211" w:rsidRPr="00BE41B2" w:rsidRDefault="00000000" w:rsidP="00B023AA">
      <w:pPr>
        <w:rPr>
          <w:rStyle w:val="Hyperlink3"/>
          <w:lang w:val="sk-SK"/>
        </w:rPr>
      </w:pPr>
      <w:r w:rsidRPr="00BE41B2">
        <w:rPr>
          <w:rStyle w:val="Hyperlink3"/>
          <w:lang w:val="sk-SK"/>
        </w:rPr>
        <w:t>Nosná konštrukcie bielej vani, epoxidová stierka.</w:t>
      </w:r>
    </w:p>
    <w:p w14:paraId="18E13FB7" w14:textId="77777777" w:rsidR="00983211" w:rsidRPr="00BE41B2" w:rsidRDefault="00000000">
      <w:pPr>
        <w:pStyle w:val="Nadpis4"/>
        <w:rPr>
          <w:rStyle w:val="Hyperlink3"/>
          <w:color w:val="auto"/>
          <w:lang w:val="sk-SK"/>
        </w:rPr>
      </w:pPr>
      <w:bookmarkStart w:id="285" w:name="_Toc129"/>
      <w:r w:rsidRPr="00BE41B2">
        <w:rPr>
          <w:rStyle w:val="Hyperlink3"/>
          <w:rFonts w:eastAsia="Arial Unicode MS" w:cs="Arial Unicode MS"/>
          <w:color w:val="auto"/>
          <w:lang w:val="sk-SK"/>
        </w:rPr>
        <w:t>Nebytov</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priestory v </w:t>
      </w:r>
      <w:r w:rsidRPr="00BE41B2">
        <w:rPr>
          <w:rStyle w:val="dn"/>
          <w:rFonts w:eastAsia="Arial Unicode MS" w:cs="Arial Unicode MS"/>
          <w:color w:val="auto"/>
          <w:lang w:val="sk-SK"/>
        </w:rPr>
        <w:t>1pp:</w:t>
      </w:r>
      <w:bookmarkEnd w:id="285"/>
    </w:p>
    <w:p w14:paraId="14561850" w14:textId="77777777" w:rsidR="00983211" w:rsidRPr="00BE41B2" w:rsidRDefault="00000000" w:rsidP="00B023AA">
      <w:pPr>
        <w:rPr>
          <w:rStyle w:val="Hyperlink3"/>
          <w:lang w:val="sk-SK"/>
        </w:rPr>
      </w:pPr>
      <w:r w:rsidRPr="00BE41B2">
        <w:rPr>
          <w:rStyle w:val="Hyperlink3"/>
          <w:lang w:val="sk-SK"/>
        </w:rPr>
        <w:t>Nosná konštrukcie bielej vani, epoxidová stierka.</w:t>
      </w:r>
    </w:p>
    <w:p w14:paraId="45EF7DD1" w14:textId="77777777" w:rsidR="00983211" w:rsidRPr="00BE41B2" w:rsidRDefault="00000000">
      <w:pPr>
        <w:pStyle w:val="Nadpis4"/>
        <w:rPr>
          <w:rStyle w:val="Hyperlink3"/>
          <w:color w:val="auto"/>
          <w:lang w:val="sk-SK"/>
        </w:rPr>
      </w:pPr>
      <w:bookmarkStart w:id="286" w:name="_Toc130"/>
      <w:r w:rsidRPr="00BE41B2">
        <w:rPr>
          <w:rStyle w:val="Hyperlink3"/>
          <w:rFonts w:eastAsia="Arial Unicode MS" w:cs="Arial Unicode MS"/>
          <w:color w:val="auto"/>
          <w:lang w:val="sk-SK"/>
        </w:rPr>
        <w:t>Technick</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priestory v 1pp</w:t>
      </w:r>
      <w:bookmarkEnd w:id="286"/>
    </w:p>
    <w:p w14:paraId="0FBAA314" w14:textId="77777777" w:rsidR="00983211" w:rsidRPr="00BE41B2" w:rsidRDefault="00000000" w:rsidP="00B023AA">
      <w:pPr>
        <w:rPr>
          <w:rStyle w:val="Hyperlink3"/>
          <w:lang w:val="sk-SK"/>
        </w:rPr>
      </w:pPr>
      <w:r w:rsidRPr="00BE41B2">
        <w:rPr>
          <w:rStyle w:val="Hyperlink3"/>
          <w:lang w:val="sk-SK"/>
        </w:rPr>
        <w:t>Silnoprúde rozvodne: nosná konštrukcie bielej vani, epoxidová stierka, PUR ochranný ná</w:t>
      </w:r>
      <w:r w:rsidRPr="00BE41B2">
        <w:rPr>
          <w:rStyle w:val="dn"/>
          <w:lang w:val="sk-SK"/>
        </w:rPr>
        <w:t>ter, pod</w:t>
      </w:r>
      <w:r w:rsidRPr="00BE41B2">
        <w:rPr>
          <w:rStyle w:val="Hyperlink3"/>
          <w:lang w:val="sk-SK"/>
        </w:rPr>
        <w:t>ľa požiadavku projektu silnoprúdu opatriť dielektrickými koberci.</w:t>
      </w:r>
    </w:p>
    <w:p w14:paraId="060EFC2D" w14:textId="77777777" w:rsidR="00983211" w:rsidRPr="00BE41B2" w:rsidRDefault="00000000" w:rsidP="00B023AA">
      <w:pPr>
        <w:rPr>
          <w:rStyle w:val="Hyperlink3"/>
          <w:lang w:val="sk-SK"/>
        </w:rPr>
      </w:pPr>
      <w:r w:rsidRPr="00BE41B2">
        <w:rPr>
          <w:rStyle w:val="Hyperlink3"/>
          <w:lang w:val="sk-SK"/>
        </w:rPr>
        <w:t>Ostatn</w:t>
      </w:r>
      <w:r w:rsidRPr="00BE41B2">
        <w:rPr>
          <w:rStyle w:val="dn"/>
          <w:lang w:val="sk-SK"/>
        </w:rPr>
        <w:t xml:space="preserve">é </w:t>
      </w:r>
      <w:r w:rsidRPr="00BE41B2">
        <w:rPr>
          <w:rStyle w:val="Hyperlink3"/>
          <w:lang w:val="sk-SK"/>
        </w:rPr>
        <w:t>technick</w:t>
      </w:r>
      <w:r w:rsidRPr="00BE41B2">
        <w:rPr>
          <w:rStyle w:val="dn"/>
          <w:lang w:val="sk-SK"/>
        </w:rPr>
        <w:t xml:space="preserve">é </w:t>
      </w:r>
      <w:r w:rsidRPr="00BE41B2">
        <w:rPr>
          <w:rStyle w:val="Hyperlink3"/>
          <w:lang w:val="sk-SK"/>
        </w:rPr>
        <w:t>miestnosti: nosná konštrukcie bielej vani, epoxidová stierka.</w:t>
      </w:r>
    </w:p>
    <w:p w14:paraId="07ED0FE3" w14:textId="77777777" w:rsidR="00983211" w:rsidRPr="00BE41B2" w:rsidRDefault="00983211" w:rsidP="00B023AA">
      <w:pPr>
        <w:rPr>
          <w:rStyle w:val="Hyperlink3"/>
          <w:lang w:val="sk-SK"/>
        </w:rPr>
      </w:pPr>
    </w:p>
    <w:p w14:paraId="2C871A28" w14:textId="77777777" w:rsidR="00983211" w:rsidRPr="00BE41B2" w:rsidRDefault="00000000" w:rsidP="00AB629B">
      <w:pPr>
        <w:pStyle w:val="Nadpis3"/>
        <w:rPr>
          <w:color w:val="auto"/>
        </w:rPr>
      </w:pPr>
      <w:bookmarkStart w:id="287" w:name="_Toc131"/>
      <w:bookmarkStart w:id="288" w:name="_Toc189048418"/>
      <w:r w:rsidRPr="00BE41B2">
        <w:rPr>
          <w:rStyle w:val="Hyperlink3"/>
          <w:color w:val="auto"/>
        </w:rPr>
        <w:t>Obklady a úpravy stien</w:t>
      </w:r>
      <w:bookmarkEnd w:id="287"/>
      <w:bookmarkEnd w:id="288"/>
    </w:p>
    <w:p w14:paraId="56034E31" w14:textId="77777777" w:rsidR="00983211" w:rsidRPr="00BE41B2" w:rsidRDefault="00000000">
      <w:pPr>
        <w:pStyle w:val="Nadpis4"/>
        <w:rPr>
          <w:rStyle w:val="Hyperlink3"/>
          <w:color w:val="auto"/>
          <w:lang w:val="sk-SK"/>
        </w:rPr>
      </w:pPr>
      <w:bookmarkStart w:id="289" w:name="_Toc132"/>
      <w:r w:rsidRPr="00BE41B2">
        <w:rPr>
          <w:rStyle w:val="Hyperlink3"/>
          <w:rFonts w:eastAsia="Arial Unicode MS" w:cs="Arial Unicode MS"/>
          <w:color w:val="auto"/>
          <w:lang w:val="sk-SK"/>
        </w:rPr>
        <w:t>Miestnosti bytu</w:t>
      </w:r>
      <w:bookmarkEnd w:id="289"/>
    </w:p>
    <w:p w14:paraId="57DB8996" w14:textId="77777777" w:rsidR="00983211" w:rsidRPr="00BE41B2" w:rsidRDefault="00000000" w:rsidP="00B023AA">
      <w:pPr>
        <w:rPr>
          <w:rStyle w:val="Hyperlink3"/>
          <w:lang w:val="sk-SK"/>
        </w:rPr>
      </w:pPr>
      <w:r w:rsidRPr="00BE41B2">
        <w:rPr>
          <w:rStyle w:val="Hyperlink3"/>
          <w:lang w:val="sk-SK"/>
        </w:rPr>
        <w:t>Na murovanom podklade sa navrhujú strojov</w:t>
      </w:r>
      <w:r w:rsidRPr="00BE41B2">
        <w:rPr>
          <w:rStyle w:val="dn"/>
          <w:lang w:val="sk-SK"/>
        </w:rPr>
        <w:t xml:space="preserve">é </w:t>
      </w:r>
      <w:r w:rsidRPr="00BE41B2">
        <w:rPr>
          <w:rStyle w:val="Hyperlink3"/>
          <w:lang w:val="sk-SK"/>
        </w:rPr>
        <w:t>jednovrstvov</w:t>
      </w:r>
      <w:r w:rsidRPr="00BE41B2">
        <w:rPr>
          <w:rStyle w:val="dn"/>
          <w:lang w:val="sk-SK"/>
        </w:rPr>
        <w:t xml:space="preserve">é </w:t>
      </w:r>
      <w:r w:rsidRPr="00BE41B2">
        <w:rPr>
          <w:rStyle w:val="Hyperlink3"/>
          <w:lang w:val="sk-SK"/>
        </w:rPr>
        <w:t>omietky, natret</w:t>
      </w:r>
      <w:r w:rsidRPr="00BE41B2">
        <w:rPr>
          <w:rStyle w:val="dn"/>
          <w:lang w:val="sk-SK"/>
        </w:rPr>
        <w:t xml:space="preserve">é </w:t>
      </w:r>
      <w:r w:rsidRPr="00BE41B2">
        <w:rPr>
          <w:rStyle w:val="Hyperlink3"/>
          <w:lang w:val="sk-SK"/>
        </w:rPr>
        <w:t>bielou interi</w:t>
      </w:r>
      <w:r w:rsidRPr="00BE41B2">
        <w:rPr>
          <w:rStyle w:val="dn"/>
          <w:lang w:val="sk-SK"/>
        </w:rPr>
        <w:t>é</w:t>
      </w:r>
      <w:r w:rsidRPr="00BE41B2">
        <w:rPr>
          <w:rStyle w:val="Hyperlink3"/>
          <w:lang w:val="sk-SK"/>
        </w:rPr>
        <w:t xml:space="preserve">rovou farbou s vysokou belosťou zodpovedajúcou min. 92 % BaSO4. </w:t>
      </w:r>
    </w:p>
    <w:p w14:paraId="1C3A2CE4" w14:textId="77777777" w:rsidR="00983211" w:rsidRPr="00BE41B2" w:rsidRDefault="00000000" w:rsidP="00B023AA">
      <w:pPr>
        <w:rPr>
          <w:rStyle w:val="Hyperlink3"/>
          <w:lang w:val="sk-SK"/>
        </w:rPr>
      </w:pPr>
      <w:r w:rsidRPr="00BE41B2">
        <w:rPr>
          <w:rStyle w:val="Hyperlink3"/>
          <w:lang w:val="sk-SK"/>
        </w:rPr>
        <w:t>Na podklad SDK sa nanesie vnú</w:t>
      </w:r>
      <w:r w:rsidRPr="00BE41B2">
        <w:rPr>
          <w:rStyle w:val="Hyperlink2"/>
          <w:lang w:val="sk-SK"/>
        </w:rPr>
        <w:t>torn</w:t>
      </w:r>
      <w:r w:rsidRPr="00BE41B2">
        <w:rPr>
          <w:rStyle w:val="Hyperlink3"/>
          <w:lang w:val="sk-SK"/>
        </w:rPr>
        <w:t xml:space="preserve">ý povlak s vysokou belosťou zodpovedajúci min. 92 % BaSO4. </w:t>
      </w:r>
    </w:p>
    <w:p w14:paraId="7ED8E1CB" w14:textId="77777777" w:rsidR="00983211" w:rsidRPr="00BE41B2" w:rsidRDefault="00000000" w:rsidP="00B023AA">
      <w:pPr>
        <w:rPr>
          <w:rStyle w:val="Hyperlink3"/>
          <w:lang w:val="sk-SK"/>
        </w:rPr>
      </w:pPr>
      <w:r w:rsidRPr="00BE41B2">
        <w:rPr>
          <w:rStyle w:val="Hyperlink3"/>
          <w:lang w:val="sk-SK"/>
        </w:rPr>
        <w:t>Všetky nezrovnalosti budú zapraven</w:t>
      </w:r>
      <w:r w:rsidRPr="00BE41B2">
        <w:rPr>
          <w:rStyle w:val="dn"/>
          <w:lang w:val="sk-SK"/>
        </w:rPr>
        <w:t>é</w:t>
      </w:r>
      <w:r w:rsidRPr="00BE41B2">
        <w:rPr>
          <w:rStyle w:val="Hyperlink3"/>
          <w:lang w:val="sk-SK"/>
        </w:rPr>
        <w:t>.</w:t>
      </w:r>
    </w:p>
    <w:p w14:paraId="615B2713" w14:textId="77777777" w:rsidR="00983211" w:rsidRPr="00BE41B2" w:rsidRDefault="00000000">
      <w:pPr>
        <w:pStyle w:val="Nadpis4"/>
        <w:rPr>
          <w:rStyle w:val="Hyperlink3"/>
          <w:color w:val="auto"/>
          <w:lang w:val="sk-SK"/>
        </w:rPr>
      </w:pPr>
      <w:bookmarkStart w:id="290" w:name="_Toc133"/>
      <w:r w:rsidRPr="00BE41B2">
        <w:rPr>
          <w:rStyle w:val="Hyperlink3"/>
          <w:rFonts w:eastAsia="Arial Unicode MS" w:cs="Arial Unicode MS"/>
          <w:color w:val="auto"/>
          <w:lang w:val="sk-SK"/>
        </w:rPr>
        <w:lastRenderedPageBreak/>
        <w:t>Kúpeľne a toalety bytov</w:t>
      </w:r>
      <w:bookmarkEnd w:id="290"/>
    </w:p>
    <w:p w14:paraId="00F6E756" w14:textId="77777777" w:rsidR="00983211" w:rsidRPr="00BE41B2" w:rsidRDefault="00000000" w:rsidP="00B023AA">
      <w:pPr>
        <w:rPr>
          <w:rStyle w:val="Hyperlink3"/>
          <w:lang w:val="sk-SK"/>
        </w:rPr>
      </w:pPr>
      <w:r w:rsidRPr="00BE41B2">
        <w:rPr>
          <w:rStyle w:val="Hyperlink3"/>
          <w:lang w:val="sk-SK"/>
        </w:rPr>
        <w:t>Obklad z </w:t>
      </w:r>
      <w:proofErr w:type="spellStart"/>
      <w:r w:rsidRPr="00BE41B2">
        <w:rPr>
          <w:rStyle w:val="Hyperlink3"/>
          <w:lang w:val="sk-SK"/>
        </w:rPr>
        <w:t>bílých</w:t>
      </w:r>
      <w:proofErr w:type="spellEnd"/>
      <w:r w:rsidRPr="00BE41B2">
        <w:rPr>
          <w:rStyle w:val="Hyperlink3"/>
          <w:lang w:val="sk-SK"/>
        </w:rPr>
        <w:t xml:space="preserve"> </w:t>
      </w:r>
      <w:proofErr w:type="spellStart"/>
      <w:r w:rsidRPr="00BE41B2">
        <w:rPr>
          <w:rStyle w:val="Hyperlink3"/>
          <w:lang w:val="sk-SK"/>
        </w:rPr>
        <w:t>obkladaček</w:t>
      </w:r>
      <w:proofErr w:type="spellEnd"/>
      <w:r w:rsidRPr="00BE41B2">
        <w:rPr>
          <w:rStyle w:val="Hyperlink3"/>
          <w:lang w:val="sk-SK"/>
        </w:rPr>
        <w:t xml:space="preserve"> 100x100mm </w:t>
      </w:r>
      <w:proofErr w:type="spellStart"/>
      <w:r w:rsidRPr="00BE41B2">
        <w:rPr>
          <w:rStyle w:val="Hyperlink3"/>
          <w:lang w:val="sk-SK"/>
        </w:rPr>
        <w:t>tloušťky</w:t>
      </w:r>
      <w:proofErr w:type="spellEnd"/>
      <w:r w:rsidRPr="00BE41B2">
        <w:rPr>
          <w:rStyle w:val="Hyperlink3"/>
          <w:lang w:val="sk-SK"/>
        </w:rPr>
        <w:t xml:space="preserve"> min. 5mm do výšky zárubní; </w:t>
      </w:r>
      <w:proofErr w:type="spellStart"/>
      <w:r w:rsidRPr="00BE41B2">
        <w:rPr>
          <w:rStyle w:val="Hyperlink3"/>
          <w:lang w:val="sk-SK"/>
        </w:rPr>
        <w:t>bílá</w:t>
      </w:r>
      <w:proofErr w:type="spellEnd"/>
      <w:r w:rsidRPr="00BE41B2">
        <w:rPr>
          <w:rStyle w:val="Hyperlink3"/>
          <w:lang w:val="sk-SK"/>
        </w:rPr>
        <w:t xml:space="preserve"> </w:t>
      </w:r>
      <w:proofErr w:type="spellStart"/>
      <w:r w:rsidRPr="00BE41B2">
        <w:rPr>
          <w:rStyle w:val="Hyperlink3"/>
          <w:lang w:val="sk-SK"/>
        </w:rPr>
        <w:t>spárovačka</w:t>
      </w:r>
      <w:proofErr w:type="spellEnd"/>
      <w:r w:rsidRPr="00BE41B2">
        <w:rPr>
          <w:rStyle w:val="Hyperlink3"/>
          <w:lang w:val="sk-SK"/>
        </w:rPr>
        <w:t>; rohy a </w:t>
      </w:r>
      <w:proofErr w:type="spellStart"/>
      <w:r w:rsidRPr="00BE41B2">
        <w:rPr>
          <w:rStyle w:val="Hyperlink3"/>
          <w:lang w:val="sk-SK"/>
        </w:rPr>
        <w:t>patní</w:t>
      </w:r>
      <w:proofErr w:type="spellEnd"/>
      <w:r w:rsidRPr="00BE41B2">
        <w:rPr>
          <w:rStyle w:val="Hyperlink3"/>
          <w:lang w:val="sk-SK"/>
        </w:rPr>
        <w:t xml:space="preserve"> </w:t>
      </w:r>
      <w:proofErr w:type="spellStart"/>
      <w:r w:rsidRPr="00BE41B2">
        <w:rPr>
          <w:rStyle w:val="Hyperlink3"/>
          <w:lang w:val="sk-SK"/>
        </w:rPr>
        <w:t>spáru</w:t>
      </w:r>
      <w:proofErr w:type="spellEnd"/>
      <w:r w:rsidRPr="00BE41B2">
        <w:rPr>
          <w:rStyle w:val="Hyperlink3"/>
          <w:lang w:val="sk-SK"/>
        </w:rPr>
        <w:t xml:space="preserve"> </w:t>
      </w:r>
      <w:proofErr w:type="spellStart"/>
      <w:r w:rsidRPr="00BE41B2">
        <w:rPr>
          <w:rStyle w:val="Hyperlink3"/>
          <w:lang w:val="sk-SK"/>
        </w:rPr>
        <w:t>vytmelit</w:t>
      </w:r>
      <w:proofErr w:type="spellEnd"/>
      <w:r w:rsidRPr="00BE41B2">
        <w:rPr>
          <w:rStyle w:val="Hyperlink3"/>
          <w:lang w:val="sk-SK"/>
        </w:rPr>
        <w:t xml:space="preserve"> </w:t>
      </w:r>
      <w:proofErr w:type="spellStart"/>
      <w:r w:rsidRPr="00BE41B2">
        <w:rPr>
          <w:rStyle w:val="Hyperlink3"/>
          <w:lang w:val="sk-SK"/>
        </w:rPr>
        <w:t>silikonem</w:t>
      </w:r>
      <w:proofErr w:type="spellEnd"/>
      <w:r w:rsidRPr="00BE41B2">
        <w:rPr>
          <w:rStyle w:val="Hyperlink3"/>
          <w:lang w:val="sk-SK"/>
        </w:rPr>
        <w:t xml:space="preserve">; </w:t>
      </w:r>
      <w:proofErr w:type="spellStart"/>
      <w:r w:rsidRPr="00BE41B2">
        <w:rPr>
          <w:rStyle w:val="Hyperlink3"/>
          <w:lang w:val="sk-SK"/>
        </w:rPr>
        <w:t>zrcadlo</w:t>
      </w:r>
      <w:proofErr w:type="spellEnd"/>
      <w:r w:rsidRPr="00BE41B2">
        <w:rPr>
          <w:rStyle w:val="Hyperlink3"/>
          <w:lang w:val="sk-SK"/>
        </w:rPr>
        <w:t xml:space="preserve"> </w:t>
      </w:r>
      <w:proofErr w:type="spellStart"/>
      <w:r w:rsidRPr="00BE41B2">
        <w:rPr>
          <w:rStyle w:val="Hyperlink3"/>
          <w:lang w:val="sk-SK"/>
        </w:rPr>
        <w:t>zapuštěn</w:t>
      </w:r>
      <w:r w:rsidRPr="00BE41B2">
        <w:rPr>
          <w:rStyle w:val="dn"/>
          <w:lang w:val="sk-SK"/>
        </w:rPr>
        <w:t>é</w:t>
      </w:r>
      <w:proofErr w:type="spellEnd"/>
      <w:r w:rsidRPr="00BE41B2">
        <w:rPr>
          <w:rStyle w:val="dn"/>
          <w:lang w:val="sk-SK"/>
        </w:rPr>
        <w:t xml:space="preserve"> </w:t>
      </w:r>
      <w:r w:rsidRPr="00BE41B2">
        <w:rPr>
          <w:rStyle w:val="Hyperlink3"/>
          <w:lang w:val="sk-SK"/>
        </w:rPr>
        <w:t>do obkladu s </w:t>
      </w:r>
      <w:proofErr w:type="spellStart"/>
      <w:r w:rsidRPr="00BE41B2">
        <w:rPr>
          <w:rStyle w:val="dn"/>
          <w:lang w:val="sk-SK"/>
        </w:rPr>
        <w:t>brou</w:t>
      </w:r>
      <w:r w:rsidRPr="00BE41B2">
        <w:rPr>
          <w:rStyle w:val="Hyperlink3"/>
          <w:lang w:val="sk-SK"/>
        </w:rPr>
        <w:t>šenou</w:t>
      </w:r>
      <w:proofErr w:type="spellEnd"/>
      <w:r w:rsidRPr="00BE41B2">
        <w:rPr>
          <w:rStyle w:val="Hyperlink3"/>
          <w:lang w:val="sk-SK"/>
        </w:rPr>
        <w:t xml:space="preserve"> hranou; čelo </w:t>
      </w:r>
      <w:proofErr w:type="spellStart"/>
      <w:r w:rsidRPr="00BE41B2">
        <w:rPr>
          <w:rStyle w:val="Hyperlink3"/>
          <w:lang w:val="sk-SK"/>
        </w:rPr>
        <w:t>vany</w:t>
      </w:r>
      <w:proofErr w:type="spellEnd"/>
      <w:r w:rsidRPr="00BE41B2">
        <w:rPr>
          <w:rStyle w:val="Hyperlink3"/>
          <w:lang w:val="sk-SK"/>
        </w:rPr>
        <w:t xml:space="preserve"> </w:t>
      </w:r>
      <w:proofErr w:type="spellStart"/>
      <w:r w:rsidRPr="00BE41B2">
        <w:rPr>
          <w:rStyle w:val="Hyperlink3"/>
          <w:lang w:val="sk-SK"/>
        </w:rPr>
        <w:t>nerez</w:t>
      </w:r>
      <w:proofErr w:type="spellEnd"/>
      <w:r w:rsidRPr="00BE41B2">
        <w:rPr>
          <w:rStyle w:val="Hyperlink3"/>
          <w:lang w:val="sk-SK"/>
        </w:rPr>
        <w:t xml:space="preserve"> obklad; </w:t>
      </w:r>
      <w:proofErr w:type="spellStart"/>
      <w:r w:rsidRPr="00BE41B2">
        <w:rPr>
          <w:rStyle w:val="Hyperlink3"/>
          <w:lang w:val="sk-SK"/>
        </w:rPr>
        <w:t>podezdívku</w:t>
      </w:r>
      <w:proofErr w:type="spellEnd"/>
      <w:r w:rsidRPr="00BE41B2">
        <w:rPr>
          <w:rStyle w:val="Hyperlink3"/>
          <w:lang w:val="sk-SK"/>
        </w:rPr>
        <w:t xml:space="preserve"> vaničky </w:t>
      </w:r>
      <w:proofErr w:type="spellStart"/>
      <w:r w:rsidRPr="00BE41B2">
        <w:rPr>
          <w:rStyle w:val="Hyperlink3"/>
          <w:lang w:val="sk-SK"/>
        </w:rPr>
        <w:t>obložti</w:t>
      </w:r>
      <w:proofErr w:type="spellEnd"/>
      <w:r w:rsidRPr="00BE41B2">
        <w:rPr>
          <w:rStyle w:val="Hyperlink3"/>
          <w:lang w:val="sk-SK"/>
        </w:rPr>
        <w:t xml:space="preserve"> </w:t>
      </w:r>
      <w:proofErr w:type="spellStart"/>
      <w:r w:rsidRPr="00BE41B2">
        <w:rPr>
          <w:rStyle w:val="Hyperlink3"/>
          <w:lang w:val="sk-SK"/>
        </w:rPr>
        <w:t>obkladem</w:t>
      </w:r>
      <w:proofErr w:type="spellEnd"/>
      <w:r w:rsidRPr="00BE41B2">
        <w:rPr>
          <w:rStyle w:val="Hyperlink3"/>
          <w:lang w:val="sk-SK"/>
        </w:rPr>
        <w:t xml:space="preserve"> 100x100; v </w:t>
      </w:r>
      <w:proofErr w:type="spellStart"/>
      <w:r w:rsidRPr="00BE41B2">
        <w:rPr>
          <w:rStyle w:val="Hyperlink3"/>
          <w:lang w:val="sk-SK"/>
        </w:rPr>
        <w:t>ostřikovaných</w:t>
      </w:r>
      <w:proofErr w:type="spellEnd"/>
      <w:r w:rsidRPr="00BE41B2">
        <w:rPr>
          <w:rStyle w:val="Hyperlink3"/>
          <w:lang w:val="sk-SK"/>
        </w:rPr>
        <w:t xml:space="preserve"> plochách pod obklad </w:t>
      </w:r>
      <w:proofErr w:type="spellStart"/>
      <w:r w:rsidRPr="00BE41B2">
        <w:rPr>
          <w:rStyle w:val="Hyperlink3"/>
          <w:lang w:val="sk-SK"/>
        </w:rPr>
        <w:t>aplikovat</w:t>
      </w:r>
      <w:proofErr w:type="spellEnd"/>
      <w:r w:rsidRPr="00BE41B2">
        <w:rPr>
          <w:rStyle w:val="Hyperlink3"/>
          <w:lang w:val="sk-SK"/>
        </w:rPr>
        <w:t xml:space="preserve"> hydroizolační </w:t>
      </w:r>
      <w:proofErr w:type="spellStart"/>
      <w:r w:rsidRPr="00BE41B2">
        <w:rPr>
          <w:rStyle w:val="Hyperlink3"/>
          <w:lang w:val="sk-SK"/>
        </w:rPr>
        <w:t>stěrku</w:t>
      </w:r>
      <w:proofErr w:type="spellEnd"/>
      <w:r w:rsidRPr="00BE41B2">
        <w:rPr>
          <w:rStyle w:val="Hyperlink3"/>
          <w:lang w:val="sk-SK"/>
        </w:rPr>
        <w:t xml:space="preserve"> napojenou na </w:t>
      </w:r>
      <w:proofErr w:type="spellStart"/>
      <w:r w:rsidRPr="00BE41B2">
        <w:rPr>
          <w:rStyle w:val="Hyperlink3"/>
          <w:lang w:val="sk-SK"/>
        </w:rPr>
        <w:t>hydroizoalci</w:t>
      </w:r>
      <w:proofErr w:type="spellEnd"/>
      <w:r w:rsidRPr="00BE41B2">
        <w:rPr>
          <w:rStyle w:val="Hyperlink3"/>
          <w:lang w:val="sk-SK"/>
        </w:rPr>
        <w:t xml:space="preserve"> podlahy syst</w:t>
      </w:r>
      <w:r w:rsidRPr="00BE41B2">
        <w:rPr>
          <w:rStyle w:val="dn"/>
          <w:lang w:val="sk-SK"/>
        </w:rPr>
        <w:t>é</w:t>
      </w:r>
      <w:r w:rsidRPr="00BE41B2">
        <w:rPr>
          <w:rStyle w:val="Hyperlink3"/>
          <w:lang w:val="sk-SK"/>
        </w:rPr>
        <w:t>mový</w:t>
      </w:r>
      <w:r w:rsidRPr="00BE41B2">
        <w:rPr>
          <w:rStyle w:val="Hyperlink2"/>
          <w:lang w:val="sk-SK"/>
        </w:rPr>
        <w:t xml:space="preserve">mi </w:t>
      </w:r>
      <w:proofErr w:type="spellStart"/>
      <w:r w:rsidRPr="00BE41B2">
        <w:rPr>
          <w:rStyle w:val="Hyperlink2"/>
          <w:lang w:val="sk-SK"/>
        </w:rPr>
        <w:t>d</w:t>
      </w:r>
      <w:r w:rsidRPr="00BE41B2">
        <w:rPr>
          <w:rStyle w:val="Hyperlink3"/>
          <w:lang w:val="sk-SK"/>
        </w:rPr>
        <w:t>ílci</w:t>
      </w:r>
      <w:proofErr w:type="spellEnd"/>
      <w:r w:rsidRPr="00BE41B2">
        <w:rPr>
          <w:rStyle w:val="Hyperlink3"/>
          <w:lang w:val="sk-SK"/>
        </w:rPr>
        <w:t xml:space="preserve">; podklad </w:t>
      </w:r>
      <w:proofErr w:type="spellStart"/>
      <w:r w:rsidRPr="00BE41B2">
        <w:rPr>
          <w:rStyle w:val="Hyperlink3"/>
          <w:lang w:val="sk-SK"/>
        </w:rPr>
        <w:t>dle</w:t>
      </w:r>
      <w:proofErr w:type="spellEnd"/>
      <w:r w:rsidRPr="00BE41B2">
        <w:rPr>
          <w:rStyle w:val="Hyperlink3"/>
          <w:lang w:val="sk-SK"/>
        </w:rPr>
        <w:t xml:space="preserve"> </w:t>
      </w:r>
      <w:proofErr w:type="spellStart"/>
      <w:r w:rsidRPr="00BE41B2">
        <w:rPr>
          <w:rStyle w:val="Hyperlink3"/>
          <w:lang w:val="sk-SK"/>
        </w:rPr>
        <w:t>situace</w:t>
      </w:r>
      <w:proofErr w:type="spellEnd"/>
      <w:r w:rsidRPr="00BE41B2">
        <w:rPr>
          <w:rStyle w:val="Hyperlink3"/>
          <w:lang w:val="sk-SK"/>
        </w:rPr>
        <w:t xml:space="preserve"> (SDK x </w:t>
      </w:r>
      <w:proofErr w:type="spellStart"/>
      <w:r w:rsidRPr="00BE41B2">
        <w:rPr>
          <w:rStyle w:val="Hyperlink3"/>
          <w:lang w:val="sk-SK"/>
        </w:rPr>
        <w:t>jednovrstvá</w:t>
      </w:r>
      <w:proofErr w:type="spellEnd"/>
      <w:r w:rsidRPr="00BE41B2">
        <w:rPr>
          <w:rStyle w:val="Hyperlink3"/>
          <w:lang w:val="sk-SK"/>
        </w:rPr>
        <w:t xml:space="preserve"> </w:t>
      </w:r>
      <w:proofErr w:type="spellStart"/>
      <w:r w:rsidRPr="00BE41B2">
        <w:rPr>
          <w:rStyle w:val="Hyperlink3"/>
          <w:lang w:val="sk-SK"/>
        </w:rPr>
        <w:t>omítka</w:t>
      </w:r>
      <w:proofErr w:type="spellEnd"/>
      <w:r w:rsidRPr="00BE41B2">
        <w:rPr>
          <w:rStyle w:val="Hyperlink3"/>
          <w:lang w:val="sk-SK"/>
        </w:rPr>
        <w:t xml:space="preserve">); </w:t>
      </w:r>
      <w:proofErr w:type="spellStart"/>
      <w:r w:rsidRPr="00BE41B2">
        <w:rPr>
          <w:rStyle w:val="Hyperlink3"/>
          <w:lang w:val="sk-SK"/>
        </w:rPr>
        <w:t>dvířka</w:t>
      </w:r>
      <w:proofErr w:type="spellEnd"/>
      <w:r w:rsidRPr="00BE41B2">
        <w:rPr>
          <w:rStyle w:val="Hyperlink3"/>
          <w:lang w:val="sk-SK"/>
        </w:rPr>
        <w:t xml:space="preserve"> </w:t>
      </w:r>
      <w:proofErr w:type="spellStart"/>
      <w:r w:rsidRPr="00BE41B2">
        <w:rPr>
          <w:rStyle w:val="Hyperlink3"/>
          <w:lang w:val="sk-SK"/>
        </w:rPr>
        <w:t>oblož</w:t>
      </w:r>
      <w:r w:rsidRPr="00BE41B2">
        <w:rPr>
          <w:rStyle w:val="dn"/>
          <w:lang w:val="sk-SK"/>
        </w:rPr>
        <w:t>it</w:t>
      </w:r>
      <w:proofErr w:type="spellEnd"/>
      <w:r w:rsidRPr="00BE41B2">
        <w:rPr>
          <w:rStyle w:val="dn"/>
          <w:lang w:val="sk-SK"/>
        </w:rPr>
        <w:t xml:space="preserve"> v</w:t>
      </w:r>
      <w:r w:rsidRPr="00BE41B2">
        <w:rPr>
          <w:rStyle w:val="Hyperlink3"/>
          <w:lang w:val="sk-SK"/>
        </w:rPr>
        <w:t> </w:t>
      </w:r>
      <w:proofErr w:type="spellStart"/>
      <w:r w:rsidRPr="00BE41B2">
        <w:rPr>
          <w:rStyle w:val="Hyperlink3"/>
          <w:lang w:val="sk-SK"/>
        </w:rPr>
        <w:t>navazujícím</w:t>
      </w:r>
      <w:proofErr w:type="spellEnd"/>
      <w:r w:rsidRPr="00BE41B2">
        <w:rPr>
          <w:rStyle w:val="Hyperlink3"/>
          <w:lang w:val="sk-SK"/>
        </w:rPr>
        <w:t xml:space="preserve"> </w:t>
      </w:r>
      <w:proofErr w:type="spellStart"/>
      <w:r w:rsidRPr="00BE41B2">
        <w:rPr>
          <w:rStyle w:val="Hyperlink3"/>
          <w:lang w:val="sk-SK"/>
        </w:rPr>
        <w:t>spárořezu</w:t>
      </w:r>
      <w:proofErr w:type="spellEnd"/>
      <w:r w:rsidRPr="00BE41B2">
        <w:rPr>
          <w:rStyle w:val="Hyperlink3"/>
          <w:lang w:val="sk-SK"/>
        </w:rPr>
        <w:t xml:space="preserve">; hrany matný </w:t>
      </w:r>
      <w:proofErr w:type="spellStart"/>
      <w:r w:rsidRPr="00BE41B2">
        <w:rPr>
          <w:rStyle w:val="Hyperlink3"/>
          <w:lang w:val="sk-SK"/>
        </w:rPr>
        <w:t>nerez</w:t>
      </w:r>
      <w:proofErr w:type="spellEnd"/>
      <w:r w:rsidRPr="00BE41B2">
        <w:rPr>
          <w:rStyle w:val="Hyperlink3"/>
          <w:lang w:val="sk-SK"/>
        </w:rPr>
        <w:t xml:space="preserve"> </w:t>
      </w:r>
      <w:proofErr w:type="spellStart"/>
      <w:r w:rsidRPr="00BE41B2">
        <w:rPr>
          <w:rStyle w:val="Hyperlink3"/>
          <w:lang w:val="sk-SK"/>
        </w:rPr>
        <w:t>popř</w:t>
      </w:r>
      <w:proofErr w:type="spellEnd"/>
      <w:r w:rsidRPr="00BE41B2">
        <w:rPr>
          <w:rStyle w:val="Hyperlink3"/>
          <w:lang w:val="sk-SK"/>
        </w:rPr>
        <w:t>. hliník.</w:t>
      </w:r>
    </w:p>
    <w:p w14:paraId="1B158325" w14:textId="77777777" w:rsidR="00983211" w:rsidRPr="00BE41B2" w:rsidRDefault="00000000">
      <w:pPr>
        <w:pStyle w:val="Nadpis4"/>
        <w:rPr>
          <w:rStyle w:val="Hyperlink3"/>
          <w:color w:val="auto"/>
          <w:lang w:val="sk-SK"/>
        </w:rPr>
      </w:pPr>
      <w:bookmarkStart w:id="291" w:name="_Toc134"/>
      <w:r w:rsidRPr="00BE41B2">
        <w:rPr>
          <w:rStyle w:val="Hyperlink3"/>
          <w:rFonts w:eastAsia="Arial Unicode MS" w:cs="Arial Unicode MS"/>
          <w:color w:val="auto"/>
          <w:lang w:val="sk-SK"/>
        </w:rPr>
        <w:t>Úpravy stien linky</w:t>
      </w:r>
      <w:bookmarkEnd w:id="291"/>
    </w:p>
    <w:p w14:paraId="2354DF10" w14:textId="77777777" w:rsidR="00983211" w:rsidRPr="00BE41B2" w:rsidRDefault="00000000" w:rsidP="00B023AA">
      <w:pPr>
        <w:rPr>
          <w:rStyle w:val="Hyperlink3"/>
          <w:lang w:val="sk-SK"/>
        </w:rPr>
      </w:pPr>
      <w:r w:rsidRPr="00BE41B2">
        <w:rPr>
          <w:rStyle w:val="Hyperlink3"/>
          <w:lang w:val="sk-SK"/>
        </w:rPr>
        <w:t xml:space="preserve">Stena linky bude </w:t>
      </w:r>
      <w:proofErr w:type="spellStart"/>
      <w:r w:rsidRPr="00BE41B2">
        <w:rPr>
          <w:rStyle w:val="Hyperlink3"/>
          <w:lang w:val="sk-SK"/>
        </w:rPr>
        <w:t>provedena</w:t>
      </w:r>
      <w:proofErr w:type="spellEnd"/>
      <w:r w:rsidRPr="00BE41B2">
        <w:rPr>
          <w:rStyle w:val="Hyperlink3"/>
          <w:lang w:val="sk-SK"/>
        </w:rPr>
        <w:t xml:space="preserve"> epoxidovou stierkou v rovnakej farbe ako lesklý laminát.</w:t>
      </w:r>
    </w:p>
    <w:p w14:paraId="09FE25C5" w14:textId="0DB88652" w:rsidR="00983211" w:rsidRPr="00BE41B2" w:rsidRDefault="00D76156">
      <w:pPr>
        <w:pStyle w:val="Nadpis4"/>
        <w:rPr>
          <w:rStyle w:val="Hyperlink3"/>
          <w:color w:val="auto"/>
          <w:lang w:val="sk-SK"/>
        </w:rPr>
      </w:pPr>
      <w:bookmarkStart w:id="292" w:name="_Toc135"/>
      <w:r w:rsidRPr="00BE41B2">
        <w:rPr>
          <w:rStyle w:val="Hyperlink3"/>
          <w:rFonts w:eastAsia="Arial Unicode MS" w:cs="Arial Unicode MS"/>
          <w:color w:val="auto"/>
          <w:lang w:val="sk-SK"/>
        </w:rPr>
        <w:t>Komunitné</w:t>
      </w:r>
      <w:r w:rsidRPr="00BE41B2">
        <w:rPr>
          <w:rStyle w:val="dn"/>
          <w:rFonts w:eastAsia="Arial Unicode MS" w:cs="Arial Unicode MS"/>
          <w:color w:val="auto"/>
          <w:lang w:val="sk-SK"/>
        </w:rPr>
        <w:t xml:space="preserve"> </w:t>
      </w:r>
      <w:r w:rsidRPr="00BE41B2">
        <w:rPr>
          <w:rStyle w:val="Hyperlink3"/>
          <w:rFonts w:eastAsia="Arial Unicode MS" w:cs="Arial Unicode MS"/>
          <w:color w:val="auto"/>
          <w:lang w:val="sk-SK"/>
        </w:rPr>
        <w:t xml:space="preserve">priestory 1np až </w:t>
      </w:r>
      <w:r w:rsidRPr="00BE41B2">
        <w:rPr>
          <w:rStyle w:val="dn"/>
          <w:rFonts w:eastAsia="Arial Unicode MS" w:cs="Arial Unicode MS"/>
          <w:color w:val="auto"/>
          <w:lang w:val="sk-SK"/>
        </w:rPr>
        <w:t>4np:</w:t>
      </w:r>
      <w:bookmarkEnd w:id="292"/>
    </w:p>
    <w:p w14:paraId="75FBB431" w14:textId="77777777" w:rsidR="00983211" w:rsidRPr="00BE41B2" w:rsidRDefault="00000000" w:rsidP="00B023AA">
      <w:pPr>
        <w:rPr>
          <w:rStyle w:val="Hyperlink3"/>
          <w:lang w:val="sk-SK"/>
        </w:rPr>
      </w:pPr>
      <w:r w:rsidRPr="00BE41B2">
        <w:rPr>
          <w:rStyle w:val="Hyperlink3"/>
          <w:lang w:val="sk-SK"/>
        </w:rPr>
        <w:t>Schodn</w:t>
      </w:r>
      <w:r w:rsidRPr="00BE41B2">
        <w:rPr>
          <w:rStyle w:val="dn"/>
          <w:lang w:val="sk-SK"/>
        </w:rPr>
        <w:t xml:space="preserve">é </w:t>
      </w:r>
      <w:r w:rsidRPr="00BE41B2">
        <w:rPr>
          <w:rStyle w:val="Hyperlink3"/>
          <w:lang w:val="sk-SK"/>
        </w:rPr>
        <w:t>s miestnosťami bytov.</w:t>
      </w:r>
    </w:p>
    <w:p w14:paraId="543CB825" w14:textId="38ED76EA" w:rsidR="00983211" w:rsidRPr="00BE41B2" w:rsidRDefault="00000000" w:rsidP="00B023AA">
      <w:pPr>
        <w:rPr>
          <w:rStyle w:val="dn"/>
          <w:b/>
          <w:bCs/>
          <w:lang w:val="sk-SK"/>
        </w:rPr>
      </w:pPr>
      <w:r w:rsidRPr="00BE41B2">
        <w:rPr>
          <w:rStyle w:val="dn"/>
          <w:b/>
          <w:bCs/>
          <w:lang w:val="sk-SK"/>
        </w:rPr>
        <w:t xml:space="preserve">Obklady </w:t>
      </w:r>
      <w:proofErr w:type="spellStart"/>
      <w:r w:rsidRPr="00BE41B2">
        <w:rPr>
          <w:rStyle w:val="dn"/>
          <w:b/>
          <w:bCs/>
          <w:lang w:val="sk-SK"/>
        </w:rPr>
        <w:t>skladů</w:t>
      </w:r>
      <w:proofErr w:type="spellEnd"/>
      <w:r w:rsidRPr="00BE41B2">
        <w:rPr>
          <w:rStyle w:val="dn"/>
          <w:b/>
          <w:bCs/>
          <w:lang w:val="sk-SK"/>
        </w:rPr>
        <w:t xml:space="preserve"> 1 až 4np:</w:t>
      </w:r>
    </w:p>
    <w:p w14:paraId="38713ABC" w14:textId="77777777" w:rsidR="00983211" w:rsidRPr="00BE41B2" w:rsidRDefault="00000000" w:rsidP="00B023AA">
      <w:pPr>
        <w:rPr>
          <w:rStyle w:val="Hyperlink3"/>
          <w:lang w:val="sk-SK"/>
        </w:rPr>
      </w:pPr>
      <w:r w:rsidRPr="00BE41B2">
        <w:rPr>
          <w:rStyle w:val="Hyperlink3"/>
          <w:lang w:val="sk-SK"/>
        </w:rPr>
        <w:t>Vonkajší obklad vlnitým plechom na oceľovom rámu, vnú</w:t>
      </w:r>
      <w:r w:rsidRPr="00BE41B2">
        <w:rPr>
          <w:rStyle w:val="Hyperlink2"/>
          <w:lang w:val="sk-SK"/>
        </w:rPr>
        <w:t>torn</w:t>
      </w:r>
      <w:r w:rsidRPr="00BE41B2">
        <w:rPr>
          <w:rStyle w:val="Hyperlink3"/>
          <w:lang w:val="sk-SK"/>
        </w:rPr>
        <w:t xml:space="preserve">ý protipožiarny obklad na báze SDK s náterom </w:t>
      </w:r>
      <w:proofErr w:type="spellStart"/>
      <w:r w:rsidRPr="00BE41B2">
        <w:rPr>
          <w:rStyle w:val="Hyperlink3"/>
          <w:lang w:val="sk-SK"/>
        </w:rPr>
        <w:t>dľ</w:t>
      </w:r>
      <w:r w:rsidRPr="00BE41B2">
        <w:rPr>
          <w:rStyle w:val="dn"/>
          <w:lang w:val="sk-SK"/>
        </w:rPr>
        <w:t>a</w:t>
      </w:r>
      <w:proofErr w:type="spellEnd"/>
      <w:r w:rsidRPr="00BE41B2">
        <w:rPr>
          <w:rStyle w:val="dn"/>
          <w:lang w:val="sk-SK"/>
        </w:rPr>
        <w:t xml:space="preserve"> RAL.</w:t>
      </w:r>
    </w:p>
    <w:p w14:paraId="6AE70939" w14:textId="77777777" w:rsidR="00983211" w:rsidRPr="00BE41B2" w:rsidRDefault="00000000">
      <w:pPr>
        <w:pStyle w:val="Nadpis4"/>
        <w:rPr>
          <w:rStyle w:val="Hyperlink3"/>
          <w:color w:val="auto"/>
          <w:lang w:val="sk-SK"/>
        </w:rPr>
      </w:pPr>
      <w:bookmarkStart w:id="293" w:name="_Toc136"/>
      <w:r w:rsidRPr="00BE41B2">
        <w:rPr>
          <w:rStyle w:val="Hyperlink3"/>
          <w:rFonts w:eastAsia="Arial Unicode MS" w:cs="Arial Unicode MS"/>
          <w:color w:val="auto"/>
          <w:lang w:val="sk-SK"/>
        </w:rPr>
        <w:t>Komerčn</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priestory</w:t>
      </w:r>
      <w:bookmarkEnd w:id="293"/>
    </w:p>
    <w:p w14:paraId="3C59C220" w14:textId="77777777" w:rsidR="00983211" w:rsidRPr="00BE41B2" w:rsidRDefault="00000000" w:rsidP="00B023AA">
      <w:pPr>
        <w:rPr>
          <w:rStyle w:val="Hyperlink3"/>
          <w:lang w:val="sk-SK"/>
        </w:rPr>
      </w:pPr>
      <w:r w:rsidRPr="00BE41B2">
        <w:rPr>
          <w:rStyle w:val="Hyperlink3"/>
          <w:lang w:val="sk-SK"/>
        </w:rPr>
        <w:t>Schodn</w:t>
      </w:r>
      <w:r w:rsidRPr="00BE41B2">
        <w:rPr>
          <w:rStyle w:val="dn"/>
          <w:lang w:val="sk-SK"/>
        </w:rPr>
        <w:t xml:space="preserve">é </w:t>
      </w:r>
      <w:r w:rsidRPr="00BE41B2">
        <w:rPr>
          <w:rStyle w:val="Hyperlink3"/>
          <w:lang w:val="sk-SK"/>
        </w:rPr>
        <w:t>ako v miestnostiach bytov.</w:t>
      </w:r>
    </w:p>
    <w:p w14:paraId="5A790730" w14:textId="77777777" w:rsidR="00983211" w:rsidRPr="00BE41B2" w:rsidRDefault="00000000" w:rsidP="00B023AA">
      <w:pPr>
        <w:rPr>
          <w:rStyle w:val="Hyperlink3"/>
          <w:lang w:val="sk-SK"/>
        </w:rPr>
      </w:pPr>
      <w:r w:rsidRPr="00BE41B2">
        <w:rPr>
          <w:rStyle w:val="Hyperlink3"/>
          <w:lang w:val="sk-SK"/>
        </w:rPr>
        <w:t xml:space="preserve">V priestoroch kuchýň, toaliet a skladov potravín sa navrhujú obklady až </w:t>
      </w:r>
      <w:r w:rsidRPr="00BE41B2">
        <w:rPr>
          <w:rStyle w:val="dn"/>
          <w:lang w:val="sk-SK"/>
        </w:rPr>
        <w:t>do v</w:t>
      </w:r>
      <w:r w:rsidRPr="00BE41B2">
        <w:rPr>
          <w:rStyle w:val="Hyperlink3"/>
          <w:lang w:val="sk-SK"/>
        </w:rPr>
        <w:t>ýšky zárubní, ktor</w:t>
      </w:r>
      <w:r w:rsidRPr="00BE41B2">
        <w:rPr>
          <w:rStyle w:val="dn"/>
          <w:lang w:val="sk-SK"/>
        </w:rPr>
        <w:t xml:space="preserve">é </w:t>
      </w:r>
      <w:r w:rsidRPr="00BE41B2">
        <w:rPr>
          <w:rStyle w:val="Hyperlink3"/>
          <w:lang w:val="sk-SK"/>
        </w:rPr>
        <w:t>sú navrhnut</w:t>
      </w:r>
      <w:r w:rsidRPr="00BE41B2">
        <w:rPr>
          <w:rStyle w:val="dn"/>
          <w:lang w:val="sk-SK"/>
        </w:rPr>
        <w:t xml:space="preserve">é </w:t>
      </w:r>
      <w:r w:rsidRPr="00BE41B2">
        <w:rPr>
          <w:rStyle w:val="Hyperlink3"/>
          <w:lang w:val="sk-SK"/>
        </w:rPr>
        <w:t>rovnako ako kúpeľne v bytoch.</w:t>
      </w:r>
    </w:p>
    <w:p w14:paraId="701593CD" w14:textId="3369B319" w:rsidR="00983211" w:rsidRPr="00BE41B2" w:rsidRDefault="00000000">
      <w:pPr>
        <w:pStyle w:val="Nadpis4"/>
        <w:rPr>
          <w:rStyle w:val="Hyperlink3"/>
          <w:color w:val="auto"/>
          <w:lang w:val="sk-SK"/>
        </w:rPr>
      </w:pPr>
      <w:bookmarkStart w:id="294" w:name="_Toc137"/>
      <w:r w:rsidRPr="00BE41B2">
        <w:rPr>
          <w:rStyle w:val="Hyperlink3"/>
          <w:rFonts w:eastAsia="Arial Unicode MS" w:cs="Arial Unicode MS"/>
          <w:color w:val="auto"/>
          <w:lang w:val="sk-SK"/>
        </w:rPr>
        <w:t>Spoločn</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 xml:space="preserve">priestory 1pp, garáž, </w:t>
      </w:r>
      <w:r w:rsidR="00D76156" w:rsidRPr="00BE41B2">
        <w:rPr>
          <w:rStyle w:val="Hyperlink3"/>
          <w:rFonts w:eastAsia="Arial Unicode MS" w:cs="Arial Unicode MS"/>
          <w:color w:val="auto"/>
          <w:lang w:val="sk-SK"/>
        </w:rPr>
        <w:t>sklady</w:t>
      </w:r>
      <w:r w:rsidRPr="00BE41B2">
        <w:rPr>
          <w:rStyle w:val="Hyperlink3"/>
          <w:rFonts w:eastAsia="Arial Unicode MS" w:cs="Arial Unicode MS"/>
          <w:color w:val="auto"/>
          <w:lang w:val="sk-SK"/>
        </w:rPr>
        <w:t xml:space="preserve"> a technick</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miestnosti 1pp</w:t>
      </w:r>
      <w:bookmarkEnd w:id="294"/>
    </w:p>
    <w:p w14:paraId="06D417BD" w14:textId="77777777" w:rsidR="00983211" w:rsidRPr="00BE41B2" w:rsidRDefault="00000000" w:rsidP="00B023AA">
      <w:pPr>
        <w:rPr>
          <w:rStyle w:val="Hyperlink3"/>
          <w:lang w:val="sk-SK"/>
        </w:rPr>
      </w:pPr>
      <w:r w:rsidRPr="00BE41B2">
        <w:rPr>
          <w:rStyle w:val="Hyperlink3"/>
          <w:lang w:val="sk-SK"/>
        </w:rPr>
        <w:t>Pohľadový bet</w:t>
      </w:r>
      <w:r w:rsidRPr="00BE41B2">
        <w:rPr>
          <w:rStyle w:val="dn"/>
          <w:lang w:val="sk-SK"/>
        </w:rPr>
        <w:t>ó</w:t>
      </w:r>
      <w:r w:rsidRPr="00BE41B2">
        <w:rPr>
          <w:rStyle w:val="Hyperlink3"/>
          <w:lang w:val="sk-SK"/>
        </w:rPr>
        <w:t>n bielej vane a železobet</w:t>
      </w:r>
      <w:r w:rsidRPr="00BE41B2">
        <w:rPr>
          <w:rStyle w:val="dn"/>
          <w:lang w:val="sk-SK"/>
        </w:rPr>
        <w:t>ó</w:t>
      </w:r>
      <w:r w:rsidRPr="00BE41B2">
        <w:rPr>
          <w:rStyle w:val="Hyperlink3"/>
          <w:lang w:val="sk-SK"/>
        </w:rPr>
        <w:t>nových konštrukcií bude opatrený povrchovým transparentným bezprašným náterom. Vybran</w:t>
      </w:r>
      <w:r w:rsidRPr="00BE41B2">
        <w:rPr>
          <w:rStyle w:val="dn"/>
          <w:lang w:val="sk-SK"/>
        </w:rPr>
        <w:t xml:space="preserve">é </w:t>
      </w:r>
      <w:r w:rsidRPr="00BE41B2">
        <w:rPr>
          <w:rStyle w:val="Hyperlink3"/>
          <w:lang w:val="sk-SK"/>
        </w:rPr>
        <w:t>nástupn</w:t>
      </w:r>
      <w:r w:rsidRPr="00BE41B2">
        <w:rPr>
          <w:rStyle w:val="dn"/>
          <w:lang w:val="sk-SK"/>
        </w:rPr>
        <w:t xml:space="preserve">é </w:t>
      </w:r>
      <w:r w:rsidRPr="00BE41B2">
        <w:rPr>
          <w:rStyle w:val="Hyperlink3"/>
          <w:lang w:val="sk-SK"/>
        </w:rPr>
        <w:t>plochy sa opláštia vlnitým plechom v prirodzenej zinkovej povrchovej úprave. Rámov</w:t>
      </w:r>
      <w:r w:rsidRPr="00BE41B2">
        <w:rPr>
          <w:rStyle w:val="dn"/>
          <w:lang w:val="sk-SK"/>
        </w:rPr>
        <w:t xml:space="preserve">é </w:t>
      </w:r>
      <w:r w:rsidRPr="00BE41B2">
        <w:rPr>
          <w:rStyle w:val="Hyperlink3"/>
          <w:lang w:val="sk-SK"/>
        </w:rPr>
        <w:t>konštrukcie deliacich prieč</w:t>
      </w:r>
      <w:r w:rsidRPr="00BE41B2">
        <w:rPr>
          <w:rStyle w:val="dn"/>
          <w:lang w:val="sk-SK"/>
        </w:rPr>
        <w:t>ok n</w:t>
      </w:r>
      <w:r w:rsidRPr="00BE41B2">
        <w:rPr>
          <w:rStyle w:val="Hyperlink3"/>
          <w:lang w:val="sk-SK"/>
        </w:rPr>
        <w:t xml:space="preserve">ájomných skladov sa tiež ponechajú v </w:t>
      </w:r>
      <w:proofErr w:type="spellStart"/>
      <w:r w:rsidRPr="00BE41B2">
        <w:rPr>
          <w:rStyle w:val="Hyperlink3"/>
          <w:lang w:val="sk-SK"/>
        </w:rPr>
        <w:t>pozinku</w:t>
      </w:r>
      <w:proofErr w:type="spellEnd"/>
      <w:r w:rsidRPr="00BE41B2">
        <w:rPr>
          <w:rStyle w:val="Hyperlink3"/>
          <w:lang w:val="sk-SK"/>
        </w:rPr>
        <w:t>.</w:t>
      </w:r>
    </w:p>
    <w:p w14:paraId="119F4F4E" w14:textId="77777777" w:rsidR="00983211" w:rsidRPr="00BE41B2" w:rsidRDefault="00000000" w:rsidP="00AB629B">
      <w:pPr>
        <w:pStyle w:val="Nadpis3"/>
        <w:rPr>
          <w:color w:val="auto"/>
        </w:rPr>
      </w:pPr>
      <w:bookmarkStart w:id="295" w:name="_Toc138"/>
      <w:bookmarkStart w:id="296" w:name="_Toc189048419"/>
      <w:r w:rsidRPr="00BE41B2">
        <w:rPr>
          <w:rStyle w:val="Hyperlink3"/>
          <w:color w:val="auto"/>
        </w:rPr>
        <w:t>Výplne otvoru exteri</w:t>
      </w:r>
      <w:r w:rsidRPr="00BE41B2">
        <w:rPr>
          <w:rStyle w:val="dn"/>
          <w:color w:val="auto"/>
        </w:rPr>
        <w:t>é</w:t>
      </w:r>
      <w:r w:rsidRPr="00BE41B2">
        <w:rPr>
          <w:rStyle w:val="Hyperlink3"/>
          <w:color w:val="auto"/>
        </w:rPr>
        <w:t>rov</w:t>
      </w:r>
      <w:r w:rsidRPr="00BE41B2">
        <w:rPr>
          <w:rStyle w:val="dn"/>
          <w:color w:val="auto"/>
        </w:rPr>
        <w:t>é</w:t>
      </w:r>
      <w:bookmarkEnd w:id="295"/>
      <w:bookmarkEnd w:id="296"/>
    </w:p>
    <w:p w14:paraId="27B22C2B" w14:textId="77777777" w:rsidR="00983211" w:rsidRPr="00BE41B2" w:rsidRDefault="00000000">
      <w:pPr>
        <w:pStyle w:val="Nadpis4"/>
        <w:rPr>
          <w:rStyle w:val="Hyperlink3"/>
          <w:color w:val="auto"/>
          <w:lang w:val="sk-SK"/>
        </w:rPr>
      </w:pPr>
      <w:bookmarkStart w:id="297" w:name="_Toc139"/>
      <w:r w:rsidRPr="00BE41B2">
        <w:rPr>
          <w:rStyle w:val="Hyperlink3"/>
          <w:rFonts w:eastAsia="Arial Unicode MS" w:cs="Arial Unicode MS"/>
          <w:color w:val="auto"/>
          <w:lang w:val="sk-SK"/>
        </w:rPr>
        <w:t>Okná bytov</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priestory:</w:t>
      </w:r>
      <w:bookmarkEnd w:id="297"/>
    </w:p>
    <w:p w14:paraId="79553660" w14:textId="77777777" w:rsidR="00983211" w:rsidRPr="00BE41B2" w:rsidRDefault="00000000" w:rsidP="00B023AA">
      <w:pPr>
        <w:rPr>
          <w:rStyle w:val="Hyperlink3"/>
          <w:lang w:val="sk-SK"/>
        </w:rPr>
      </w:pPr>
      <w:r w:rsidRPr="00BE41B2">
        <w:rPr>
          <w:rStyle w:val="Hyperlink3"/>
          <w:lang w:val="sk-SK"/>
        </w:rPr>
        <w:t>Okna plastová (zovňajšku sivá f</w:t>
      </w:r>
      <w:r w:rsidRPr="00BE41B2">
        <w:rPr>
          <w:rStyle w:val="dn"/>
          <w:lang w:val="sk-SK"/>
        </w:rPr>
        <w:t>ó</w:t>
      </w:r>
      <w:r w:rsidRPr="00BE41B2">
        <w:rPr>
          <w:rStyle w:val="Hyperlink3"/>
          <w:lang w:val="sk-SK"/>
        </w:rPr>
        <w:t>lia, zvnútra základná biela farba), okná umožňujú vetranie inštaláciu vetracích akustický</w:t>
      </w:r>
      <w:r w:rsidRPr="00BE41B2">
        <w:rPr>
          <w:rStyle w:val="dn"/>
          <w:lang w:val="sk-SK"/>
        </w:rPr>
        <w:t xml:space="preserve">ch </w:t>
      </w:r>
      <w:r w:rsidRPr="00BE41B2">
        <w:rPr>
          <w:rStyle w:val="Hyperlink3"/>
          <w:lang w:val="sk-SK"/>
        </w:rPr>
        <w:t xml:space="preserve">štrbín v ráme podľa požiadavky VZT, </w:t>
      </w:r>
      <w:proofErr w:type="spellStart"/>
      <w:r w:rsidRPr="00BE41B2">
        <w:rPr>
          <w:rStyle w:val="Hyperlink3"/>
          <w:lang w:val="sk-SK"/>
        </w:rPr>
        <w:t>pokial</w:t>
      </w:r>
      <w:proofErr w:type="spellEnd"/>
      <w:r w:rsidRPr="00BE41B2">
        <w:rPr>
          <w:rStyle w:val="Hyperlink3"/>
          <w:lang w:val="sk-SK"/>
        </w:rPr>
        <w:t xml:space="preserve"> nebude štrbina inštalovaná </w:t>
      </w:r>
      <w:r w:rsidRPr="00BE41B2">
        <w:rPr>
          <w:rStyle w:val="dn"/>
          <w:lang w:val="sk-SK"/>
        </w:rPr>
        <w:t>do osten</w:t>
      </w:r>
      <w:r w:rsidRPr="00BE41B2">
        <w:rPr>
          <w:rStyle w:val="Hyperlink3"/>
          <w:lang w:val="sk-SK"/>
        </w:rPr>
        <w:t>í</w:t>
      </w:r>
      <w:r w:rsidRPr="00BE41B2">
        <w:rPr>
          <w:rStyle w:val="dn"/>
          <w:lang w:val="sk-SK"/>
        </w:rPr>
        <w:t>; funk</w:t>
      </w:r>
      <w:r w:rsidRPr="00BE41B2">
        <w:rPr>
          <w:rStyle w:val="Hyperlink3"/>
          <w:lang w:val="sk-SK"/>
        </w:rPr>
        <w:t>čnosť krí</w:t>
      </w:r>
      <w:r w:rsidRPr="00BE41B2">
        <w:rPr>
          <w:rStyle w:val="Hyperlink2"/>
          <w:lang w:val="sk-SK"/>
        </w:rPr>
        <w:t>del variabiln</w:t>
      </w:r>
      <w:r w:rsidRPr="00BE41B2">
        <w:rPr>
          <w:rStyle w:val="Hyperlink3"/>
          <w:lang w:val="sk-SK"/>
        </w:rPr>
        <w:t>á podľa otvorenia – kombiná</w:t>
      </w:r>
      <w:r w:rsidRPr="00BE41B2">
        <w:rPr>
          <w:rStyle w:val="dn"/>
          <w:lang w:val="sk-SK"/>
        </w:rPr>
        <w:t>cia oto</w:t>
      </w:r>
      <w:r w:rsidRPr="00BE41B2">
        <w:rPr>
          <w:rStyle w:val="Hyperlink3"/>
          <w:lang w:val="sk-SK"/>
        </w:rPr>
        <w:t>čných krí</w:t>
      </w:r>
      <w:r w:rsidRPr="00BE41B2">
        <w:rPr>
          <w:rStyle w:val="dn"/>
          <w:lang w:val="sk-SK"/>
        </w:rPr>
        <w:t>del a</w:t>
      </w:r>
      <w:r w:rsidRPr="00BE41B2">
        <w:rPr>
          <w:rStyle w:val="Hyperlink3"/>
          <w:lang w:val="sk-SK"/>
        </w:rPr>
        <w:t> </w:t>
      </w:r>
      <w:r w:rsidRPr="00BE41B2">
        <w:rPr>
          <w:rStyle w:val="dn"/>
          <w:lang w:val="sk-SK"/>
        </w:rPr>
        <w:t>fixu. Alternat</w:t>
      </w:r>
      <w:r w:rsidRPr="00BE41B2">
        <w:rPr>
          <w:rStyle w:val="Hyperlink3"/>
          <w:lang w:val="sk-SK"/>
        </w:rPr>
        <w:t xml:space="preserve">ívne budú </w:t>
      </w:r>
      <w:r w:rsidRPr="00BE41B2">
        <w:rPr>
          <w:rStyle w:val="dn"/>
          <w:lang w:val="sk-SK"/>
        </w:rPr>
        <w:t>pou</w:t>
      </w:r>
      <w:r w:rsidRPr="00BE41B2">
        <w:rPr>
          <w:rStyle w:val="Hyperlink3"/>
          <w:lang w:val="sk-SK"/>
        </w:rPr>
        <w:t>žit</w:t>
      </w:r>
      <w:r w:rsidRPr="00BE41B2">
        <w:rPr>
          <w:rStyle w:val="dn"/>
          <w:lang w:val="sk-SK"/>
        </w:rPr>
        <w:t xml:space="preserve">é </w:t>
      </w:r>
      <w:r w:rsidRPr="00BE41B2">
        <w:rPr>
          <w:rStyle w:val="Hyperlink3"/>
          <w:lang w:val="sk-SK"/>
        </w:rPr>
        <w:t xml:space="preserve">okna z lepených </w:t>
      </w:r>
      <w:proofErr w:type="spellStart"/>
      <w:r w:rsidRPr="00BE41B2">
        <w:rPr>
          <w:rStyle w:val="Hyperlink3"/>
          <w:lang w:val="sk-SK"/>
        </w:rPr>
        <w:t>europrofilov</w:t>
      </w:r>
      <w:proofErr w:type="spellEnd"/>
      <w:r w:rsidRPr="00BE41B2">
        <w:rPr>
          <w:rStyle w:val="Hyperlink3"/>
          <w:lang w:val="sk-SK"/>
        </w:rPr>
        <w:t>, povrchová úprava krycím lakom podľ</w:t>
      </w:r>
      <w:r w:rsidRPr="00BE41B2">
        <w:rPr>
          <w:rStyle w:val="dn"/>
          <w:lang w:val="sk-SK"/>
        </w:rPr>
        <w:t>a RAL.</w:t>
      </w:r>
    </w:p>
    <w:p w14:paraId="5513E906" w14:textId="77777777" w:rsidR="00983211" w:rsidRPr="00BE41B2" w:rsidRDefault="00000000" w:rsidP="00B023AA">
      <w:pPr>
        <w:rPr>
          <w:rStyle w:val="Hyperlink3"/>
          <w:lang w:val="sk-SK"/>
        </w:rPr>
      </w:pPr>
      <w:r w:rsidRPr="00BE41B2">
        <w:rPr>
          <w:rStyle w:val="Hyperlink3"/>
          <w:lang w:val="sk-SK"/>
        </w:rPr>
        <w:t>Tepeln</w:t>
      </w:r>
      <w:r w:rsidRPr="00BE41B2">
        <w:rPr>
          <w:rStyle w:val="dn"/>
          <w:lang w:val="sk-SK"/>
        </w:rPr>
        <w:t xml:space="preserve">é </w:t>
      </w:r>
      <w:r w:rsidRPr="00BE41B2">
        <w:rPr>
          <w:rStyle w:val="Hyperlink3"/>
          <w:lang w:val="sk-SK"/>
        </w:rPr>
        <w:t>parametre</w:t>
      </w:r>
    </w:p>
    <w:p w14:paraId="77DF7799" w14:textId="23DA514B" w:rsidR="00983211" w:rsidRPr="00BE41B2" w:rsidRDefault="00000000" w:rsidP="00B023AA">
      <w:pPr>
        <w:rPr>
          <w:rStyle w:val="Hyperlink3"/>
          <w:lang w:val="sk-SK"/>
        </w:rPr>
      </w:pPr>
      <w:r w:rsidRPr="00BE41B2">
        <w:rPr>
          <w:rStyle w:val="Hyperlink3"/>
          <w:lang w:val="sk-SK"/>
        </w:rPr>
        <w:t>Trojit</w:t>
      </w:r>
      <w:r w:rsidRPr="00BE41B2">
        <w:rPr>
          <w:rStyle w:val="dn"/>
          <w:lang w:val="sk-SK"/>
        </w:rPr>
        <w:t xml:space="preserve">é </w:t>
      </w:r>
      <w:r w:rsidRPr="00BE41B2">
        <w:rPr>
          <w:rStyle w:val="Hyperlink3"/>
          <w:lang w:val="sk-SK"/>
        </w:rPr>
        <w:t>zasklenie</w:t>
      </w:r>
      <w:r w:rsidR="0030328B" w:rsidRPr="00BE41B2">
        <w:rPr>
          <w:rStyle w:val="Hyperlink3"/>
          <w:lang w:val="sk-SK"/>
        </w:rPr>
        <w:t>,</w:t>
      </w:r>
      <w:r w:rsidRPr="00BE41B2">
        <w:rPr>
          <w:rStyle w:val="Hyperlink3"/>
          <w:lang w:val="sk-SK"/>
        </w:rPr>
        <w:t xml:space="preserve"> </w:t>
      </w:r>
      <w:proofErr w:type="spellStart"/>
      <w:r w:rsidRPr="00BE41B2">
        <w:rPr>
          <w:rStyle w:val="Hyperlink3"/>
          <w:lang w:val="sk-SK"/>
        </w:rPr>
        <w:t>Uw</w:t>
      </w:r>
      <w:proofErr w:type="spellEnd"/>
      <w:r w:rsidRPr="00BE41B2">
        <w:rPr>
          <w:rStyle w:val="Hyperlink3"/>
          <w:lang w:val="sk-SK"/>
        </w:rPr>
        <w:t xml:space="preserve"> &lt;= 0,85 W/m2K</w:t>
      </w:r>
      <w:r w:rsidR="00A6499F" w:rsidRPr="00BE41B2">
        <w:rPr>
          <w:rStyle w:val="Hyperlink3"/>
          <w:lang w:val="sk-SK"/>
        </w:rPr>
        <w:t>.</w:t>
      </w:r>
    </w:p>
    <w:p w14:paraId="52FC226A" w14:textId="77777777" w:rsidR="00983211" w:rsidRPr="00BE41B2" w:rsidRDefault="00000000" w:rsidP="00B023AA">
      <w:pPr>
        <w:rPr>
          <w:rStyle w:val="Hyperlink3"/>
          <w:lang w:val="sk-SK"/>
        </w:rPr>
      </w:pPr>
      <w:r w:rsidRPr="00BE41B2">
        <w:rPr>
          <w:rStyle w:val="Hyperlink3"/>
          <w:lang w:val="sk-SK"/>
        </w:rPr>
        <w:t>Akustick</w:t>
      </w:r>
      <w:r w:rsidRPr="00BE41B2">
        <w:rPr>
          <w:rStyle w:val="dn"/>
          <w:lang w:val="sk-SK"/>
        </w:rPr>
        <w:t xml:space="preserve">é </w:t>
      </w:r>
      <w:r w:rsidRPr="00BE41B2">
        <w:rPr>
          <w:rStyle w:val="Hyperlink3"/>
          <w:lang w:val="sk-SK"/>
        </w:rPr>
        <w:t>parametre</w:t>
      </w:r>
    </w:p>
    <w:p w14:paraId="65888EB9" w14:textId="470400C6" w:rsidR="00983211" w:rsidRPr="00BE41B2" w:rsidRDefault="00ED1077" w:rsidP="00B023AA">
      <w:pPr>
        <w:rPr>
          <w:rStyle w:val="Hyperlink3"/>
          <w:lang w:val="sk-SK"/>
        </w:rPr>
      </w:pPr>
      <w:r w:rsidRPr="00BE41B2">
        <w:rPr>
          <w:rStyle w:val="dn"/>
          <w:lang w:val="sk-SK"/>
        </w:rPr>
        <w:t xml:space="preserve"> Výplne otvorov musia spĺňať akustické požiadavky na </w:t>
      </w:r>
      <w:r w:rsidR="00C62734" w:rsidRPr="00BE41B2">
        <w:rPr>
          <w:rStyle w:val="dn"/>
          <w:lang w:val="sk-SK"/>
        </w:rPr>
        <w:t xml:space="preserve">stavebnú </w:t>
      </w:r>
      <w:r w:rsidR="00282854" w:rsidRPr="00BE41B2">
        <w:rPr>
          <w:rStyle w:val="dn"/>
          <w:lang w:val="sk-SK"/>
        </w:rPr>
        <w:t>vzduchovú</w:t>
      </w:r>
      <w:r w:rsidRPr="00BE41B2">
        <w:rPr>
          <w:rStyle w:val="dn"/>
          <w:lang w:val="sk-SK"/>
        </w:rPr>
        <w:t xml:space="preserve"> nepriezvučnosť plášťa</w:t>
      </w:r>
      <w:r w:rsidR="00282854" w:rsidRPr="00BE41B2">
        <w:rPr>
          <w:rStyle w:val="dn"/>
          <w:lang w:val="sk-SK"/>
        </w:rPr>
        <w:t xml:space="preserve"> v rozsahu </w:t>
      </w:r>
      <w:proofErr w:type="spellStart"/>
      <w:r w:rsidR="00C62734" w:rsidRPr="00BE41B2">
        <w:rPr>
          <w:rStyle w:val="dn"/>
          <w:lang w:val="sk-SK"/>
        </w:rPr>
        <w:t>R´w</w:t>
      </w:r>
      <w:proofErr w:type="spellEnd"/>
      <w:r w:rsidR="00C62734" w:rsidRPr="00BE41B2">
        <w:rPr>
          <w:rStyle w:val="dn"/>
          <w:lang w:val="sk-SK"/>
        </w:rPr>
        <w:t xml:space="preserve">&gt;= 30dB do </w:t>
      </w:r>
      <w:proofErr w:type="spellStart"/>
      <w:r w:rsidR="00C62734" w:rsidRPr="00BE41B2">
        <w:rPr>
          <w:rStyle w:val="dn"/>
          <w:lang w:val="sk-SK"/>
        </w:rPr>
        <w:t>R´w</w:t>
      </w:r>
      <w:proofErr w:type="spellEnd"/>
      <w:r w:rsidR="00C62734" w:rsidRPr="00BE41B2">
        <w:rPr>
          <w:rStyle w:val="dn"/>
          <w:lang w:val="sk-SK"/>
        </w:rPr>
        <w:t>&gt;=42 dB</w:t>
      </w:r>
      <w:r w:rsidRPr="00BE41B2">
        <w:rPr>
          <w:rStyle w:val="dn"/>
          <w:lang w:val="sk-SK"/>
        </w:rPr>
        <w:t xml:space="preserve">. V prípade rámu sa v DSP uvažovalo so vzduchovou nepriezvučnosťou </w:t>
      </w:r>
      <w:proofErr w:type="spellStart"/>
      <w:r w:rsidR="00282854" w:rsidRPr="00BE41B2">
        <w:rPr>
          <w:rStyle w:val="dn"/>
          <w:lang w:val="sk-SK"/>
        </w:rPr>
        <w:t>Rw</w:t>
      </w:r>
      <w:proofErr w:type="spellEnd"/>
      <w:r w:rsidR="00282854" w:rsidRPr="00BE41B2">
        <w:rPr>
          <w:rStyle w:val="dn"/>
          <w:lang w:val="sk-SK"/>
        </w:rPr>
        <w:t>=</w:t>
      </w:r>
      <w:r w:rsidRPr="00BE41B2">
        <w:rPr>
          <w:rStyle w:val="dn"/>
          <w:lang w:val="sk-SK"/>
        </w:rPr>
        <w:t xml:space="preserve">45 dB, zatiaľ čo okná s </w:t>
      </w:r>
      <w:proofErr w:type="spellStart"/>
      <w:r w:rsidRPr="00BE41B2">
        <w:rPr>
          <w:rStyle w:val="dn"/>
          <w:lang w:val="sk-SK"/>
        </w:rPr>
        <w:t>trojsklom</w:t>
      </w:r>
      <w:proofErr w:type="spellEnd"/>
      <w:r w:rsidRPr="00BE41B2">
        <w:rPr>
          <w:rStyle w:val="dn"/>
          <w:lang w:val="sk-SK"/>
        </w:rPr>
        <w:t xml:space="preserve"> vykazovali požiadavky</w:t>
      </w:r>
      <w:r w:rsidR="00282854" w:rsidRPr="00BE41B2">
        <w:rPr>
          <w:rStyle w:val="dn"/>
          <w:lang w:val="sk-SK"/>
        </w:rPr>
        <w:t xml:space="preserve"> </w:t>
      </w:r>
      <w:proofErr w:type="spellStart"/>
      <w:r w:rsidR="00282854" w:rsidRPr="00BE41B2">
        <w:rPr>
          <w:rStyle w:val="dn"/>
          <w:lang w:val="sk-SK"/>
        </w:rPr>
        <w:t>Rw</w:t>
      </w:r>
      <w:proofErr w:type="spellEnd"/>
      <w:r w:rsidRPr="00BE41B2">
        <w:rPr>
          <w:rStyle w:val="dn"/>
          <w:lang w:val="sk-SK"/>
        </w:rPr>
        <w:t xml:space="preserve"> od 3</w:t>
      </w:r>
      <w:r w:rsidR="00C62734" w:rsidRPr="00BE41B2">
        <w:rPr>
          <w:rStyle w:val="dn"/>
          <w:lang w:val="sk-SK"/>
        </w:rPr>
        <w:t>6 dB</w:t>
      </w:r>
      <w:r w:rsidRPr="00BE41B2">
        <w:rPr>
          <w:rStyle w:val="dn"/>
          <w:lang w:val="sk-SK"/>
        </w:rPr>
        <w:t xml:space="preserve"> (štandardné prostredie) do 44 dB (akusticky zaťažené časti)</w:t>
      </w:r>
      <w:r w:rsidR="00282854" w:rsidRPr="00BE41B2">
        <w:rPr>
          <w:rStyle w:val="dn"/>
          <w:lang w:val="sk-SK"/>
        </w:rPr>
        <w:t>.</w:t>
      </w:r>
      <w:r w:rsidR="00D46CC0" w:rsidRPr="00BE41B2">
        <w:rPr>
          <w:rStyle w:val="dn"/>
          <w:lang w:val="sk-SK"/>
        </w:rPr>
        <w:t xml:space="preserve"> DRS určí, či budú štrbiny pre akustickú ventiláciu súčasťou rámu okna, alebo budú vyhotovené </w:t>
      </w:r>
      <w:proofErr w:type="spellStart"/>
      <w:r w:rsidR="00D46CC0" w:rsidRPr="00BE41B2">
        <w:rPr>
          <w:rStyle w:val="dn"/>
          <w:lang w:val="sk-SK"/>
        </w:rPr>
        <w:t>samostatne.</w:t>
      </w:r>
      <w:r w:rsidRPr="00BE41B2">
        <w:rPr>
          <w:rStyle w:val="Hyperlink3"/>
          <w:lang w:val="sk-SK"/>
        </w:rPr>
        <w:t>Parametre</w:t>
      </w:r>
      <w:proofErr w:type="spellEnd"/>
      <w:r w:rsidRPr="00BE41B2">
        <w:rPr>
          <w:rStyle w:val="Hyperlink3"/>
          <w:lang w:val="sk-SK"/>
        </w:rPr>
        <w:t xml:space="preserve"> osvetlenia</w:t>
      </w:r>
    </w:p>
    <w:p w14:paraId="42D84212" w14:textId="6F7E8284" w:rsidR="00983211" w:rsidRPr="00BE41B2" w:rsidRDefault="00000000" w:rsidP="00B023AA">
      <w:pPr>
        <w:rPr>
          <w:rStyle w:val="Hyperlink3"/>
          <w:lang w:val="sk-SK"/>
        </w:rPr>
      </w:pPr>
      <w:r w:rsidRPr="00BE41B2">
        <w:rPr>
          <w:rStyle w:val="Hyperlink3"/>
          <w:lang w:val="sk-SK"/>
        </w:rPr>
        <w:t>Uvažuje sa štandardný č</w:t>
      </w:r>
      <w:r w:rsidRPr="00BE41B2">
        <w:rPr>
          <w:rStyle w:val="dn"/>
          <w:lang w:val="sk-SK"/>
        </w:rPr>
        <w:t>inite</w:t>
      </w:r>
      <w:r w:rsidRPr="00BE41B2">
        <w:rPr>
          <w:rStyle w:val="Hyperlink3"/>
          <w:lang w:val="sk-SK"/>
        </w:rPr>
        <w:t xml:space="preserve">ľ prestupu svetla 0,73. Vo vybraných lokalitách sa uvažuje </w:t>
      </w:r>
      <w:r w:rsidR="007524CF" w:rsidRPr="00BE41B2">
        <w:rPr>
          <w:rStyle w:val="Hyperlink3"/>
          <w:lang w:val="sk-SK"/>
        </w:rPr>
        <w:t>použitie</w:t>
      </w:r>
      <w:r w:rsidRPr="00BE41B2">
        <w:rPr>
          <w:rStyle w:val="Hyperlink3"/>
          <w:lang w:val="sk-SK"/>
        </w:rPr>
        <w:t xml:space="preserve"> skla s lepší</w:t>
      </w:r>
      <w:r w:rsidRPr="00BE41B2">
        <w:rPr>
          <w:rStyle w:val="dn"/>
          <w:lang w:val="sk-SK"/>
        </w:rPr>
        <w:t xml:space="preserve">m </w:t>
      </w:r>
      <w:r w:rsidR="001923AA" w:rsidRPr="00BE41B2">
        <w:rPr>
          <w:rStyle w:val="dn"/>
          <w:lang w:val="sk-SK"/>
        </w:rPr>
        <w:t xml:space="preserve">činiteľom prestupu </w:t>
      </w:r>
      <w:r w:rsidR="000F6A2F" w:rsidRPr="00BE41B2">
        <w:rPr>
          <w:rStyle w:val="dn"/>
          <w:lang w:val="sk-SK"/>
        </w:rPr>
        <w:t>svetla</w:t>
      </w:r>
      <w:r w:rsidRPr="00BE41B2">
        <w:rPr>
          <w:rStyle w:val="Hyperlink3"/>
          <w:lang w:val="sk-SK"/>
        </w:rPr>
        <w:t xml:space="preserve"> 0,</w:t>
      </w:r>
      <w:r w:rsidR="007524CF" w:rsidRPr="00BE41B2">
        <w:rPr>
          <w:rStyle w:val="Hyperlink3"/>
          <w:lang w:val="sk-SK"/>
        </w:rPr>
        <w:t>75 a 0,76</w:t>
      </w:r>
      <w:r w:rsidRPr="00BE41B2">
        <w:rPr>
          <w:rStyle w:val="Hyperlink3"/>
          <w:lang w:val="sk-SK"/>
        </w:rPr>
        <w:t xml:space="preserve">. </w:t>
      </w:r>
      <w:r w:rsidR="007524CF" w:rsidRPr="00BE41B2">
        <w:rPr>
          <w:rStyle w:val="Hyperlink3"/>
          <w:lang w:val="sk-SK"/>
        </w:rPr>
        <w:t>I</w:t>
      </w:r>
      <w:r w:rsidRPr="00BE41B2">
        <w:rPr>
          <w:rStyle w:val="Hyperlink3"/>
          <w:lang w:val="sk-SK"/>
        </w:rPr>
        <w:t xml:space="preserve">ndex podania farieb </w:t>
      </w:r>
      <w:proofErr w:type="spellStart"/>
      <w:r w:rsidRPr="00BE41B2">
        <w:rPr>
          <w:rStyle w:val="Hyperlink3"/>
          <w:lang w:val="sk-SK"/>
        </w:rPr>
        <w:t>Ra</w:t>
      </w:r>
      <w:proofErr w:type="spellEnd"/>
      <w:r w:rsidRPr="00BE41B2">
        <w:rPr>
          <w:rStyle w:val="Hyperlink3"/>
          <w:lang w:val="sk-SK"/>
        </w:rPr>
        <w:t xml:space="preserve"> min = 95.</w:t>
      </w:r>
    </w:p>
    <w:p w14:paraId="06924D96" w14:textId="35B72E76" w:rsidR="001C4F66" w:rsidRPr="00BE41B2" w:rsidRDefault="001C4F66" w:rsidP="00B023AA">
      <w:pPr>
        <w:rPr>
          <w:rStyle w:val="Hyperlink3"/>
          <w:lang w:val="sk-SK"/>
        </w:rPr>
      </w:pPr>
      <w:r w:rsidRPr="00BE41B2">
        <w:rPr>
          <w:rStyle w:val="Hyperlink3"/>
          <w:lang w:val="sk-SK"/>
        </w:rPr>
        <w:t xml:space="preserve">Požiarne parametre </w:t>
      </w:r>
    </w:p>
    <w:p w14:paraId="1231D83C" w14:textId="24DE7DF1" w:rsidR="001C4F66" w:rsidRPr="00BE41B2" w:rsidRDefault="001C4F66" w:rsidP="00B023AA">
      <w:pPr>
        <w:rPr>
          <w:rStyle w:val="Hyperlink3"/>
          <w:lang w:val="sk-SK"/>
        </w:rPr>
      </w:pPr>
      <w:r w:rsidRPr="00BE41B2">
        <w:rPr>
          <w:rStyle w:val="Hyperlink3"/>
          <w:lang w:val="sk-SK"/>
        </w:rPr>
        <w:t xml:space="preserve">Všetky výplne otvorov vedúcich do pavlače </w:t>
      </w:r>
      <w:proofErr w:type="spellStart"/>
      <w:r w:rsidRPr="00BE41B2">
        <w:rPr>
          <w:rStyle w:val="Hyperlink3"/>
          <w:lang w:val="sk-SK"/>
        </w:rPr>
        <w:t>podobjektov</w:t>
      </w:r>
      <w:proofErr w:type="spellEnd"/>
      <w:r w:rsidRPr="00BE41B2">
        <w:rPr>
          <w:rStyle w:val="Hyperlink3"/>
          <w:lang w:val="sk-SK"/>
        </w:rPr>
        <w:t xml:space="preserve"> A1 a A2 (čiastočne chránená úniková cesta) sú navrhnuté ako protipožiarne.</w:t>
      </w:r>
    </w:p>
    <w:p w14:paraId="7D6B97D5" w14:textId="77777777" w:rsidR="00983211" w:rsidRPr="00BE41B2" w:rsidRDefault="00000000">
      <w:pPr>
        <w:pStyle w:val="Nadpis4"/>
        <w:rPr>
          <w:rStyle w:val="Hyperlink3"/>
          <w:color w:val="auto"/>
          <w:lang w:val="sk-SK"/>
        </w:rPr>
      </w:pPr>
      <w:bookmarkStart w:id="298" w:name="_Toc140"/>
      <w:r w:rsidRPr="00BE41B2">
        <w:rPr>
          <w:rStyle w:val="Hyperlink3"/>
          <w:rFonts w:eastAsia="Arial Unicode MS" w:cs="Arial Unicode MS"/>
          <w:color w:val="auto"/>
          <w:lang w:val="sk-SK"/>
        </w:rPr>
        <w:lastRenderedPageBreak/>
        <w:t>Dvere bytov</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priestory a vykurovan</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priestory priestupn</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z ter</w:t>
      </w:r>
      <w:r w:rsidRPr="00BE41B2">
        <w:rPr>
          <w:rStyle w:val="dn"/>
          <w:rFonts w:eastAsia="Arial Unicode MS" w:cs="Arial Unicode MS"/>
          <w:color w:val="auto"/>
          <w:lang w:val="sk-SK"/>
        </w:rPr>
        <w:t>é</w:t>
      </w:r>
      <w:r w:rsidRPr="00BE41B2">
        <w:rPr>
          <w:rStyle w:val="Hyperlink3"/>
          <w:rFonts w:eastAsia="Arial Unicode MS" w:cs="Arial Unicode MS"/>
          <w:color w:val="auto"/>
          <w:lang w:val="sk-SK"/>
        </w:rPr>
        <w:t>nu:</w:t>
      </w:r>
      <w:bookmarkEnd w:id="298"/>
    </w:p>
    <w:p w14:paraId="23ACCAC7" w14:textId="6763D1F2" w:rsidR="00983211" w:rsidRPr="00BE41B2" w:rsidRDefault="00000000" w:rsidP="00B023AA">
      <w:pPr>
        <w:rPr>
          <w:rStyle w:val="Hyperlink3"/>
          <w:lang w:val="sk-SK"/>
        </w:rPr>
      </w:pPr>
      <w:r w:rsidRPr="00BE41B2">
        <w:rPr>
          <w:rStyle w:val="dn"/>
          <w:lang w:val="sk-SK"/>
        </w:rPr>
        <w:t xml:space="preserve">Drevené </w:t>
      </w:r>
      <w:r w:rsidRPr="00BE41B2">
        <w:rPr>
          <w:rStyle w:val="Hyperlink3"/>
          <w:lang w:val="sk-SK"/>
        </w:rPr>
        <w:t xml:space="preserve">dvere z lepených </w:t>
      </w:r>
      <w:proofErr w:type="spellStart"/>
      <w:r w:rsidRPr="00BE41B2">
        <w:rPr>
          <w:rStyle w:val="Hyperlink3"/>
          <w:lang w:val="sk-SK"/>
        </w:rPr>
        <w:t>europrofilov</w:t>
      </w:r>
      <w:proofErr w:type="spellEnd"/>
      <w:r w:rsidRPr="00BE41B2">
        <w:rPr>
          <w:rStyle w:val="Hyperlink3"/>
          <w:lang w:val="sk-SK"/>
        </w:rPr>
        <w:t xml:space="preserve"> s tepelnoizolačnou výplňou; povrchová úprava krycím lakom podľa RAL; </w:t>
      </w:r>
      <w:proofErr w:type="spellStart"/>
      <w:r w:rsidRPr="00BE41B2">
        <w:rPr>
          <w:rStyle w:val="Hyperlink3"/>
          <w:lang w:val="sk-SK"/>
        </w:rPr>
        <w:t>bezfalcov</w:t>
      </w:r>
      <w:r w:rsidRPr="00BE41B2">
        <w:rPr>
          <w:rStyle w:val="dn"/>
          <w:lang w:val="sk-SK"/>
        </w:rPr>
        <w:t>é</w:t>
      </w:r>
      <w:proofErr w:type="spellEnd"/>
      <w:r w:rsidRPr="00BE41B2">
        <w:rPr>
          <w:rStyle w:val="dn"/>
          <w:lang w:val="sk-SK"/>
        </w:rPr>
        <w:t xml:space="preserve"> </w:t>
      </w:r>
      <w:r w:rsidRPr="00BE41B2">
        <w:rPr>
          <w:rStyle w:val="Hyperlink3"/>
          <w:lang w:val="sk-SK"/>
        </w:rPr>
        <w:t xml:space="preserve">prevedenie; kľučka s bezpečnostným zámkom; klika z brúsenej nehrdzavejúcej ocele; </w:t>
      </w:r>
      <w:proofErr w:type="spellStart"/>
      <w:r w:rsidRPr="00BE41B2">
        <w:rPr>
          <w:rStyle w:val="Hyperlink3"/>
          <w:lang w:val="sk-SK"/>
        </w:rPr>
        <w:t>Ud</w:t>
      </w:r>
      <w:proofErr w:type="spellEnd"/>
      <w:r w:rsidRPr="00BE41B2">
        <w:rPr>
          <w:rStyle w:val="Hyperlink3"/>
          <w:lang w:val="sk-SK"/>
        </w:rPr>
        <w:t xml:space="preserve"> &lt;= 0,85 W/m2K.</w:t>
      </w:r>
      <w:r w:rsidR="00A6499F" w:rsidRPr="00BE41B2">
        <w:rPr>
          <w:rStyle w:val="Hyperlink3"/>
          <w:lang w:val="sk-SK"/>
        </w:rPr>
        <w:t xml:space="preserve"> D</w:t>
      </w:r>
      <w:r w:rsidR="00E0721B" w:rsidRPr="00BE41B2">
        <w:rPr>
          <w:rStyle w:val="Hyperlink3"/>
          <w:lang w:val="sk-SK"/>
        </w:rPr>
        <w:t>vere do pavlačí v protipožiarnom prevedenie.</w:t>
      </w:r>
    </w:p>
    <w:p w14:paraId="36EC0CA2" w14:textId="0F4BF84D" w:rsidR="00983211" w:rsidRPr="00BE41B2" w:rsidRDefault="00000000">
      <w:pPr>
        <w:pStyle w:val="Nadpis4"/>
        <w:rPr>
          <w:rStyle w:val="Hyperlink3"/>
          <w:color w:val="auto"/>
          <w:lang w:val="sk-SK"/>
        </w:rPr>
      </w:pPr>
      <w:bookmarkStart w:id="299" w:name="_Toc141"/>
      <w:r w:rsidRPr="00BE41B2">
        <w:rPr>
          <w:rStyle w:val="Hyperlink3"/>
          <w:rFonts w:eastAsia="Arial Unicode MS" w:cs="Arial Unicode MS"/>
          <w:color w:val="auto"/>
          <w:lang w:val="sk-SK"/>
        </w:rPr>
        <w:t xml:space="preserve">Dvere </w:t>
      </w:r>
      <w:proofErr w:type="spellStart"/>
      <w:r w:rsidR="007524CF" w:rsidRPr="00BE41B2">
        <w:rPr>
          <w:rStyle w:val="Hyperlink3"/>
          <w:rFonts w:eastAsia="Arial Unicode MS" w:cs="Arial Unicode MS"/>
          <w:color w:val="auto"/>
          <w:lang w:val="sk-SK"/>
        </w:rPr>
        <w:t>skladů</w:t>
      </w:r>
      <w:proofErr w:type="spellEnd"/>
      <w:r w:rsidR="007524CF" w:rsidRPr="00BE41B2">
        <w:rPr>
          <w:rStyle w:val="Hyperlink3"/>
          <w:rFonts w:eastAsia="Arial Unicode MS" w:cs="Arial Unicode MS"/>
          <w:color w:val="auto"/>
          <w:lang w:val="sk-SK"/>
        </w:rPr>
        <w:t xml:space="preserve"> na</w:t>
      </w:r>
      <w:r w:rsidRPr="00BE41B2">
        <w:rPr>
          <w:rStyle w:val="Hyperlink3"/>
          <w:rFonts w:eastAsia="Arial Unicode MS" w:cs="Arial Unicode MS"/>
          <w:color w:val="auto"/>
          <w:lang w:val="sk-SK"/>
        </w:rPr>
        <w:t xml:space="preserve"> pavlačí:</w:t>
      </w:r>
      <w:bookmarkEnd w:id="299"/>
    </w:p>
    <w:p w14:paraId="18AD829D" w14:textId="08D7DF3C" w:rsidR="00983211" w:rsidRPr="00BE41B2" w:rsidRDefault="00000000" w:rsidP="00B023AA">
      <w:pPr>
        <w:rPr>
          <w:rStyle w:val="Hyperlink3"/>
          <w:lang w:val="sk-SK"/>
        </w:rPr>
      </w:pPr>
      <w:r w:rsidRPr="00BE41B2">
        <w:rPr>
          <w:rStyle w:val="Hyperlink3"/>
          <w:lang w:val="sk-SK"/>
        </w:rPr>
        <w:t>Kovov</w:t>
      </w:r>
      <w:r w:rsidRPr="00BE41B2">
        <w:rPr>
          <w:rStyle w:val="dn"/>
          <w:lang w:val="sk-SK"/>
        </w:rPr>
        <w:t xml:space="preserve">é </w:t>
      </w:r>
      <w:r w:rsidRPr="00BE41B2">
        <w:rPr>
          <w:rStyle w:val="Hyperlink3"/>
          <w:lang w:val="sk-SK"/>
        </w:rPr>
        <w:t xml:space="preserve">dvere a zárubne, lak </w:t>
      </w:r>
      <w:proofErr w:type="spellStart"/>
      <w:r w:rsidRPr="00BE41B2">
        <w:rPr>
          <w:rStyle w:val="Hyperlink3"/>
          <w:lang w:val="sk-SK"/>
        </w:rPr>
        <w:t>dle</w:t>
      </w:r>
      <w:proofErr w:type="spellEnd"/>
      <w:r w:rsidRPr="00BE41B2">
        <w:rPr>
          <w:rStyle w:val="Hyperlink3"/>
          <w:lang w:val="sk-SK"/>
        </w:rPr>
        <w:t xml:space="preserve"> RAL, klika z brúsenej nehrdzavejúcej ocele</w:t>
      </w:r>
      <w:r w:rsidR="00D0253C" w:rsidRPr="00BE41B2">
        <w:rPr>
          <w:rStyle w:val="Hyperlink3"/>
          <w:lang w:val="sk-SK"/>
        </w:rPr>
        <w:t>, protipožiarne</w:t>
      </w:r>
      <w:r w:rsidRPr="00BE41B2">
        <w:rPr>
          <w:rStyle w:val="Hyperlink3"/>
          <w:lang w:val="sk-SK"/>
        </w:rPr>
        <w:t>.</w:t>
      </w:r>
    </w:p>
    <w:p w14:paraId="537879C1" w14:textId="7ADE2416" w:rsidR="00983211" w:rsidRPr="00BE41B2" w:rsidRDefault="00000000">
      <w:pPr>
        <w:pStyle w:val="Nadpis4"/>
        <w:rPr>
          <w:rStyle w:val="Hyperlink3"/>
          <w:color w:val="auto"/>
          <w:lang w:val="sk-SK"/>
        </w:rPr>
      </w:pPr>
      <w:bookmarkStart w:id="300" w:name="_Toc142"/>
      <w:r w:rsidRPr="00BE41B2">
        <w:rPr>
          <w:rStyle w:val="Hyperlink3"/>
          <w:rFonts w:eastAsia="Arial Unicode MS" w:cs="Arial Unicode MS"/>
          <w:color w:val="auto"/>
          <w:lang w:val="sk-SK"/>
        </w:rPr>
        <w:t>Výplne komerčn</w:t>
      </w:r>
      <w:r w:rsidRPr="00BE41B2">
        <w:rPr>
          <w:rStyle w:val="dn"/>
          <w:rFonts w:eastAsia="Arial Unicode MS" w:cs="Arial Unicode MS"/>
          <w:color w:val="auto"/>
          <w:lang w:val="sk-SK"/>
        </w:rPr>
        <w:t xml:space="preserve">é </w:t>
      </w:r>
      <w:r w:rsidR="00ED1077" w:rsidRPr="00BE41B2">
        <w:rPr>
          <w:rStyle w:val="dn"/>
          <w:rFonts w:eastAsia="Arial Unicode MS" w:cs="Arial Unicode MS"/>
          <w:color w:val="auto"/>
          <w:lang w:val="sk-SK"/>
        </w:rPr>
        <w:t xml:space="preserve">a komunitné </w:t>
      </w:r>
      <w:r w:rsidRPr="00BE41B2">
        <w:rPr>
          <w:rStyle w:val="Hyperlink3"/>
          <w:rFonts w:eastAsia="Arial Unicode MS" w:cs="Arial Unicode MS"/>
          <w:color w:val="auto"/>
          <w:lang w:val="sk-SK"/>
        </w:rPr>
        <w:t>priestory:</w:t>
      </w:r>
      <w:bookmarkEnd w:id="300"/>
    </w:p>
    <w:p w14:paraId="4FE3CE35" w14:textId="739B2B22" w:rsidR="00983211" w:rsidRPr="00BE41B2" w:rsidRDefault="00000000">
      <w:pPr>
        <w:pStyle w:val="Nadpis4"/>
        <w:rPr>
          <w:rStyle w:val="dn"/>
          <w:b w:val="0"/>
          <w:bCs w:val="0"/>
          <w:color w:val="auto"/>
          <w:lang w:val="sk-SK"/>
        </w:rPr>
      </w:pPr>
      <w:bookmarkStart w:id="301" w:name="_Toc143"/>
      <w:r w:rsidRPr="00BE41B2">
        <w:rPr>
          <w:rStyle w:val="dn"/>
          <w:rFonts w:eastAsia="Arial Unicode MS" w:cs="Arial Unicode MS"/>
          <w:b w:val="0"/>
          <w:bCs w:val="0"/>
          <w:color w:val="auto"/>
          <w:lang w:val="sk-SK"/>
        </w:rPr>
        <w:t>Stĺpiková hliníková fasáda, trojité zasklenie; dvere s nepriehľadnou tepelnou izoláciou a plechovou výplňou; farba podľa RAL</w:t>
      </w:r>
      <w:bookmarkEnd w:id="301"/>
      <w:r w:rsidR="009F7CEE" w:rsidRPr="00BE41B2">
        <w:rPr>
          <w:rStyle w:val="dn"/>
          <w:rFonts w:eastAsia="Arial Unicode MS" w:cs="Arial Unicode MS"/>
          <w:b w:val="0"/>
          <w:bCs w:val="0"/>
          <w:color w:val="auto"/>
          <w:lang w:val="sk-SK"/>
        </w:rPr>
        <w:t xml:space="preserve">. </w:t>
      </w:r>
    </w:p>
    <w:p w14:paraId="716AB313" w14:textId="77777777" w:rsidR="00983211" w:rsidRPr="00BE41B2" w:rsidRDefault="00000000">
      <w:pPr>
        <w:pStyle w:val="Nadpis4"/>
        <w:rPr>
          <w:rStyle w:val="Hyperlink3"/>
          <w:color w:val="auto"/>
          <w:lang w:val="sk-SK"/>
        </w:rPr>
      </w:pPr>
      <w:bookmarkStart w:id="302" w:name="_Toc144"/>
      <w:r w:rsidRPr="00BE41B2">
        <w:rPr>
          <w:rStyle w:val="Hyperlink3"/>
          <w:rFonts w:eastAsia="Arial Unicode MS" w:cs="Arial Unicode MS"/>
          <w:color w:val="auto"/>
          <w:lang w:val="sk-SK"/>
        </w:rPr>
        <w:t>Výstupy na terasy:</w:t>
      </w:r>
      <w:bookmarkEnd w:id="302"/>
    </w:p>
    <w:p w14:paraId="2564C85B" w14:textId="05A27953" w:rsidR="00983211" w:rsidRPr="00BE41B2" w:rsidRDefault="00000000" w:rsidP="00B023AA">
      <w:pPr>
        <w:rPr>
          <w:rStyle w:val="Hyperlink3"/>
          <w:lang w:val="sk-SK"/>
        </w:rPr>
      </w:pPr>
      <w:r w:rsidRPr="00BE41B2">
        <w:rPr>
          <w:rStyle w:val="dn"/>
          <w:lang w:val="sk-SK"/>
        </w:rPr>
        <w:t>Systé</w:t>
      </w:r>
      <w:r w:rsidRPr="00BE41B2">
        <w:rPr>
          <w:rStyle w:val="Hyperlink3"/>
          <w:lang w:val="sk-SK"/>
        </w:rPr>
        <w:t>mov</w:t>
      </w:r>
      <w:r w:rsidRPr="00BE41B2">
        <w:rPr>
          <w:rStyle w:val="dn"/>
          <w:lang w:val="sk-SK"/>
        </w:rPr>
        <w:t xml:space="preserve">é </w:t>
      </w:r>
      <w:r w:rsidRPr="00BE41B2">
        <w:rPr>
          <w:rStyle w:val="Hyperlink3"/>
          <w:lang w:val="sk-SK"/>
        </w:rPr>
        <w:t>strešn</w:t>
      </w:r>
      <w:r w:rsidRPr="00BE41B2">
        <w:rPr>
          <w:rStyle w:val="dn"/>
          <w:lang w:val="sk-SK"/>
        </w:rPr>
        <w:t xml:space="preserve">é </w:t>
      </w:r>
      <w:proofErr w:type="spellStart"/>
      <w:r w:rsidRPr="00BE41B2">
        <w:rPr>
          <w:rStyle w:val="Hyperlink3"/>
          <w:lang w:val="sk-SK"/>
        </w:rPr>
        <w:t>výlezy</w:t>
      </w:r>
      <w:proofErr w:type="spellEnd"/>
      <w:r w:rsidRPr="00BE41B2">
        <w:rPr>
          <w:rStyle w:val="Hyperlink3"/>
          <w:lang w:val="sk-SK"/>
        </w:rPr>
        <w:t xml:space="preserve"> na terasy; teleskopick</w:t>
      </w:r>
      <w:r w:rsidRPr="00BE41B2">
        <w:rPr>
          <w:rStyle w:val="dn"/>
          <w:lang w:val="sk-SK"/>
        </w:rPr>
        <w:t xml:space="preserve">é </w:t>
      </w:r>
      <w:r w:rsidRPr="00BE41B2">
        <w:rPr>
          <w:rStyle w:val="Hyperlink3"/>
          <w:lang w:val="sk-SK"/>
        </w:rPr>
        <w:t>rebríkov</w:t>
      </w:r>
      <w:r w:rsidRPr="00BE41B2">
        <w:rPr>
          <w:rStyle w:val="dn"/>
          <w:lang w:val="sk-SK"/>
        </w:rPr>
        <w:t xml:space="preserve">é </w:t>
      </w:r>
      <w:r w:rsidRPr="00BE41B2">
        <w:rPr>
          <w:rStyle w:val="Hyperlink3"/>
          <w:lang w:val="sk-SK"/>
        </w:rPr>
        <w:t>stupne; tepelnoizolačná úprava</w:t>
      </w:r>
      <w:r w:rsidR="000452AE">
        <w:rPr>
          <w:rStyle w:val="Hyperlink3"/>
          <w:lang w:val="sk-SK"/>
        </w:rPr>
        <w:t>.</w:t>
      </w:r>
    </w:p>
    <w:p w14:paraId="266706A1" w14:textId="77777777" w:rsidR="00983211" w:rsidRPr="00BE41B2" w:rsidRDefault="00000000" w:rsidP="00AB629B">
      <w:pPr>
        <w:pStyle w:val="Nadpis3"/>
        <w:rPr>
          <w:color w:val="auto"/>
        </w:rPr>
      </w:pPr>
      <w:bookmarkStart w:id="303" w:name="_Toc145"/>
      <w:bookmarkStart w:id="304" w:name="_Toc189048420"/>
      <w:r w:rsidRPr="00BE41B2">
        <w:rPr>
          <w:rStyle w:val="Hyperlink3"/>
          <w:color w:val="auto"/>
        </w:rPr>
        <w:t>Výplne otvoru interi</w:t>
      </w:r>
      <w:r w:rsidRPr="00BE41B2">
        <w:rPr>
          <w:rStyle w:val="dn"/>
          <w:color w:val="auto"/>
        </w:rPr>
        <w:t>é</w:t>
      </w:r>
      <w:r w:rsidRPr="00BE41B2">
        <w:rPr>
          <w:rStyle w:val="Hyperlink3"/>
          <w:color w:val="auto"/>
        </w:rPr>
        <w:t>rov</w:t>
      </w:r>
      <w:r w:rsidRPr="00BE41B2">
        <w:rPr>
          <w:rStyle w:val="dn"/>
          <w:color w:val="auto"/>
        </w:rPr>
        <w:t>é</w:t>
      </w:r>
      <w:bookmarkEnd w:id="303"/>
      <w:bookmarkEnd w:id="304"/>
    </w:p>
    <w:p w14:paraId="59761179" w14:textId="77777777" w:rsidR="00983211" w:rsidRPr="00BE41B2" w:rsidRDefault="00000000">
      <w:pPr>
        <w:pStyle w:val="Nadpis4"/>
        <w:rPr>
          <w:rStyle w:val="Hyperlink3"/>
          <w:color w:val="auto"/>
          <w:lang w:val="sk-SK"/>
        </w:rPr>
      </w:pPr>
      <w:bookmarkStart w:id="305" w:name="_Toc146"/>
      <w:r w:rsidRPr="00BE41B2">
        <w:rPr>
          <w:rStyle w:val="Hyperlink3"/>
          <w:rFonts w:eastAsia="Arial Unicode MS" w:cs="Arial Unicode MS"/>
          <w:color w:val="auto"/>
          <w:lang w:val="sk-SK"/>
        </w:rPr>
        <w:t>Bytov</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dvere:</w:t>
      </w:r>
      <w:bookmarkEnd w:id="305"/>
    </w:p>
    <w:p w14:paraId="218937A2" w14:textId="3F88B315" w:rsidR="00983211" w:rsidRPr="00BE41B2" w:rsidRDefault="00000000" w:rsidP="00B023AA">
      <w:pPr>
        <w:rPr>
          <w:rStyle w:val="Hyperlink3"/>
          <w:lang w:val="sk-SK"/>
        </w:rPr>
      </w:pPr>
      <w:r w:rsidRPr="00BE41B2">
        <w:rPr>
          <w:rStyle w:val="Hyperlink3"/>
          <w:lang w:val="sk-SK"/>
        </w:rPr>
        <w:t>Jednokrídlov</w:t>
      </w:r>
      <w:r w:rsidRPr="00BE41B2">
        <w:rPr>
          <w:rStyle w:val="dn"/>
          <w:lang w:val="sk-SK"/>
        </w:rPr>
        <w:t xml:space="preserve">é </w:t>
      </w:r>
      <w:proofErr w:type="spellStart"/>
      <w:r w:rsidRPr="00BE41B2">
        <w:rPr>
          <w:rStyle w:val="Hyperlink3"/>
          <w:lang w:val="sk-SK"/>
        </w:rPr>
        <w:t>obložkov</w:t>
      </w:r>
      <w:r w:rsidRPr="00BE41B2">
        <w:rPr>
          <w:rStyle w:val="dn"/>
          <w:lang w:val="sk-SK"/>
        </w:rPr>
        <w:t>é</w:t>
      </w:r>
      <w:proofErr w:type="spellEnd"/>
      <w:r w:rsidRPr="00BE41B2">
        <w:rPr>
          <w:rStyle w:val="dn"/>
          <w:lang w:val="sk-SK"/>
        </w:rPr>
        <w:t xml:space="preserve"> </w:t>
      </w:r>
      <w:r w:rsidRPr="00BE41B2">
        <w:rPr>
          <w:rStyle w:val="Hyperlink3"/>
          <w:lang w:val="sk-SK"/>
        </w:rPr>
        <w:t>laminátov</w:t>
      </w:r>
      <w:r w:rsidRPr="00BE41B2">
        <w:rPr>
          <w:rStyle w:val="dn"/>
          <w:lang w:val="sk-SK"/>
        </w:rPr>
        <w:t xml:space="preserve">é </w:t>
      </w:r>
      <w:r w:rsidRPr="00BE41B2">
        <w:rPr>
          <w:rStyle w:val="Hyperlink3"/>
          <w:lang w:val="sk-SK"/>
        </w:rPr>
        <w:t>dvojkrídlov</w:t>
      </w:r>
      <w:r w:rsidRPr="00BE41B2">
        <w:rPr>
          <w:rStyle w:val="dn"/>
          <w:lang w:val="sk-SK"/>
        </w:rPr>
        <w:t xml:space="preserve">é </w:t>
      </w:r>
      <w:r w:rsidRPr="00BE41B2">
        <w:rPr>
          <w:rStyle w:val="Hyperlink3"/>
          <w:lang w:val="sk-SK"/>
        </w:rPr>
        <w:t xml:space="preserve">dvere v </w:t>
      </w:r>
      <w:proofErr w:type="spellStart"/>
      <w:r w:rsidRPr="00BE41B2">
        <w:rPr>
          <w:rStyle w:val="Hyperlink3"/>
          <w:lang w:val="sk-SK"/>
        </w:rPr>
        <w:t>bezfalcovom</w:t>
      </w:r>
      <w:proofErr w:type="spellEnd"/>
      <w:r w:rsidRPr="00BE41B2">
        <w:rPr>
          <w:rStyle w:val="Hyperlink3"/>
          <w:lang w:val="sk-SK"/>
        </w:rPr>
        <w:t xml:space="preserve"> vyhotovení s hladkou povrchovou úpravou RAL; rôzne veľkosti ústia podľa miesta inštalá</w:t>
      </w:r>
      <w:r w:rsidRPr="00BE41B2">
        <w:rPr>
          <w:rStyle w:val="Hyperlink2"/>
          <w:lang w:val="sk-SK"/>
        </w:rPr>
        <w:t>cie; v</w:t>
      </w:r>
      <w:r w:rsidRPr="00BE41B2">
        <w:rPr>
          <w:rStyle w:val="Hyperlink3"/>
          <w:lang w:val="sk-SK"/>
        </w:rPr>
        <w:t xml:space="preserve">ýška </w:t>
      </w:r>
      <w:r w:rsidR="00BA3FC2">
        <w:rPr>
          <w:rStyle w:val="Hyperlink3"/>
          <w:lang w:val="sk-SK"/>
        </w:rPr>
        <w:t xml:space="preserve">200mm (alternatívne </w:t>
      </w:r>
      <w:r w:rsidRPr="00BE41B2">
        <w:rPr>
          <w:rStyle w:val="Hyperlink3"/>
          <w:lang w:val="sk-SK"/>
        </w:rPr>
        <w:t>2100 mm</w:t>
      </w:r>
      <w:r w:rsidR="00BA3FC2">
        <w:rPr>
          <w:rStyle w:val="Hyperlink3"/>
          <w:lang w:val="sk-SK"/>
        </w:rPr>
        <w:t>)</w:t>
      </w:r>
      <w:r w:rsidRPr="00BE41B2">
        <w:rPr>
          <w:rStyle w:val="Hyperlink3"/>
          <w:lang w:val="sk-SK"/>
        </w:rPr>
        <w:t xml:space="preserve">; klika z brúsenej nehrdzavejúcej ocele. Vzduchová nepriezvučnosť dverí spální a dverí </w:t>
      </w:r>
      <w:r w:rsidRPr="00BE41B2">
        <w:rPr>
          <w:rStyle w:val="dn"/>
          <w:lang w:val="sk-SK"/>
        </w:rPr>
        <w:t>do ob</w:t>
      </w:r>
      <w:r w:rsidRPr="00BE41B2">
        <w:rPr>
          <w:rStyle w:val="Hyperlink3"/>
          <w:lang w:val="sk-SK"/>
        </w:rPr>
        <w:t>ývacej izby bytov 1kk splní R</w:t>
      </w:r>
      <w:r w:rsidRPr="00BE41B2">
        <w:rPr>
          <w:rStyle w:val="dn"/>
          <w:rFonts w:ascii="Arial Unicode MS" w:hAnsi="Arial Unicode MS"/>
          <w:rtl/>
          <w:lang w:val="sk-SK"/>
        </w:rPr>
        <w:t>’</w:t>
      </w:r>
      <w:r w:rsidRPr="00BE41B2">
        <w:rPr>
          <w:rStyle w:val="dn"/>
          <w:lang w:val="sk-SK"/>
        </w:rPr>
        <w:t>w &gt;= 27dB.</w:t>
      </w:r>
    </w:p>
    <w:p w14:paraId="2828122D" w14:textId="1E16B67A" w:rsidR="00983211" w:rsidRPr="00BE41B2" w:rsidRDefault="00000000" w:rsidP="00B023AA">
      <w:pPr>
        <w:rPr>
          <w:rStyle w:val="Hyperlink3"/>
          <w:lang w:val="sk-SK"/>
        </w:rPr>
      </w:pPr>
      <w:r w:rsidRPr="00BE41B2">
        <w:rPr>
          <w:rStyle w:val="Hyperlink3"/>
          <w:lang w:val="sk-SK"/>
        </w:rPr>
        <w:t xml:space="preserve">Pri vstupe do hlavných obytných priestorov sa navrhujú </w:t>
      </w:r>
      <w:r w:rsidR="00611956" w:rsidRPr="00BE41B2">
        <w:rPr>
          <w:rStyle w:val="Hyperlink3"/>
          <w:lang w:val="sk-SK"/>
        </w:rPr>
        <w:t>dvojkrídle</w:t>
      </w:r>
      <w:r w:rsidRPr="00BE41B2">
        <w:rPr>
          <w:rStyle w:val="dn"/>
          <w:lang w:val="sk-SK"/>
        </w:rPr>
        <w:t xml:space="preserve"> </w:t>
      </w:r>
      <w:r w:rsidRPr="00BE41B2">
        <w:rPr>
          <w:rStyle w:val="Hyperlink3"/>
          <w:lang w:val="sk-SK"/>
        </w:rPr>
        <w:t>dvere rovnak</w:t>
      </w:r>
      <w:r w:rsidRPr="00BE41B2">
        <w:rPr>
          <w:rStyle w:val="dn"/>
          <w:lang w:val="sk-SK"/>
        </w:rPr>
        <w:t>é</w:t>
      </w:r>
      <w:r w:rsidRPr="00BE41B2">
        <w:rPr>
          <w:rStyle w:val="Hyperlink3"/>
          <w:lang w:val="sk-SK"/>
        </w:rPr>
        <w:t>ho výrazu.</w:t>
      </w:r>
    </w:p>
    <w:p w14:paraId="244E1766" w14:textId="77777777" w:rsidR="00983211" w:rsidRPr="00BE41B2" w:rsidRDefault="00000000">
      <w:pPr>
        <w:pStyle w:val="Nadpis4"/>
        <w:rPr>
          <w:rStyle w:val="Hyperlink3"/>
          <w:color w:val="auto"/>
          <w:lang w:val="sk-SK"/>
        </w:rPr>
      </w:pPr>
      <w:bookmarkStart w:id="306" w:name="_Toc147"/>
      <w:r w:rsidRPr="00BE41B2">
        <w:rPr>
          <w:rStyle w:val="Hyperlink3"/>
          <w:rFonts w:eastAsia="Arial Unicode MS" w:cs="Arial Unicode MS"/>
          <w:color w:val="auto"/>
          <w:lang w:val="sk-SK"/>
        </w:rPr>
        <w:t>Dvere do kúpeľní:</w:t>
      </w:r>
      <w:bookmarkEnd w:id="306"/>
    </w:p>
    <w:p w14:paraId="62E46FBB" w14:textId="77777777" w:rsidR="00983211" w:rsidRPr="00BE41B2" w:rsidRDefault="00000000" w:rsidP="00B023AA">
      <w:pPr>
        <w:rPr>
          <w:rStyle w:val="Hyperlink3"/>
          <w:lang w:val="sk-SK"/>
        </w:rPr>
      </w:pPr>
      <w:r w:rsidRPr="00BE41B2">
        <w:rPr>
          <w:rStyle w:val="Hyperlink3"/>
          <w:lang w:val="sk-SK"/>
        </w:rPr>
        <w:t>Vizuálny š</w:t>
      </w:r>
      <w:r w:rsidRPr="00BE41B2">
        <w:rPr>
          <w:rStyle w:val="dn"/>
          <w:lang w:val="sk-SK"/>
        </w:rPr>
        <w:t>tandard toto</w:t>
      </w:r>
      <w:r w:rsidRPr="00BE41B2">
        <w:rPr>
          <w:rStyle w:val="Hyperlink3"/>
          <w:lang w:val="sk-SK"/>
        </w:rPr>
        <w:t>žný s obytným prostredím, určen</w:t>
      </w:r>
      <w:r w:rsidRPr="00BE41B2">
        <w:rPr>
          <w:rStyle w:val="dn"/>
          <w:lang w:val="sk-SK"/>
        </w:rPr>
        <w:t xml:space="preserve">é </w:t>
      </w:r>
      <w:r w:rsidRPr="00BE41B2">
        <w:rPr>
          <w:rStyle w:val="Hyperlink3"/>
          <w:lang w:val="sk-SK"/>
        </w:rPr>
        <w:t>do vlhk</w:t>
      </w:r>
      <w:r w:rsidRPr="00BE41B2">
        <w:rPr>
          <w:rStyle w:val="dn"/>
          <w:lang w:val="sk-SK"/>
        </w:rPr>
        <w:t>é</w:t>
      </w:r>
      <w:r w:rsidRPr="00BE41B2">
        <w:rPr>
          <w:rStyle w:val="Hyperlink3"/>
          <w:lang w:val="sk-SK"/>
        </w:rPr>
        <w:t>ho prostredia.</w:t>
      </w:r>
    </w:p>
    <w:p w14:paraId="709F444E" w14:textId="77777777" w:rsidR="00983211" w:rsidRPr="00BE41B2" w:rsidRDefault="00000000" w:rsidP="00B023AA">
      <w:pPr>
        <w:rPr>
          <w:rStyle w:val="dn"/>
          <w:b/>
          <w:bCs/>
          <w:lang w:val="sk-SK"/>
        </w:rPr>
      </w:pPr>
      <w:r w:rsidRPr="00BE41B2">
        <w:rPr>
          <w:rStyle w:val="dn"/>
          <w:b/>
          <w:bCs/>
          <w:lang w:val="sk-SK"/>
        </w:rPr>
        <w:t>Záves na oddelenie kuchyne a obývacej časti.</w:t>
      </w:r>
    </w:p>
    <w:p w14:paraId="290C4957" w14:textId="77777777" w:rsidR="00983211" w:rsidRPr="00BE41B2" w:rsidRDefault="00000000" w:rsidP="00B023AA">
      <w:pPr>
        <w:rPr>
          <w:rStyle w:val="Hyperlink3"/>
          <w:lang w:val="sk-SK"/>
        </w:rPr>
      </w:pPr>
      <w:r w:rsidRPr="00BE41B2">
        <w:rPr>
          <w:rStyle w:val="Hyperlink3"/>
          <w:lang w:val="sk-SK"/>
        </w:rPr>
        <w:t xml:space="preserve">Navrhuje sa záves vo farbe kuchyne, upevnený v nerezovej garniži po celej šírke miestnosti.  </w:t>
      </w:r>
    </w:p>
    <w:p w14:paraId="576662C0" w14:textId="77777777" w:rsidR="00983211" w:rsidRPr="00BE41B2" w:rsidRDefault="00000000">
      <w:pPr>
        <w:pStyle w:val="Nadpis4"/>
        <w:rPr>
          <w:rStyle w:val="Hyperlink3"/>
          <w:color w:val="auto"/>
          <w:lang w:val="sk-SK"/>
        </w:rPr>
      </w:pPr>
      <w:bookmarkStart w:id="307" w:name="_Toc148"/>
      <w:r w:rsidRPr="00BE41B2">
        <w:rPr>
          <w:rStyle w:val="Hyperlink3"/>
          <w:rFonts w:eastAsia="Arial Unicode MS" w:cs="Arial Unicode MS"/>
          <w:color w:val="auto"/>
          <w:lang w:val="sk-SK"/>
        </w:rPr>
        <w:t>Garážov</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vstupy:</w:t>
      </w:r>
      <w:bookmarkEnd w:id="307"/>
    </w:p>
    <w:p w14:paraId="0DE738EB" w14:textId="3B59926F" w:rsidR="00983211" w:rsidRPr="00BE41B2" w:rsidRDefault="00000000" w:rsidP="00B023AA">
      <w:pPr>
        <w:rPr>
          <w:rStyle w:val="Hyperlink3"/>
          <w:lang w:val="sk-SK"/>
        </w:rPr>
      </w:pPr>
      <w:r w:rsidRPr="00BE41B2">
        <w:rPr>
          <w:rStyle w:val="dn"/>
          <w:lang w:val="sk-SK"/>
        </w:rPr>
        <w:t>Oce</w:t>
      </w:r>
      <w:r w:rsidRPr="00BE41B2">
        <w:rPr>
          <w:rStyle w:val="Hyperlink3"/>
          <w:lang w:val="sk-SK"/>
        </w:rPr>
        <w:t xml:space="preserve">ľová zostava dverí - dvere, svetlík a </w:t>
      </w:r>
      <w:proofErr w:type="spellStart"/>
      <w:r w:rsidRPr="00BE41B2">
        <w:rPr>
          <w:rStyle w:val="Hyperlink3"/>
          <w:lang w:val="sk-SK"/>
        </w:rPr>
        <w:t>nadsvetlík</w:t>
      </w:r>
      <w:proofErr w:type="spellEnd"/>
      <w:r w:rsidRPr="00BE41B2">
        <w:rPr>
          <w:rStyle w:val="Hyperlink3"/>
          <w:lang w:val="sk-SK"/>
        </w:rPr>
        <w:t xml:space="preserve">, </w:t>
      </w:r>
      <w:proofErr w:type="spellStart"/>
      <w:r w:rsidRPr="00BE41B2">
        <w:rPr>
          <w:rStyle w:val="Hyperlink3"/>
          <w:lang w:val="sk-SK"/>
        </w:rPr>
        <w:t>bezfalcov</w:t>
      </w:r>
      <w:r w:rsidRPr="00BE41B2">
        <w:rPr>
          <w:rStyle w:val="dn"/>
          <w:lang w:val="sk-SK"/>
        </w:rPr>
        <w:t>é</w:t>
      </w:r>
      <w:proofErr w:type="spellEnd"/>
      <w:r w:rsidRPr="00BE41B2">
        <w:rPr>
          <w:rStyle w:val="dn"/>
          <w:lang w:val="sk-SK"/>
        </w:rPr>
        <w:t xml:space="preserve"> </w:t>
      </w:r>
      <w:r w:rsidRPr="00BE41B2">
        <w:rPr>
          <w:rStyle w:val="Hyperlink3"/>
          <w:lang w:val="sk-SK"/>
        </w:rPr>
        <w:t>vyhotovenie dverí, farba RAL, klika z brúsenej nehrdzavejúcej ocele</w:t>
      </w:r>
      <w:r w:rsidR="00D0253C" w:rsidRPr="00BE41B2">
        <w:rPr>
          <w:rStyle w:val="Hyperlink3"/>
          <w:lang w:val="sk-SK"/>
        </w:rPr>
        <w:t>, protipožiarne.</w:t>
      </w:r>
    </w:p>
    <w:p w14:paraId="41F7B9ED" w14:textId="27A408B7" w:rsidR="00D0253C" w:rsidRPr="00BE41B2" w:rsidRDefault="00D0253C" w:rsidP="00D0253C">
      <w:pPr>
        <w:pStyle w:val="Nadpis4"/>
        <w:rPr>
          <w:rStyle w:val="Hyperlink3"/>
          <w:rFonts w:eastAsia="Arial Unicode MS" w:cs="Arial Unicode MS"/>
          <w:color w:val="auto"/>
          <w:lang w:val="sk-SK"/>
        </w:rPr>
      </w:pPr>
      <w:r w:rsidRPr="00BE41B2">
        <w:rPr>
          <w:rStyle w:val="Hyperlink3"/>
          <w:rFonts w:eastAsia="Arial Unicode MS" w:cs="Arial Unicode MS"/>
          <w:color w:val="auto"/>
          <w:lang w:val="sk-SK"/>
        </w:rPr>
        <w:t>Dvere nájomné priestory skladov v garáži:</w:t>
      </w:r>
    </w:p>
    <w:p w14:paraId="7A7F48B0" w14:textId="7F5F73E4" w:rsidR="00983211" w:rsidRPr="00BE41B2" w:rsidRDefault="00D0253C" w:rsidP="00B023AA">
      <w:pPr>
        <w:rPr>
          <w:rStyle w:val="Hyperlink3"/>
          <w:lang w:val="sk-SK"/>
        </w:rPr>
      </w:pPr>
      <w:r w:rsidRPr="00BE41B2">
        <w:rPr>
          <w:rStyle w:val="dn"/>
          <w:lang w:val="sk-SK"/>
        </w:rPr>
        <w:t>Oce</w:t>
      </w:r>
      <w:r w:rsidRPr="00BE41B2">
        <w:rPr>
          <w:rStyle w:val="Hyperlink3"/>
          <w:lang w:val="sk-SK"/>
        </w:rPr>
        <w:t xml:space="preserve">ľové dvere - dvere, </w:t>
      </w:r>
      <w:proofErr w:type="spellStart"/>
      <w:r w:rsidRPr="00BE41B2">
        <w:rPr>
          <w:rStyle w:val="Hyperlink3"/>
          <w:lang w:val="sk-SK"/>
        </w:rPr>
        <w:t>bezfalcov</w:t>
      </w:r>
      <w:r w:rsidRPr="00BE41B2">
        <w:rPr>
          <w:rStyle w:val="dn"/>
          <w:lang w:val="sk-SK"/>
        </w:rPr>
        <w:t>é</w:t>
      </w:r>
      <w:proofErr w:type="spellEnd"/>
      <w:r w:rsidRPr="00BE41B2">
        <w:rPr>
          <w:rStyle w:val="dn"/>
          <w:lang w:val="sk-SK"/>
        </w:rPr>
        <w:t xml:space="preserve"> </w:t>
      </w:r>
      <w:r w:rsidRPr="00BE41B2">
        <w:rPr>
          <w:rStyle w:val="Hyperlink3"/>
          <w:lang w:val="sk-SK"/>
        </w:rPr>
        <w:t>vyhotovenie dverí, farba RAL, klika z brúsenej nehrdzavejúcej ocele, protipožiarne.</w:t>
      </w:r>
    </w:p>
    <w:p w14:paraId="0014866C" w14:textId="77777777" w:rsidR="00983211" w:rsidRPr="00BE41B2" w:rsidRDefault="00000000" w:rsidP="00AB629B">
      <w:pPr>
        <w:pStyle w:val="Nadpis3"/>
        <w:rPr>
          <w:color w:val="auto"/>
        </w:rPr>
      </w:pPr>
      <w:bookmarkStart w:id="308" w:name="_Toc149"/>
      <w:bookmarkStart w:id="309" w:name="_Toc189048421"/>
      <w:r w:rsidRPr="00BE41B2">
        <w:rPr>
          <w:rStyle w:val="Hyperlink3"/>
          <w:color w:val="auto"/>
        </w:rPr>
        <w:t>Zámoční</w:t>
      </w:r>
      <w:r w:rsidRPr="00BE41B2">
        <w:rPr>
          <w:rStyle w:val="dn"/>
          <w:color w:val="auto"/>
        </w:rPr>
        <w:t>cke kon</w:t>
      </w:r>
      <w:r w:rsidRPr="00BE41B2">
        <w:rPr>
          <w:rStyle w:val="Hyperlink3"/>
          <w:color w:val="auto"/>
        </w:rPr>
        <w:t>štrukcie</w:t>
      </w:r>
      <w:bookmarkEnd w:id="308"/>
      <w:bookmarkEnd w:id="309"/>
    </w:p>
    <w:p w14:paraId="2E7581BA" w14:textId="77777777" w:rsidR="00983211" w:rsidRPr="00BE41B2" w:rsidRDefault="00000000">
      <w:pPr>
        <w:pStyle w:val="Nadpis4"/>
        <w:rPr>
          <w:rStyle w:val="Hyperlink3"/>
          <w:color w:val="auto"/>
          <w:lang w:val="sk-SK"/>
        </w:rPr>
      </w:pPr>
      <w:bookmarkStart w:id="310" w:name="_Toc150"/>
      <w:r w:rsidRPr="00BE41B2">
        <w:rPr>
          <w:rStyle w:val="Hyperlink3"/>
          <w:rFonts w:eastAsia="Arial Unicode MS" w:cs="Arial Unicode MS"/>
          <w:color w:val="auto"/>
          <w:lang w:val="sk-SK"/>
        </w:rPr>
        <w:t>Zábradlie pavlačí</w:t>
      </w:r>
      <w:r w:rsidRPr="00BE41B2">
        <w:rPr>
          <w:rStyle w:val="dn"/>
          <w:rFonts w:eastAsia="Arial Unicode MS" w:cs="Arial Unicode MS"/>
          <w:color w:val="auto"/>
          <w:lang w:val="sk-SK"/>
        </w:rPr>
        <w:t>, ter</w:t>
      </w:r>
      <w:r w:rsidRPr="00BE41B2">
        <w:rPr>
          <w:rStyle w:val="Hyperlink3"/>
          <w:rFonts w:eastAsia="Arial Unicode MS" w:cs="Arial Unicode MS"/>
          <w:color w:val="auto"/>
          <w:lang w:val="sk-SK"/>
        </w:rPr>
        <w:t>á</w:t>
      </w:r>
      <w:r w:rsidRPr="00BE41B2">
        <w:rPr>
          <w:rStyle w:val="dn"/>
          <w:rFonts w:eastAsia="Arial Unicode MS" w:cs="Arial Unicode MS"/>
          <w:color w:val="auto"/>
          <w:lang w:val="sk-SK"/>
        </w:rPr>
        <w:t>s a</w:t>
      </w:r>
      <w:r w:rsidRPr="00BE41B2">
        <w:rPr>
          <w:rStyle w:val="Hyperlink3"/>
          <w:rFonts w:eastAsia="Arial Unicode MS" w:cs="Arial Unicode MS"/>
          <w:color w:val="auto"/>
          <w:lang w:val="sk-SK"/>
        </w:rPr>
        <w:t> </w:t>
      </w:r>
      <w:r w:rsidRPr="00BE41B2">
        <w:rPr>
          <w:rStyle w:val="dn"/>
          <w:rFonts w:eastAsia="Arial Unicode MS" w:cs="Arial Unicode MS"/>
          <w:color w:val="auto"/>
          <w:lang w:val="sk-SK"/>
        </w:rPr>
        <w:t>balkó</w:t>
      </w:r>
      <w:r w:rsidRPr="00BE41B2">
        <w:rPr>
          <w:rStyle w:val="Hyperlink3"/>
          <w:rFonts w:eastAsia="Arial Unicode MS" w:cs="Arial Unicode MS"/>
          <w:color w:val="auto"/>
          <w:lang w:val="sk-SK"/>
        </w:rPr>
        <w:t>nu:</w:t>
      </w:r>
      <w:bookmarkEnd w:id="310"/>
    </w:p>
    <w:p w14:paraId="6CFE81A7" w14:textId="77777777" w:rsidR="00983211" w:rsidRPr="00BE41B2" w:rsidRDefault="00000000" w:rsidP="00B023AA">
      <w:pPr>
        <w:rPr>
          <w:rStyle w:val="Hyperlink3"/>
          <w:lang w:val="sk-SK"/>
        </w:rPr>
      </w:pPr>
      <w:r w:rsidRPr="00BE41B2">
        <w:rPr>
          <w:rStyle w:val="Hyperlink3"/>
          <w:lang w:val="sk-SK"/>
        </w:rPr>
        <w:t>Zábradlie z pozinkovan</w:t>
      </w:r>
      <w:r w:rsidRPr="00BE41B2">
        <w:rPr>
          <w:rStyle w:val="dn"/>
          <w:lang w:val="sk-SK"/>
        </w:rPr>
        <w:t>é</w:t>
      </w:r>
      <w:r w:rsidRPr="00BE41B2">
        <w:rPr>
          <w:rStyle w:val="Hyperlink3"/>
          <w:lang w:val="sk-SK"/>
        </w:rPr>
        <w:t xml:space="preserve">ho profilu </w:t>
      </w:r>
      <w:proofErr w:type="spellStart"/>
      <w:r w:rsidRPr="00BE41B2">
        <w:rPr>
          <w:rStyle w:val="Hyperlink3"/>
          <w:lang w:val="sk-SK"/>
        </w:rPr>
        <w:t>tr</w:t>
      </w:r>
      <w:proofErr w:type="spellEnd"/>
      <w:r w:rsidRPr="00BE41B2">
        <w:rPr>
          <w:rStyle w:val="Hyperlink3"/>
          <w:lang w:val="sk-SK"/>
        </w:rPr>
        <w:t>. D=45mm; zvisl</w:t>
      </w:r>
      <w:r w:rsidRPr="00BE41B2">
        <w:rPr>
          <w:rStyle w:val="dn"/>
          <w:lang w:val="sk-SK"/>
        </w:rPr>
        <w:t xml:space="preserve">é </w:t>
      </w:r>
      <w:r w:rsidRPr="00BE41B2">
        <w:rPr>
          <w:rStyle w:val="Hyperlink3"/>
          <w:lang w:val="sk-SK"/>
        </w:rPr>
        <w:t>stĺpiky 1300mm ukotven</w:t>
      </w:r>
      <w:r w:rsidRPr="00BE41B2">
        <w:rPr>
          <w:rStyle w:val="dn"/>
          <w:lang w:val="sk-SK"/>
        </w:rPr>
        <w:t xml:space="preserve">é </w:t>
      </w:r>
      <w:r w:rsidRPr="00BE41B2">
        <w:rPr>
          <w:rStyle w:val="Hyperlink3"/>
          <w:lang w:val="sk-SK"/>
        </w:rPr>
        <w:t>k nosnej konštrukcii zhora; výplňov</w:t>
      </w:r>
      <w:r w:rsidRPr="00BE41B2">
        <w:rPr>
          <w:rStyle w:val="dn"/>
          <w:lang w:val="sk-SK"/>
        </w:rPr>
        <w:t xml:space="preserve">é </w:t>
      </w:r>
      <w:r w:rsidRPr="00BE41B2">
        <w:rPr>
          <w:rStyle w:val="Hyperlink3"/>
          <w:lang w:val="sk-SK"/>
        </w:rPr>
        <w:t>pozinkovan</w:t>
      </w:r>
      <w:r w:rsidRPr="00BE41B2">
        <w:rPr>
          <w:rStyle w:val="dn"/>
          <w:lang w:val="sk-SK"/>
        </w:rPr>
        <w:t xml:space="preserve">é </w:t>
      </w:r>
      <w:r w:rsidRPr="00BE41B2">
        <w:rPr>
          <w:rStyle w:val="Hyperlink3"/>
          <w:lang w:val="sk-SK"/>
        </w:rPr>
        <w:t>oceľov</w:t>
      </w:r>
      <w:r w:rsidRPr="00BE41B2">
        <w:rPr>
          <w:rStyle w:val="dn"/>
          <w:lang w:val="sk-SK"/>
        </w:rPr>
        <w:t xml:space="preserve">é </w:t>
      </w:r>
      <w:r w:rsidRPr="00BE41B2">
        <w:rPr>
          <w:rStyle w:val="Hyperlink3"/>
          <w:lang w:val="sk-SK"/>
        </w:rPr>
        <w:t>pletivo spojen</w:t>
      </w:r>
      <w:r w:rsidRPr="00BE41B2">
        <w:rPr>
          <w:rStyle w:val="dn"/>
          <w:lang w:val="sk-SK"/>
        </w:rPr>
        <w:t xml:space="preserve">é </w:t>
      </w:r>
      <w:r w:rsidRPr="00BE41B2">
        <w:rPr>
          <w:rStyle w:val="Hyperlink3"/>
          <w:lang w:val="sk-SK"/>
        </w:rPr>
        <w:t>obvodovým drôtom so zváranými slučkami v rá</w:t>
      </w:r>
      <w:r w:rsidRPr="00BE41B2">
        <w:rPr>
          <w:rStyle w:val="dn"/>
          <w:lang w:val="sk-SK"/>
        </w:rPr>
        <w:t>me; r</w:t>
      </w:r>
      <w:r w:rsidRPr="00BE41B2">
        <w:rPr>
          <w:rStyle w:val="Hyperlink3"/>
          <w:lang w:val="sk-SK"/>
        </w:rPr>
        <w:t>ôzne rádiusy na zábradlie podľa situácie.</w:t>
      </w:r>
    </w:p>
    <w:p w14:paraId="7AC0DD46" w14:textId="77777777" w:rsidR="00983211" w:rsidRPr="00BE41B2" w:rsidRDefault="00000000" w:rsidP="00B023AA">
      <w:pPr>
        <w:rPr>
          <w:rStyle w:val="dn"/>
          <w:b/>
          <w:bCs/>
          <w:lang w:val="sk-SK"/>
        </w:rPr>
      </w:pPr>
      <w:r w:rsidRPr="00BE41B2">
        <w:rPr>
          <w:rStyle w:val="dn"/>
          <w:b/>
          <w:bCs/>
          <w:lang w:val="sk-SK"/>
        </w:rPr>
        <w:t xml:space="preserve">Zábradlí a sieť u vchodu do bytov </w:t>
      </w:r>
      <w:proofErr w:type="spellStart"/>
      <w:r w:rsidRPr="00BE41B2">
        <w:rPr>
          <w:rStyle w:val="dn"/>
          <w:b/>
          <w:bCs/>
          <w:lang w:val="sk-SK"/>
        </w:rPr>
        <w:t>subobjektov</w:t>
      </w:r>
      <w:proofErr w:type="spellEnd"/>
      <w:r w:rsidRPr="00BE41B2">
        <w:rPr>
          <w:rStyle w:val="dn"/>
          <w:b/>
          <w:bCs/>
          <w:lang w:val="sk-SK"/>
        </w:rPr>
        <w:t xml:space="preserve"> A1,A2:</w:t>
      </w:r>
    </w:p>
    <w:p w14:paraId="53F5BF23" w14:textId="77777777" w:rsidR="00983211" w:rsidRPr="00BE41B2" w:rsidRDefault="00000000" w:rsidP="00B023AA">
      <w:pPr>
        <w:rPr>
          <w:rStyle w:val="Hyperlink3"/>
          <w:lang w:val="sk-SK"/>
        </w:rPr>
      </w:pPr>
      <w:r w:rsidRPr="00BE41B2">
        <w:rPr>
          <w:rStyle w:val="Hyperlink3"/>
          <w:lang w:val="sk-SK"/>
        </w:rPr>
        <w:t>Zábradlie totožn</w:t>
      </w:r>
      <w:r w:rsidRPr="00BE41B2">
        <w:rPr>
          <w:rStyle w:val="dn"/>
          <w:lang w:val="sk-SK"/>
        </w:rPr>
        <w:t xml:space="preserve">é </w:t>
      </w:r>
      <w:r w:rsidRPr="00BE41B2">
        <w:rPr>
          <w:rStyle w:val="Hyperlink3"/>
          <w:lang w:val="sk-SK"/>
        </w:rPr>
        <w:t>s predchádzajúcim bodom, sieť ukotvená do konštrukcie pavlače po celej výške podlaž</w:t>
      </w:r>
      <w:r w:rsidRPr="00BE41B2">
        <w:rPr>
          <w:rStyle w:val="Hyperlink2"/>
          <w:lang w:val="sk-SK"/>
        </w:rPr>
        <w:t>ia.</w:t>
      </w:r>
    </w:p>
    <w:p w14:paraId="15B29389" w14:textId="77777777" w:rsidR="00983211" w:rsidRPr="00BE41B2" w:rsidRDefault="00000000">
      <w:pPr>
        <w:pStyle w:val="Nadpis4"/>
        <w:rPr>
          <w:rStyle w:val="Hyperlink3"/>
          <w:color w:val="auto"/>
          <w:lang w:val="sk-SK"/>
        </w:rPr>
      </w:pPr>
      <w:bookmarkStart w:id="311" w:name="_Toc151"/>
      <w:r w:rsidRPr="00BE41B2">
        <w:rPr>
          <w:rStyle w:val="dn"/>
          <w:rFonts w:eastAsia="Arial Unicode MS" w:cs="Arial Unicode MS"/>
          <w:color w:val="auto"/>
          <w:lang w:val="sk-SK"/>
        </w:rPr>
        <w:t>Funk</w:t>
      </w:r>
      <w:r w:rsidRPr="00BE41B2">
        <w:rPr>
          <w:rStyle w:val="Hyperlink3"/>
          <w:rFonts w:eastAsia="Arial Unicode MS" w:cs="Arial Unicode MS"/>
          <w:color w:val="auto"/>
          <w:lang w:val="sk-SK"/>
        </w:rPr>
        <w:t>čn</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 xml:space="preserve">brány spoločných priestorov (vchody, </w:t>
      </w:r>
      <w:proofErr w:type="spellStart"/>
      <w:r w:rsidRPr="00BE41B2">
        <w:rPr>
          <w:rStyle w:val="Hyperlink3"/>
          <w:rFonts w:eastAsia="Arial Unicode MS" w:cs="Arial Unicode MS"/>
          <w:color w:val="auto"/>
          <w:lang w:val="sk-SK"/>
        </w:rPr>
        <w:t>prepážky</w:t>
      </w:r>
      <w:proofErr w:type="spellEnd"/>
      <w:r w:rsidRPr="00BE41B2">
        <w:rPr>
          <w:rStyle w:val="Hyperlink3"/>
          <w:rFonts w:eastAsia="Arial Unicode MS" w:cs="Arial Unicode MS"/>
          <w:color w:val="auto"/>
          <w:lang w:val="sk-SK"/>
        </w:rPr>
        <w:t xml:space="preserve"> atď.):</w:t>
      </w:r>
      <w:bookmarkEnd w:id="311"/>
    </w:p>
    <w:p w14:paraId="7ED29EDF" w14:textId="77777777" w:rsidR="00983211" w:rsidRPr="00BE41B2" w:rsidRDefault="00000000" w:rsidP="00B023AA">
      <w:pPr>
        <w:rPr>
          <w:rStyle w:val="Hyperlink3"/>
          <w:lang w:val="sk-SK"/>
        </w:rPr>
      </w:pPr>
      <w:r w:rsidRPr="00BE41B2">
        <w:rPr>
          <w:rStyle w:val="Hyperlink3"/>
          <w:lang w:val="sk-SK"/>
        </w:rPr>
        <w:t>Rám z pozinkovan</w:t>
      </w:r>
      <w:r w:rsidRPr="00BE41B2">
        <w:rPr>
          <w:rStyle w:val="dn"/>
          <w:lang w:val="sk-SK"/>
        </w:rPr>
        <w:t>é</w:t>
      </w:r>
      <w:r w:rsidRPr="00BE41B2">
        <w:rPr>
          <w:rStyle w:val="Hyperlink3"/>
          <w:lang w:val="sk-SK"/>
        </w:rPr>
        <w:t>ho profilu 50x50mm, rámč</w:t>
      </w:r>
      <w:r w:rsidRPr="00BE41B2">
        <w:rPr>
          <w:rStyle w:val="dn"/>
          <w:lang w:val="sk-SK"/>
        </w:rPr>
        <w:t>ek z</w:t>
      </w:r>
      <w:r w:rsidRPr="00BE41B2">
        <w:rPr>
          <w:rStyle w:val="Hyperlink3"/>
          <w:lang w:val="sk-SK"/>
        </w:rPr>
        <w:t>árubní identický, výplň z obojstrann</w:t>
      </w:r>
      <w:r w:rsidRPr="00BE41B2">
        <w:rPr>
          <w:rStyle w:val="dn"/>
          <w:lang w:val="sk-SK"/>
        </w:rPr>
        <w:t>é</w:t>
      </w:r>
      <w:r w:rsidRPr="00BE41B2">
        <w:rPr>
          <w:rStyle w:val="Hyperlink3"/>
          <w:lang w:val="sk-SK"/>
        </w:rPr>
        <w:t>ho plechu, nerezová kľuka.</w:t>
      </w:r>
    </w:p>
    <w:p w14:paraId="7125C260" w14:textId="77777777" w:rsidR="00983211" w:rsidRPr="00BE41B2" w:rsidRDefault="00000000" w:rsidP="00B023AA">
      <w:pPr>
        <w:rPr>
          <w:rStyle w:val="dn"/>
          <w:b/>
          <w:bCs/>
          <w:lang w:val="sk-SK"/>
        </w:rPr>
      </w:pPr>
      <w:r w:rsidRPr="00BE41B2">
        <w:rPr>
          <w:rStyle w:val="dn"/>
          <w:b/>
          <w:bCs/>
          <w:lang w:val="sk-SK"/>
        </w:rPr>
        <w:t>Funkčné vymedzenie pre detské kočíky a vymedzenie vstupov na 1pp z prízemia:</w:t>
      </w:r>
    </w:p>
    <w:p w14:paraId="509ED655" w14:textId="31F535CF" w:rsidR="00983211" w:rsidRPr="00BE41B2" w:rsidRDefault="00000000" w:rsidP="00B023AA">
      <w:pPr>
        <w:rPr>
          <w:rStyle w:val="Hyperlink3"/>
          <w:lang w:val="sk-SK"/>
        </w:rPr>
      </w:pPr>
      <w:r w:rsidRPr="00BE41B2">
        <w:rPr>
          <w:rStyle w:val="Hyperlink3"/>
          <w:lang w:val="sk-SK"/>
        </w:rPr>
        <w:lastRenderedPageBreak/>
        <w:t>Rovnaký dizajn ako predchádzajúce body.</w:t>
      </w:r>
    </w:p>
    <w:p w14:paraId="271E1BFE" w14:textId="626FCA08" w:rsidR="00E166A4" w:rsidRPr="00BE41B2" w:rsidRDefault="00E166A4" w:rsidP="00B023AA">
      <w:pPr>
        <w:rPr>
          <w:rStyle w:val="dn"/>
          <w:b/>
          <w:bCs/>
          <w:lang w:val="sk-SK"/>
        </w:rPr>
      </w:pPr>
      <w:r w:rsidRPr="00BE41B2">
        <w:rPr>
          <w:rStyle w:val="dn"/>
          <w:b/>
          <w:bCs/>
          <w:lang w:val="sk-SK"/>
        </w:rPr>
        <w:t>Akustické opláštenie tepelných čerpadiel</w:t>
      </w:r>
    </w:p>
    <w:p w14:paraId="37B1B7BF" w14:textId="6EDDD460" w:rsidR="00481F40" w:rsidRPr="00BE41B2" w:rsidRDefault="00E166A4" w:rsidP="00B023AA">
      <w:pPr>
        <w:rPr>
          <w:rStyle w:val="Hyperlink3"/>
          <w:lang w:val="sk-SK"/>
        </w:rPr>
      </w:pPr>
      <w:r w:rsidRPr="00BE41B2">
        <w:rPr>
          <w:rStyle w:val="Hyperlink3"/>
          <w:lang w:val="sk-SK"/>
        </w:rPr>
        <w:t>Akustické oplotenie skupiny tepelných čerpadiel z ťahaného kovu s akusticky pohltivou výplňou.</w:t>
      </w:r>
    </w:p>
    <w:p w14:paraId="4F2963A1" w14:textId="5DD853CB" w:rsidR="00CA37E4" w:rsidRPr="00BE41B2" w:rsidRDefault="00CA37E4" w:rsidP="00B023AA">
      <w:pPr>
        <w:rPr>
          <w:rStyle w:val="dn"/>
          <w:b/>
          <w:bCs/>
          <w:lang w:val="sk-SK"/>
        </w:rPr>
      </w:pPr>
      <w:r w:rsidRPr="00BE41B2">
        <w:rPr>
          <w:rStyle w:val="dn"/>
          <w:b/>
          <w:bCs/>
          <w:lang w:val="sk-SK"/>
        </w:rPr>
        <w:t>Poštovné schránky</w:t>
      </w:r>
    </w:p>
    <w:p w14:paraId="4FCECEC2" w14:textId="79C0D6B3" w:rsidR="00E166A4" w:rsidRPr="00BE41B2" w:rsidRDefault="00CA37E4" w:rsidP="00B023AA">
      <w:pPr>
        <w:rPr>
          <w:rStyle w:val="Hyperlink3"/>
          <w:lang w:val="sk-SK"/>
        </w:rPr>
      </w:pPr>
      <w:r w:rsidRPr="00BE41B2">
        <w:rPr>
          <w:rStyle w:val="Hyperlink3"/>
          <w:lang w:val="sk-SK"/>
        </w:rPr>
        <w:t>Poštové schránky sú určené pre každú sekciu A1,A2, B1-B6. Zapustené do líca fasády, lakovaný plech vo farbe fasády podľa RAL sivá.</w:t>
      </w:r>
    </w:p>
    <w:p w14:paraId="6E494ABB" w14:textId="77777777" w:rsidR="00CA37E4" w:rsidRPr="00BE41B2" w:rsidRDefault="00CA37E4" w:rsidP="00B023AA">
      <w:pPr>
        <w:rPr>
          <w:rStyle w:val="Hyperlink3"/>
          <w:lang w:val="sk-SK"/>
        </w:rPr>
      </w:pPr>
    </w:p>
    <w:p w14:paraId="7CF58B49" w14:textId="77777777" w:rsidR="00983211" w:rsidRPr="00BE41B2" w:rsidRDefault="00000000" w:rsidP="00AB629B">
      <w:pPr>
        <w:pStyle w:val="Nadpis3"/>
        <w:rPr>
          <w:color w:val="auto"/>
        </w:rPr>
      </w:pPr>
      <w:bookmarkStart w:id="312" w:name="_Toc152"/>
      <w:bookmarkStart w:id="313" w:name="_Toc189048422"/>
      <w:r w:rsidRPr="00BE41B2">
        <w:rPr>
          <w:rStyle w:val="Hyperlink3"/>
          <w:color w:val="auto"/>
        </w:rPr>
        <w:t>Klampiarske konštrukcie</w:t>
      </w:r>
      <w:bookmarkEnd w:id="312"/>
      <w:bookmarkEnd w:id="313"/>
    </w:p>
    <w:p w14:paraId="72ED64A1" w14:textId="77777777" w:rsidR="00983211" w:rsidRPr="00BE41B2" w:rsidRDefault="00000000">
      <w:pPr>
        <w:pStyle w:val="Nadpis4"/>
        <w:rPr>
          <w:rStyle w:val="Hyperlink3"/>
          <w:color w:val="auto"/>
          <w:lang w:val="sk-SK"/>
        </w:rPr>
      </w:pPr>
      <w:bookmarkStart w:id="314" w:name="_Toc153"/>
      <w:r w:rsidRPr="00BE41B2">
        <w:rPr>
          <w:rStyle w:val="Hyperlink3"/>
          <w:rFonts w:eastAsia="Arial Unicode MS" w:cs="Arial Unicode MS"/>
          <w:color w:val="auto"/>
          <w:lang w:val="sk-SK"/>
        </w:rPr>
        <w:t xml:space="preserve">Oplechovaní </w:t>
      </w:r>
      <w:proofErr w:type="spellStart"/>
      <w:r w:rsidRPr="00BE41B2">
        <w:rPr>
          <w:rStyle w:val="Hyperlink3"/>
          <w:rFonts w:eastAsia="Arial Unicode MS" w:cs="Arial Unicode MS"/>
          <w:color w:val="auto"/>
          <w:lang w:val="sk-SK"/>
        </w:rPr>
        <w:t>atik</w:t>
      </w:r>
      <w:proofErr w:type="spellEnd"/>
      <w:r w:rsidRPr="00BE41B2">
        <w:rPr>
          <w:rStyle w:val="Hyperlink3"/>
          <w:rFonts w:eastAsia="Arial Unicode MS" w:cs="Arial Unicode MS"/>
          <w:color w:val="auto"/>
          <w:lang w:val="sk-SK"/>
        </w:rPr>
        <w:t>:</w:t>
      </w:r>
      <w:bookmarkEnd w:id="314"/>
    </w:p>
    <w:p w14:paraId="183A7119" w14:textId="77777777" w:rsidR="00983211" w:rsidRPr="00BE41B2" w:rsidRDefault="00000000">
      <w:pPr>
        <w:pStyle w:val="Nadpis4"/>
        <w:rPr>
          <w:rStyle w:val="dn"/>
          <w:b w:val="0"/>
          <w:bCs w:val="0"/>
          <w:color w:val="auto"/>
          <w:lang w:val="sk-SK"/>
        </w:rPr>
      </w:pPr>
      <w:bookmarkStart w:id="315" w:name="_Toc154"/>
      <w:r w:rsidRPr="00BE41B2">
        <w:rPr>
          <w:rStyle w:val="dn"/>
          <w:rFonts w:eastAsia="Arial Unicode MS" w:cs="Arial Unicode MS"/>
          <w:b w:val="0"/>
          <w:bCs w:val="0"/>
          <w:color w:val="auto"/>
          <w:lang w:val="sk-SK"/>
        </w:rPr>
        <w:t>Systémový detail z </w:t>
      </w:r>
      <w:proofErr w:type="spellStart"/>
      <w:r w:rsidRPr="00BE41B2">
        <w:rPr>
          <w:rStyle w:val="dn"/>
          <w:rFonts w:eastAsia="Arial Unicode MS" w:cs="Arial Unicode MS"/>
          <w:b w:val="0"/>
          <w:bCs w:val="0"/>
          <w:color w:val="auto"/>
          <w:lang w:val="sk-SK"/>
        </w:rPr>
        <w:t>poplastovaného</w:t>
      </w:r>
      <w:proofErr w:type="spellEnd"/>
      <w:r w:rsidRPr="00BE41B2">
        <w:rPr>
          <w:rStyle w:val="dn"/>
          <w:rFonts w:eastAsia="Arial Unicode MS" w:cs="Arial Unicode MS"/>
          <w:b w:val="0"/>
          <w:bCs w:val="0"/>
          <w:color w:val="auto"/>
          <w:lang w:val="sk-SK"/>
        </w:rPr>
        <w:t xml:space="preserve"> plechu vo farbe del RAL fasády.</w:t>
      </w:r>
      <w:bookmarkEnd w:id="315"/>
    </w:p>
    <w:p w14:paraId="15118242" w14:textId="77777777" w:rsidR="00983211" w:rsidRPr="00BE41B2" w:rsidRDefault="00000000">
      <w:pPr>
        <w:pStyle w:val="Nadpis4"/>
        <w:rPr>
          <w:rStyle w:val="Hyperlink3"/>
          <w:color w:val="auto"/>
          <w:lang w:val="sk-SK"/>
        </w:rPr>
      </w:pPr>
      <w:bookmarkStart w:id="316" w:name="_Toc155"/>
      <w:r w:rsidRPr="00BE41B2">
        <w:rPr>
          <w:rStyle w:val="Hyperlink3"/>
          <w:rFonts w:eastAsia="Arial Unicode MS" w:cs="Arial Unicode MS"/>
          <w:color w:val="auto"/>
          <w:lang w:val="sk-SK"/>
        </w:rPr>
        <w:t>Oplechovaní odkvapový</w:t>
      </w:r>
      <w:r w:rsidRPr="00BE41B2">
        <w:rPr>
          <w:rStyle w:val="dn"/>
          <w:rFonts w:eastAsia="Arial Unicode MS" w:cs="Arial Unicode MS"/>
          <w:color w:val="auto"/>
          <w:lang w:val="sk-SK"/>
        </w:rPr>
        <w:t>ch r</w:t>
      </w:r>
      <w:r w:rsidRPr="00BE41B2">
        <w:rPr>
          <w:rStyle w:val="Hyperlink3"/>
          <w:rFonts w:eastAsia="Arial Unicode MS" w:cs="Arial Unicode MS"/>
          <w:color w:val="auto"/>
          <w:lang w:val="sk-SK"/>
        </w:rPr>
        <w:t>í</w:t>
      </w:r>
      <w:r w:rsidRPr="00BE41B2">
        <w:rPr>
          <w:rStyle w:val="dn"/>
          <w:rFonts w:eastAsia="Arial Unicode MS" w:cs="Arial Unicode MS"/>
          <w:color w:val="auto"/>
          <w:lang w:val="sk-SK"/>
        </w:rPr>
        <w:t>ms balkó</w:t>
      </w:r>
      <w:r w:rsidRPr="00BE41B2">
        <w:rPr>
          <w:rStyle w:val="Hyperlink3"/>
          <w:rFonts w:eastAsia="Arial Unicode MS" w:cs="Arial Unicode MS"/>
          <w:color w:val="auto"/>
          <w:lang w:val="sk-SK"/>
        </w:rPr>
        <w:t>nový</w:t>
      </w:r>
      <w:r w:rsidRPr="00BE41B2">
        <w:rPr>
          <w:rStyle w:val="dn"/>
          <w:rFonts w:eastAsia="Arial Unicode MS" w:cs="Arial Unicode MS"/>
          <w:color w:val="auto"/>
          <w:lang w:val="sk-SK"/>
        </w:rPr>
        <w:t>ch striech</w:t>
      </w:r>
      <w:bookmarkEnd w:id="316"/>
    </w:p>
    <w:p w14:paraId="5BBEDDF7" w14:textId="77777777" w:rsidR="00983211" w:rsidRPr="00BE41B2" w:rsidRDefault="00000000">
      <w:pPr>
        <w:pStyle w:val="Nadpis4"/>
        <w:rPr>
          <w:rStyle w:val="dn"/>
          <w:b w:val="0"/>
          <w:bCs w:val="0"/>
          <w:color w:val="auto"/>
          <w:lang w:val="sk-SK"/>
        </w:rPr>
      </w:pPr>
      <w:bookmarkStart w:id="317" w:name="_Toc156"/>
      <w:r w:rsidRPr="00BE41B2">
        <w:rPr>
          <w:rStyle w:val="dn"/>
          <w:rFonts w:eastAsia="Arial Unicode MS" w:cs="Arial Unicode MS"/>
          <w:b w:val="0"/>
          <w:bCs w:val="0"/>
          <w:color w:val="auto"/>
          <w:lang w:val="sk-SK"/>
        </w:rPr>
        <w:t xml:space="preserve">Systémový prvok – </w:t>
      </w:r>
      <w:proofErr w:type="spellStart"/>
      <w:r w:rsidRPr="00BE41B2">
        <w:rPr>
          <w:rStyle w:val="dn"/>
          <w:rFonts w:eastAsia="Arial Unicode MS" w:cs="Arial Unicode MS"/>
          <w:b w:val="0"/>
          <w:bCs w:val="0"/>
          <w:color w:val="auto"/>
          <w:lang w:val="sk-SK"/>
        </w:rPr>
        <w:t>poplastovaný</w:t>
      </w:r>
      <w:proofErr w:type="spellEnd"/>
      <w:r w:rsidRPr="00BE41B2">
        <w:rPr>
          <w:rStyle w:val="dn"/>
          <w:rFonts w:eastAsia="Arial Unicode MS" w:cs="Arial Unicode MS"/>
          <w:b w:val="0"/>
          <w:bCs w:val="0"/>
          <w:color w:val="auto"/>
          <w:lang w:val="sk-SK"/>
        </w:rPr>
        <w:t xml:space="preserve"> plech kompatibilný pre natavenie polymérne hydroizolační fólie.</w:t>
      </w:r>
      <w:bookmarkEnd w:id="317"/>
    </w:p>
    <w:p w14:paraId="44562B37" w14:textId="77777777" w:rsidR="00983211" w:rsidRPr="00BE41B2" w:rsidRDefault="00000000">
      <w:pPr>
        <w:pStyle w:val="Nadpis4"/>
        <w:rPr>
          <w:rStyle w:val="Hyperlink3"/>
          <w:color w:val="auto"/>
          <w:lang w:val="sk-SK"/>
        </w:rPr>
      </w:pPr>
      <w:bookmarkStart w:id="318" w:name="_Toc157"/>
      <w:r w:rsidRPr="00BE41B2">
        <w:rPr>
          <w:rStyle w:val="Hyperlink3"/>
          <w:rFonts w:eastAsia="Arial Unicode MS" w:cs="Arial Unicode MS"/>
          <w:color w:val="auto"/>
          <w:lang w:val="sk-SK"/>
        </w:rPr>
        <w:t>Zvodov</w:t>
      </w:r>
      <w:r w:rsidRPr="00BE41B2">
        <w:rPr>
          <w:rStyle w:val="dn"/>
          <w:rFonts w:eastAsia="Arial Unicode MS" w:cs="Arial Unicode MS"/>
          <w:color w:val="auto"/>
          <w:lang w:val="sk-SK"/>
        </w:rPr>
        <w:t xml:space="preserve">é </w:t>
      </w:r>
      <w:r w:rsidRPr="00BE41B2">
        <w:rPr>
          <w:rStyle w:val="Hyperlink3"/>
          <w:rFonts w:eastAsia="Arial Unicode MS" w:cs="Arial Unicode MS"/>
          <w:color w:val="auto"/>
          <w:lang w:val="sk-SK"/>
        </w:rPr>
        <w:t xml:space="preserve">rúry na odvod vody z </w:t>
      </w:r>
      <w:proofErr w:type="spellStart"/>
      <w:r w:rsidRPr="00BE41B2">
        <w:rPr>
          <w:rStyle w:val="Hyperlink3"/>
          <w:rFonts w:eastAsia="Arial Unicode MS" w:cs="Arial Unicode MS"/>
          <w:color w:val="auto"/>
          <w:lang w:val="sk-SK"/>
        </w:rPr>
        <w:t>predsadený</w:t>
      </w:r>
      <w:r w:rsidRPr="00BE41B2">
        <w:rPr>
          <w:rStyle w:val="dn"/>
          <w:rFonts w:eastAsia="Arial Unicode MS" w:cs="Arial Unicode MS"/>
          <w:color w:val="auto"/>
          <w:lang w:val="sk-SK"/>
        </w:rPr>
        <w:t>ch</w:t>
      </w:r>
      <w:proofErr w:type="spellEnd"/>
      <w:r w:rsidRPr="00BE41B2">
        <w:rPr>
          <w:rStyle w:val="dn"/>
          <w:rFonts w:eastAsia="Arial Unicode MS" w:cs="Arial Unicode MS"/>
          <w:color w:val="auto"/>
          <w:lang w:val="sk-SK"/>
        </w:rPr>
        <w:t xml:space="preserve"> striech A1,A2: </w:t>
      </w:r>
      <w:bookmarkEnd w:id="318"/>
    </w:p>
    <w:p w14:paraId="38C4B8B2" w14:textId="77777777" w:rsidR="00983211" w:rsidRPr="00BE41B2" w:rsidRDefault="00000000" w:rsidP="00B023AA">
      <w:pPr>
        <w:rPr>
          <w:rStyle w:val="Hyperlink3"/>
          <w:lang w:val="sk-SK"/>
        </w:rPr>
      </w:pPr>
      <w:r w:rsidRPr="00BE41B2">
        <w:rPr>
          <w:rStyle w:val="Hyperlink3"/>
          <w:lang w:val="sk-SK"/>
        </w:rPr>
        <w:t>Priznan</w:t>
      </w:r>
      <w:r w:rsidRPr="00BE41B2">
        <w:rPr>
          <w:rStyle w:val="dn"/>
          <w:lang w:val="sk-SK"/>
        </w:rPr>
        <w:t xml:space="preserve">é </w:t>
      </w:r>
      <w:r w:rsidRPr="00BE41B2">
        <w:rPr>
          <w:rStyle w:val="Hyperlink3"/>
          <w:lang w:val="sk-SK"/>
        </w:rPr>
        <w:t>zvodov</w:t>
      </w:r>
      <w:r w:rsidRPr="00BE41B2">
        <w:rPr>
          <w:rStyle w:val="dn"/>
          <w:lang w:val="sk-SK"/>
        </w:rPr>
        <w:t xml:space="preserve">é </w:t>
      </w:r>
      <w:r w:rsidRPr="00BE41B2">
        <w:rPr>
          <w:rStyle w:val="Hyperlink3"/>
          <w:lang w:val="sk-SK"/>
        </w:rPr>
        <w:t>rúry s povrchovou úpravou RAL.</w:t>
      </w:r>
    </w:p>
    <w:p w14:paraId="37D4F456" w14:textId="5C2BDE33" w:rsidR="00611956" w:rsidRPr="00BE41B2" w:rsidRDefault="00611956" w:rsidP="00B023AA">
      <w:pPr>
        <w:rPr>
          <w:rStyle w:val="Hyperlink3"/>
          <w:b/>
          <w:bCs/>
          <w:lang w:val="sk-SK"/>
        </w:rPr>
      </w:pPr>
      <w:r w:rsidRPr="00BE41B2">
        <w:rPr>
          <w:rStyle w:val="Hyperlink3"/>
          <w:b/>
          <w:bCs/>
          <w:lang w:val="sk-SK"/>
        </w:rPr>
        <w:t xml:space="preserve">Realizácia </w:t>
      </w:r>
      <w:proofErr w:type="spellStart"/>
      <w:r w:rsidRPr="00BE41B2">
        <w:rPr>
          <w:rStyle w:val="Hyperlink3"/>
          <w:b/>
          <w:bCs/>
          <w:lang w:val="sk-SK"/>
        </w:rPr>
        <w:t>chrličov</w:t>
      </w:r>
      <w:proofErr w:type="spellEnd"/>
      <w:r w:rsidRPr="00BE41B2">
        <w:rPr>
          <w:rStyle w:val="Hyperlink3"/>
          <w:b/>
          <w:bCs/>
          <w:lang w:val="sk-SK"/>
        </w:rPr>
        <w:t>:</w:t>
      </w:r>
    </w:p>
    <w:p w14:paraId="77C17998" w14:textId="7272C3F8" w:rsidR="00611956" w:rsidRPr="00BE41B2" w:rsidRDefault="00611956" w:rsidP="00B023AA">
      <w:pPr>
        <w:rPr>
          <w:rStyle w:val="Hyperlink3"/>
          <w:lang w:val="sk-SK"/>
        </w:rPr>
      </w:pPr>
      <w:r w:rsidRPr="00BE41B2">
        <w:rPr>
          <w:rStyle w:val="Hyperlink3"/>
          <w:lang w:val="sk-SK"/>
        </w:rPr>
        <w:t xml:space="preserve">Na </w:t>
      </w:r>
      <w:proofErr w:type="spellStart"/>
      <w:r w:rsidRPr="00BE41B2">
        <w:rPr>
          <w:rStyle w:val="Hyperlink3"/>
          <w:lang w:val="sk-SK"/>
        </w:rPr>
        <w:t>podobjektoch</w:t>
      </w:r>
      <w:proofErr w:type="spellEnd"/>
      <w:r w:rsidRPr="00BE41B2">
        <w:rPr>
          <w:rStyle w:val="Hyperlink3"/>
          <w:lang w:val="sk-SK"/>
        </w:rPr>
        <w:t xml:space="preserve"> B sú umiestnené </w:t>
      </w:r>
      <w:proofErr w:type="spellStart"/>
      <w:r w:rsidRPr="00BE41B2">
        <w:rPr>
          <w:rStyle w:val="Hyperlink3"/>
          <w:lang w:val="sk-SK"/>
        </w:rPr>
        <w:t>chrliče</w:t>
      </w:r>
      <w:proofErr w:type="spellEnd"/>
      <w:r w:rsidRPr="00BE41B2">
        <w:rPr>
          <w:rStyle w:val="Hyperlink3"/>
          <w:lang w:val="sk-SK"/>
        </w:rPr>
        <w:t xml:space="preserve"> na odvádzanie vody z odvodnených balkónov do lokálnych </w:t>
      </w:r>
      <w:proofErr w:type="spellStart"/>
      <w:r w:rsidRPr="00BE41B2">
        <w:rPr>
          <w:rStyle w:val="Hyperlink3"/>
          <w:lang w:val="sk-SK"/>
        </w:rPr>
        <w:t>vsakov</w:t>
      </w:r>
      <w:proofErr w:type="spellEnd"/>
      <w:r w:rsidRPr="00BE41B2">
        <w:rPr>
          <w:rStyle w:val="Hyperlink3"/>
          <w:lang w:val="sk-SK"/>
        </w:rPr>
        <w:t>.</w:t>
      </w:r>
    </w:p>
    <w:p w14:paraId="7A62B2EB" w14:textId="77777777" w:rsidR="00983211" w:rsidRPr="00BE41B2" w:rsidRDefault="00000000">
      <w:pPr>
        <w:pStyle w:val="Nadpis4"/>
        <w:rPr>
          <w:rStyle w:val="Hyperlink3"/>
          <w:color w:val="auto"/>
          <w:lang w:val="sk-SK"/>
        </w:rPr>
      </w:pPr>
      <w:bookmarkStart w:id="319" w:name="_Toc159"/>
      <w:r w:rsidRPr="00BE41B2">
        <w:rPr>
          <w:rStyle w:val="dn"/>
          <w:rFonts w:eastAsia="Arial Unicode MS" w:cs="Arial Unicode MS"/>
          <w:color w:val="auto"/>
          <w:lang w:val="sk-SK"/>
        </w:rPr>
        <w:t>Opl</w:t>
      </w:r>
      <w:r w:rsidRPr="00BE41B2">
        <w:rPr>
          <w:rStyle w:val="Hyperlink3"/>
          <w:rFonts w:eastAsia="Arial Unicode MS" w:cs="Arial Unicode MS"/>
          <w:color w:val="auto"/>
          <w:lang w:val="sk-SK"/>
        </w:rPr>
        <w:t>áštenie prístrešku nad rampou vrátane syst</w:t>
      </w:r>
      <w:r w:rsidRPr="00BE41B2">
        <w:rPr>
          <w:rStyle w:val="dn"/>
          <w:rFonts w:eastAsia="Arial Unicode MS" w:cs="Arial Unicode MS"/>
          <w:color w:val="auto"/>
          <w:lang w:val="sk-SK"/>
        </w:rPr>
        <w:t>é</w:t>
      </w:r>
      <w:r w:rsidRPr="00BE41B2">
        <w:rPr>
          <w:rStyle w:val="Hyperlink3"/>
          <w:rFonts w:eastAsia="Arial Unicode MS" w:cs="Arial Unicode MS"/>
          <w:color w:val="auto"/>
          <w:lang w:val="sk-SK"/>
        </w:rPr>
        <w:t>mu odvádzania vody</w:t>
      </w:r>
      <w:bookmarkEnd w:id="319"/>
    </w:p>
    <w:p w14:paraId="3776D61C" w14:textId="77777777" w:rsidR="00983211" w:rsidRPr="00BE41B2" w:rsidRDefault="00000000" w:rsidP="00B023AA">
      <w:pPr>
        <w:rPr>
          <w:rStyle w:val="Hyperlink3"/>
          <w:lang w:val="sk-SK"/>
        </w:rPr>
      </w:pPr>
      <w:r w:rsidRPr="00BE41B2">
        <w:rPr>
          <w:rStyle w:val="Hyperlink3"/>
          <w:lang w:val="sk-SK"/>
        </w:rPr>
        <w:t>Oplechovanie striešky bude pozostávať z pevnej odkvapovej lišty so zelenou prírubou vymedzujúcou strešný priestor, farba RAL.</w:t>
      </w:r>
    </w:p>
    <w:p w14:paraId="6500CA02" w14:textId="77777777" w:rsidR="00983211" w:rsidRPr="00BE41B2" w:rsidRDefault="00983211" w:rsidP="00B023AA">
      <w:pPr>
        <w:rPr>
          <w:rStyle w:val="dn"/>
          <w:b/>
          <w:bCs/>
          <w:lang w:val="sk-SK"/>
        </w:rPr>
      </w:pPr>
    </w:p>
    <w:p w14:paraId="6A52A6C2" w14:textId="77777777" w:rsidR="00983211" w:rsidRPr="00BE41B2" w:rsidRDefault="00000000" w:rsidP="00AB629B">
      <w:pPr>
        <w:pStyle w:val="Nadpis3"/>
        <w:rPr>
          <w:color w:val="auto"/>
        </w:rPr>
      </w:pPr>
      <w:bookmarkStart w:id="320" w:name="_Toc160"/>
      <w:bookmarkStart w:id="321" w:name="_Toc189048423"/>
      <w:r w:rsidRPr="00BE41B2">
        <w:rPr>
          <w:rStyle w:val="Hyperlink3"/>
          <w:color w:val="auto"/>
        </w:rPr>
        <w:t>Truhlárske konštrukcie</w:t>
      </w:r>
      <w:bookmarkEnd w:id="320"/>
      <w:bookmarkEnd w:id="321"/>
    </w:p>
    <w:p w14:paraId="7FD4603A" w14:textId="07A83091" w:rsidR="00983211" w:rsidRPr="00BE41B2" w:rsidRDefault="00000000" w:rsidP="00B023AA">
      <w:pPr>
        <w:rPr>
          <w:rStyle w:val="Hyperlink3"/>
          <w:lang w:val="sk-SK"/>
        </w:rPr>
      </w:pPr>
      <w:r w:rsidRPr="00BE41B2">
        <w:rPr>
          <w:rStyle w:val="Hyperlink3"/>
          <w:lang w:val="sk-SK"/>
        </w:rPr>
        <w:t>Víz výplne otvorov interi</w:t>
      </w:r>
      <w:r w:rsidRPr="00BE41B2">
        <w:rPr>
          <w:rStyle w:val="dn"/>
          <w:lang w:val="sk-SK"/>
        </w:rPr>
        <w:t>é</w:t>
      </w:r>
      <w:r w:rsidRPr="00BE41B2">
        <w:rPr>
          <w:rStyle w:val="Hyperlink3"/>
          <w:lang w:val="sk-SK"/>
        </w:rPr>
        <w:t>rov</w:t>
      </w:r>
      <w:r w:rsidRPr="00BE41B2">
        <w:rPr>
          <w:rStyle w:val="dn"/>
          <w:lang w:val="sk-SK"/>
        </w:rPr>
        <w:t>é a exterié</w:t>
      </w:r>
      <w:r w:rsidRPr="00BE41B2">
        <w:rPr>
          <w:rStyle w:val="Hyperlink3"/>
          <w:lang w:val="sk-SK"/>
        </w:rPr>
        <w:t>rov</w:t>
      </w:r>
      <w:r w:rsidRPr="00BE41B2">
        <w:rPr>
          <w:rStyle w:val="dn"/>
          <w:lang w:val="sk-SK"/>
        </w:rPr>
        <w:t>é</w:t>
      </w:r>
      <w:r w:rsidRPr="00BE41B2">
        <w:rPr>
          <w:rStyle w:val="Hyperlink3"/>
          <w:lang w:val="sk-SK"/>
        </w:rPr>
        <w:t>.</w:t>
      </w:r>
    </w:p>
    <w:p w14:paraId="118BBC8A" w14:textId="62EA013F" w:rsidR="00CA37E4" w:rsidRPr="00BE41B2" w:rsidRDefault="00CA37E4" w:rsidP="00AB629B">
      <w:pPr>
        <w:pStyle w:val="Nadpis3"/>
        <w:rPr>
          <w:color w:val="auto"/>
        </w:rPr>
      </w:pPr>
      <w:bookmarkStart w:id="322" w:name="_Toc189048424"/>
      <w:r w:rsidRPr="00BE41B2">
        <w:rPr>
          <w:rStyle w:val="Hyperlink3"/>
          <w:color w:val="auto"/>
        </w:rPr>
        <w:t>Požiadavky na ostatné prvky</w:t>
      </w:r>
      <w:bookmarkEnd w:id="322"/>
    </w:p>
    <w:p w14:paraId="6D7313B4" w14:textId="000F588B" w:rsidR="00CA37E4" w:rsidRPr="00BE41B2" w:rsidRDefault="0079447B" w:rsidP="00B023AA">
      <w:pPr>
        <w:rPr>
          <w:rStyle w:val="Hyperlink3"/>
          <w:lang w:val="sk-SK"/>
        </w:rPr>
      </w:pPr>
      <w:r w:rsidRPr="00BE41B2">
        <w:rPr>
          <w:rStyle w:val="Siln"/>
          <w:lang w:val="sk-SK"/>
        </w:rPr>
        <w:t>Umývadlá</w:t>
      </w:r>
      <w:r w:rsidRPr="00BE41B2">
        <w:rPr>
          <w:rStyle w:val="Hyperlink3"/>
          <w:b/>
          <w:bCs/>
          <w:lang w:val="sk-SK"/>
        </w:rPr>
        <w:t>.</w:t>
      </w:r>
      <w:r w:rsidRPr="00BE41B2">
        <w:rPr>
          <w:rStyle w:val="Hyperlink3"/>
          <w:lang w:val="sk-SK"/>
        </w:rPr>
        <w:t xml:space="preserve"> Jednoduché biele keramické prvky s obdĺžnikovým pôdorysom. </w:t>
      </w:r>
      <w:r w:rsidRPr="00BE41B2">
        <w:rPr>
          <w:rStyle w:val="Siln"/>
          <w:lang w:val="sk-SK"/>
        </w:rPr>
        <w:t>Toalety</w:t>
      </w:r>
      <w:r w:rsidRPr="00BE41B2">
        <w:rPr>
          <w:rStyle w:val="Hyperlink3"/>
          <w:b/>
          <w:bCs/>
          <w:lang w:val="sk-SK"/>
        </w:rPr>
        <w:t>.</w:t>
      </w:r>
      <w:r w:rsidRPr="00BE41B2">
        <w:rPr>
          <w:rStyle w:val="Hyperlink3"/>
          <w:lang w:val="sk-SK"/>
        </w:rPr>
        <w:t xml:space="preserve"> Závesné systémy s obdĺžnikovým pôdorysom, so skrytou nádržkou. </w:t>
      </w:r>
      <w:r w:rsidRPr="00BE41B2">
        <w:rPr>
          <w:rStyle w:val="Siln"/>
          <w:lang w:val="sk-SK"/>
        </w:rPr>
        <w:t>Vodovodné batérie</w:t>
      </w:r>
      <w:r w:rsidRPr="00BE41B2">
        <w:rPr>
          <w:rStyle w:val="Hyperlink3"/>
          <w:b/>
          <w:bCs/>
          <w:lang w:val="sk-SK"/>
        </w:rPr>
        <w:t>.</w:t>
      </w:r>
      <w:r w:rsidRPr="00BE41B2">
        <w:rPr>
          <w:rStyle w:val="Hyperlink3"/>
          <w:lang w:val="sk-SK"/>
        </w:rPr>
        <w:t xml:space="preserve"> Nerezová oceľ so zmiešavacou pákou a jednoduchým dizajnom. </w:t>
      </w:r>
      <w:r w:rsidRPr="00BE41B2">
        <w:rPr>
          <w:rStyle w:val="Siln"/>
          <w:lang w:val="sk-SK"/>
        </w:rPr>
        <w:t>Viditeľné sifóny:</w:t>
      </w:r>
      <w:r w:rsidRPr="00BE41B2">
        <w:rPr>
          <w:rStyle w:val="Hyperlink3"/>
          <w:lang w:val="sk-SK"/>
        </w:rPr>
        <w:t xml:space="preserve"> nerezová oceľ v jednoduchom valcovom vyhotovení. </w:t>
      </w:r>
      <w:r w:rsidRPr="00BE41B2">
        <w:rPr>
          <w:rStyle w:val="Siln"/>
          <w:lang w:val="sk-SK"/>
        </w:rPr>
        <w:t>Žľaby v 1pp v garáži</w:t>
      </w:r>
      <w:r w:rsidRPr="00BE41B2">
        <w:rPr>
          <w:rStyle w:val="Hyperlink3"/>
          <w:lang w:val="sk-SK"/>
        </w:rPr>
        <w:t xml:space="preserve">. Odparovacie žľaby s poréznym prekrytím.  </w:t>
      </w:r>
      <w:r w:rsidRPr="00BE41B2">
        <w:rPr>
          <w:rStyle w:val="Siln"/>
          <w:lang w:val="sk-SK"/>
        </w:rPr>
        <w:t>Vonkajšie tienenie.</w:t>
      </w:r>
      <w:r w:rsidRPr="00BE41B2">
        <w:rPr>
          <w:rStyle w:val="Hyperlink3"/>
          <w:lang w:val="sk-SK"/>
        </w:rPr>
        <w:t xml:space="preserve"> Roletové clony na zabudovanie do skrytých schránok na južnom a juhozápadnom priečelí s elektrickým pohonom</w:t>
      </w:r>
      <w:r w:rsidRPr="00BE41B2">
        <w:rPr>
          <w:rStyle w:val="Hyperlink3"/>
          <w:b/>
          <w:bCs/>
          <w:lang w:val="sk-SK"/>
        </w:rPr>
        <w:t xml:space="preserve">. </w:t>
      </w:r>
      <w:r w:rsidRPr="00BE41B2">
        <w:rPr>
          <w:rStyle w:val="Siln"/>
          <w:lang w:val="sk-SK"/>
        </w:rPr>
        <w:t>Čistiace zóny pred obytnými časťami:</w:t>
      </w:r>
      <w:r w:rsidRPr="00BE41B2">
        <w:rPr>
          <w:rStyle w:val="Hyperlink3"/>
          <w:lang w:val="sk-SK"/>
        </w:rPr>
        <w:t xml:space="preserve"> tienenie v prístupovom chodníku (A1,A2) alebo tienenie v spevnenej ploche pred schodiskom (B1-B6). </w:t>
      </w:r>
      <w:r w:rsidRPr="00BE41B2">
        <w:rPr>
          <w:rStyle w:val="Siln"/>
          <w:lang w:val="sk-SK"/>
        </w:rPr>
        <w:t>Čistiace zóny v komerčných priestoroch:</w:t>
      </w:r>
      <w:r w:rsidRPr="00BE41B2">
        <w:rPr>
          <w:rStyle w:val="Hyperlink3"/>
          <w:lang w:val="sk-SK"/>
        </w:rPr>
        <w:t xml:space="preserve"> zapustené do vnútornej podlahy pri vstupe. </w:t>
      </w:r>
      <w:r w:rsidRPr="00BE41B2">
        <w:rPr>
          <w:rStyle w:val="Siln"/>
          <w:lang w:val="sk-SK"/>
        </w:rPr>
        <w:t>Záchytný systém na streche.</w:t>
      </w:r>
      <w:r w:rsidRPr="00BE41B2">
        <w:rPr>
          <w:rStyle w:val="Hyperlink3"/>
          <w:lang w:val="sk-SK"/>
        </w:rPr>
        <w:t xml:space="preserve"> Lanový záchytný systém po obvode striech. </w:t>
      </w:r>
      <w:r w:rsidRPr="00BE41B2">
        <w:rPr>
          <w:rStyle w:val="Siln"/>
          <w:lang w:val="sk-SK"/>
        </w:rPr>
        <w:t>Dažďové žalúzie:</w:t>
      </w:r>
      <w:r w:rsidRPr="00BE41B2">
        <w:rPr>
          <w:rStyle w:val="Hyperlink3"/>
          <w:lang w:val="sk-SK"/>
        </w:rPr>
        <w:t xml:space="preserve"> oceľové dažďové žalúzie na strešných </w:t>
      </w:r>
      <w:proofErr w:type="spellStart"/>
      <w:r w:rsidRPr="00BE41B2">
        <w:rPr>
          <w:rStyle w:val="Hyperlink3"/>
          <w:lang w:val="sk-SK"/>
        </w:rPr>
        <w:t>armaturách</w:t>
      </w:r>
      <w:proofErr w:type="spellEnd"/>
      <w:r w:rsidRPr="00BE41B2">
        <w:rPr>
          <w:rStyle w:val="Hyperlink3"/>
          <w:lang w:val="sk-SK"/>
        </w:rPr>
        <w:t>, orientované smerom k pôdorysu budovy.</w:t>
      </w:r>
    </w:p>
    <w:p w14:paraId="117C85A9" w14:textId="77777777" w:rsidR="00983211" w:rsidRPr="00BE41B2" w:rsidRDefault="00000000" w:rsidP="00AB629B">
      <w:pPr>
        <w:pStyle w:val="Nadpis3"/>
        <w:rPr>
          <w:color w:val="auto"/>
        </w:rPr>
      </w:pPr>
      <w:bookmarkStart w:id="323" w:name="_Toc189048425"/>
      <w:bookmarkStart w:id="324" w:name="_Toc161"/>
      <w:r w:rsidRPr="00BE41B2">
        <w:rPr>
          <w:rStyle w:val="Hyperlink3"/>
          <w:color w:val="auto"/>
        </w:rPr>
        <w:t>Špecifick</w:t>
      </w:r>
      <w:r w:rsidRPr="00BE41B2">
        <w:rPr>
          <w:rStyle w:val="dn"/>
          <w:color w:val="auto"/>
        </w:rPr>
        <w:t xml:space="preserve">é </w:t>
      </w:r>
      <w:r w:rsidRPr="00BE41B2">
        <w:rPr>
          <w:rStyle w:val="Hyperlink3"/>
          <w:color w:val="auto"/>
        </w:rPr>
        <w:t>prvky interi</w:t>
      </w:r>
      <w:r w:rsidRPr="00BE41B2">
        <w:rPr>
          <w:rStyle w:val="dn"/>
          <w:color w:val="auto"/>
        </w:rPr>
        <w:t>é</w:t>
      </w:r>
      <w:r w:rsidRPr="00BE41B2">
        <w:rPr>
          <w:rStyle w:val="Hyperlink3"/>
          <w:color w:val="auto"/>
        </w:rPr>
        <w:t>ru.</w:t>
      </w:r>
      <w:bookmarkEnd w:id="323"/>
      <w:r w:rsidRPr="00BE41B2">
        <w:rPr>
          <w:rStyle w:val="Hyperlink3"/>
          <w:color w:val="auto"/>
        </w:rPr>
        <w:t xml:space="preserve"> </w:t>
      </w:r>
      <w:bookmarkEnd w:id="324"/>
    </w:p>
    <w:p w14:paraId="71207025" w14:textId="77777777" w:rsidR="00983211" w:rsidRPr="00BE41B2" w:rsidRDefault="00000000" w:rsidP="003F2E41">
      <w:pPr>
        <w:rPr>
          <w:rStyle w:val="Hyperlink3"/>
          <w:lang w:val="sk-SK"/>
        </w:rPr>
      </w:pPr>
      <w:r w:rsidRPr="00BE41B2">
        <w:rPr>
          <w:rStyle w:val="dn"/>
          <w:b/>
          <w:bCs/>
          <w:lang w:val="sk-SK"/>
        </w:rPr>
        <w:t xml:space="preserve">Kuchynské linky. </w:t>
      </w:r>
      <w:r w:rsidRPr="00BE41B2">
        <w:rPr>
          <w:rStyle w:val="Hyperlink3"/>
          <w:lang w:val="sk-SK"/>
        </w:rPr>
        <w:t>Linky sú navrhnut</w:t>
      </w:r>
      <w:r w:rsidRPr="00BE41B2">
        <w:rPr>
          <w:rStyle w:val="dn"/>
          <w:lang w:val="sk-SK"/>
        </w:rPr>
        <w:t xml:space="preserve">é </w:t>
      </w:r>
      <w:r w:rsidRPr="00BE41B2">
        <w:rPr>
          <w:rStyle w:val="Hyperlink3"/>
          <w:lang w:val="sk-SK"/>
        </w:rPr>
        <w:t>z farebn</w:t>
      </w:r>
      <w:r w:rsidRPr="00BE41B2">
        <w:rPr>
          <w:rStyle w:val="dn"/>
          <w:lang w:val="sk-SK"/>
        </w:rPr>
        <w:t>é</w:t>
      </w:r>
      <w:r w:rsidRPr="00BE41B2">
        <w:rPr>
          <w:rStyle w:val="Hyperlink3"/>
          <w:lang w:val="sk-SK"/>
        </w:rPr>
        <w:t>ho leskl</w:t>
      </w:r>
      <w:r w:rsidRPr="00BE41B2">
        <w:rPr>
          <w:rStyle w:val="dn"/>
          <w:lang w:val="sk-SK"/>
        </w:rPr>
        <w:t>é</w:t>
      </w:r>
      <w:r w:rsidRPr="00BE41B2">
        <w:rPr>
          <w:rStyle w:val="Hyperlink2"/>
          <w:lang w:val="sk-SK"/>
        </w:rPr>
        <w:t>ho lamin</w:t>
      </w:r>
      <w:r w:rsidRPr="00BE41B2">
        <w:rPr>
          <w:rStyle w:val="Hyperlink3"/>
          <w:lang w:val="sk-SK"/>
        </w:rPr>
        <w:t>átu, z ktor</w:t>
      </w:r>
      <w:r w:rsidRPr="00BE41B2">
        <w:rPr>
          <w:rStyle w:val="dn"/>
          <w:lang w:val="sk-SK"/>
        </w:rPr>
        <w:t>é</w:t>
      </w:r>
      <w:r w:rsidRPr="00BE41B2">
        <w:rPr>
          <w:rStyle w:val="Hyperlink3"/>
          <w:lang w:val="sk-SK"/>
        </w:rPr>
        <w:t>ho je obložený aj strop nad linkou v miestnostiach na 4np. Obklad je dodávkou interi</w:t>
      </w:r>
      <w:r w:rsidRPr="00BE41B2">
        <w:rPr>
          <w:rStyle w:val="dn"/>
          <w:lang w:val="sk-SK"/>
        </w:rPr>
        <w:t>é</w:t>
      </w:r>
      <w:r w:rsidRPr="00BE41B2">
        <w:rPr>
          <w:rStyle w:val="Hyperlink3"/>
          <w:lang w:val="sk-SK"/>
        </w:rPr>
        <w:t>ru, geometrickú prípravu na zlícovanie obkladov a linky zabezpečí stavba a prevezme ju zhotoviteľ interi</w:t>
      </w:r>
      <w:r w:rsidRPr="00BE41B2">
        <w:rPr>
          <w:rStyle w:val="dn"/>
          <w:lang w:val="sk-SK"/>
        </w:rPr>
        <w:t>é</w:t>
      </w:r>
      <w:r w:rsidRPr="00BE41B2">
        <w:rPr>
          <w:rStyle w:val="Hyperlink3"/>
          <w:lang w:val="sk-SK"/>
        </w:rPr>
        <w:t>ru.</w:t>
      </w:r>
    </w:p>
    <w:p w14:paraId="047B2DC9" w14:textId="77777777" w:rsidR="00983211" w:rsidRPr="00BE41B2" w:rsidRDefault="00983211" w:rsidP="00B023AA">
      <w:pPr>
        <w:rPr>
          <w:rStyle w:val="Hyperlink3"/>
          <w:lang w:val="sk-SK"/>
        </w:rPr>
      </w:pPr>
    </w:p>
    <w:p w14:paraId="049832B1" w14:textId="0FE672B8" w:rsidR="00983211" w:rsidRPr="00BE41B2" w:rsidRDefault="00000000" w:rsidP="00AB629B">
      <w:pPr>
        <w:pStyle w:val="Nadpis3"/>
        <w:rPr>
          <w:color w:val="auto"/>
        </w:rPr>
      </w:pPr>
      <w:bookmarkStart w:id="325" w:name="_Toc162"/>
      <w:bookmarkStart w:id="326" w:name="_Toc189048426"/>
      <w:r w:rsidRPr="00BE41B2">
        <w:rPr>
          <w:rStyle w:val="Hyperlink3"/>
          <w:color w:val="auto"/>
        </w:rPr>
        <w:t>Výť</w:t>
      </w:r>
      <w:r w:rsidRPr="00BE41B2">
        <w:rPr>
          <w:rStyle w:val="dn"/>
          <w:color w:val="auto"/>
        </w:rPr>
        <w:t>ah 1</w:t>
      </w:r>
      <w:bookmarkEnd w:id="325"/>
      <w:r w:rsidR="003F2E41" w:rsidRPr="00BE41B2">
        <w:rPr>
          <w:rStyle w:val="dn"/>
          <w:color w:val="auto"/>
        </w:rPr>
        <w:t xml:space="preserve"> a 2</w:t>
      </w:r>
      <w:bookmarkEnd w:id="326"/>
    </w:p>
    <w:p w14:paraId="5DDD6C64" w14:textId="13000AC6" w:rsidR="00983211" w:rsidRPr="00BE41B2" w:rsidRDefault="003F2E41" w:rsidP="00BE41B2">
      <w:pPr>
        <w:rPr>
          <w:rStyle w:val="dn"/>
        </w:rPr>
      </w:pPr>
      <w:proofErr w:type="spellStart"/>
      <w:r w:rsidRPr="00BE41B2">
        <w:rPr>
          <w:rStyle w:val="dn"/>
          <w:lang w:val="sk-SK"/>
        </w:rPr>
        <w:t>Ve</w:t>
      </w:r>
      <w:proofErr w:type="spellEnd"/>
      <w:r w:rsidRPr="00BE41B2">
        <w:rPr>
          <w:rStyle w:val="dn"/>
          <w:lang w:val="sk-SK"/>
        </w:rPr>
        <w:t xml:space="preserve"> </w:t>
      </w:r>
      <w:proofErr w:type="spellStart"/>
      <w:r w:rsidRPr="00BE41B2">
        <w:rPr>
          <w:rStyle w:val="dn"/>
          <w:lang w:val="sk-SK"/>
        </w:rPr>
        <w:t>stavebních</w:t>
      </w:r>
      <w:proofErr w:type="spellEnd"/>
      <w:r w:rsidRPr="00BE41B2">
        <w:rPr>
          <w:rStyle w:val="dn"/>
          <w:lang w:val="sk-SK"/>
        </w:rPr>
        <w:t xml:space="preserve"> </w:t>
      </w:r>
      <w:proofErr w:type="spellStart"/>
      <w:r w:rsidRPr="00BE41B2">
        <w:rPr>
          <w:rStyle w:val="dn"/>
          <w:lang w:val="sk-SK"/>
        </w:rPr>
        <w:t>subobjektech</w:t>
      </w:r>
      <w:proofErr w:type="spellEnd"/>
      <w:r w:rsidRPr="00BE41B2">
        <w:rPr>
          <w:rStyle w:val="dn"/>
          <w:lang w:val="sk-SK"/>
        </w:rPr>
        <w:t xml:space="preserve"> SO 01 A.1 a SO 01  A.2 </w:t>
      </w:r>
      <w:proofErr w:type="spellStart"/>
      <w:r w:rsidRPr="00BE41B2">
        <w:rPr>
          <w:rStyle w:val="dn"/>
          <w:lang w:val="sk-SK"/>
        </w:rPr>
        <w:t>jsou</w:t>
      </w:r>
      <w:proofErr w:type="spellEnd"/>
      <w:r w:rsidRPr="00BE41B2">
        <w:rPr>
          <w:rStyle w:val="dn"/>
          <w:lang w:val="sk-SK"/>
        </w:rPr>
        <w:t xml:space="preserve"> </w:t>
      </w:r>
      <w:proofErr w:type="spellStart"/>
      <w:r w:rsidRPr="00BE41B2">
        <w:rPr>
          <w:rStyle w:val="dn"/>
          <w:lang w:val="sk-SK"/>
        </w:rPr>
        <w:t>osazeny</w:t>
      </w:r>
      <w:proofErr w:type="spellEnd"/>
      <w:r w:rsidRPr="00BE41B2">
        <w:rPr>
          <w:rStyle w:val="dn"/>
          <w:lang w:val="sk-SK"/>
        </w:rPr>
        <w:t xml:space="preserve"> </w:t>
      </w:r>
      <w:proofErr w:type="spellStart"/>
      <w:r w:rsidRPr="00BE41B2">
        <w:rPr>
          <w:rStyle w:val="dn"/>
          <w:lang w:val="sk-SK"/>
        </w:rPr>
        <w:t>výtahy</w:t>
      </w:r>
      <w:proofErr w:type="spellEnd"/>
      <w:r w:rsidRPr="00BE41B2">
        <w:rPr>
          <w:rStyle w:val="dn"/>
          <w:lang w:val="sk-SK"/>
        </w:rPr>
        <w:t xml:space="preserve"> 1 a 2.</w:t>
      </w:r>
    </w:p>
    <w:p w14:paraId="0248758B" w14:textId="77777777" w:rsidR="003F2E41" w:rsidRPr="00BE41B2" w:rsidRDefault="003F2E41" w:rsidP="0021444D">
      <w:pPr>
        <w:pStyle w:val="Bezmezer"/>
        <w:rPr>
          <w:rStyle w:val="dn"/>
          <w:b/>
          <w:bCs/>
        </w:rPr>
      </w:pPr>
    </w:p>
    <w:p w14:paraId="12942C18" w14:textId="77777777" w:rsidR="00983211" w:rsidRPr="00BE41B2" w:rsidRDefault="00000000" w:rsidP="0021444D">
      <w:pPr>
        <w:pStyle w:val="Bezmezer"/>
      </w:pPr>
      <w:r w:rsidRPr="00BE41B2">
        <w:rPr>
          <w:rStyle w:val="Hyperlink3"/>
        </w:rPr>
        <w:t>ZÁ</w:t>
      </w:r>
      <w:r w:rsidRPr="00BE41B2">
        <w:rPr>
          <w:rStyle w:val="dn"/>
        </w:rPr>
        <w:t xml:space="preserve">KLADNÉ </w:t>
      </w:r>
      <w:r w:rsidRPr="00BE41B2">
        <w:rPr>
          <w:rStyle w:val="Hyperlink2"/>
          <w:lang w:val="sk-SK"/>
        </w:rPr>
        <w:t>PARAMETRE</w:t>
      </w:r>
    </w:p>
    <w:p w14:paraId="596C608C" w14:textId="77777777" w:rsidR="00983211" w:rsidRPr="00BE41B2" w:rsidRDefault="00000000" w:rsidP="0021444D">
      <w:pPr>
        <w:pStyle w:val="Bezmezer"/>
      </w:pPr>
      <w:r w:rsidRPr="00BE41B2">
        <w:rPr>
          <w:rStyle w:val="dn"/>
        </w:rPr>
        <w:t>DRUH V</w:t>
      </w:r>
      <w:r w:rsidRPr="00BE41B2">
        <w:rPr>
          <w:rStyle w:val="Hyperlink3"/>
        </w:rPr>
        <w:t>ÝŤ</w:t>
      </w:r>
      <w:r w:rsidRPr="00BE41B2">
        <w:rPr>
          <w:rStyle w:val="dn"/>
        </w:rPr>
        <w:t>AHU :</w:t>
      </w:r>
      <w:r w:rsidRPr="00BE41B2">
        <w:rPr>
          <w:rStyle w:val="dn"/>
        </w:rPr>
        <w:tab/>
        <w:t>elektrick</w:t>
      </w:r>
      <w:r w:rsidRPr="00BE41B2">
        <w:rPr>
          <w:rStyle w:val="Hyperlink3"/>
        </w:rPr>
        <w:t>ý výť</w:t>
      </w:r>
      <w:r w:rsidRPr="00BE41B2">
        <w:rPr>
          <w:rStyle w:val="dn"/>
        </w:rPr>
        <w:t>ah</w:t>
      </w:r>
    </w:p>
    <w:p w14:paraId="2DC0ADCE" w14:textId="77777777" w:rsidR="00983211" w:rsidRPr="00BE41B2" w:rsidRDefault="00000000" w:rsidP="0021444D">
      <w:pPr>
        <w:pStyle w:val="Bezmezer"/>
      </w:pPr>
      <w:r w:rsidRPr="00BE41B2">
        <w:rPr>
          <w:rStyle w:val="Hyperlink3"/>
        </w:rPr>
        <w:t>SKUPINA :</w:t>
      </w:r>
      <w:r w:rsidRPr="00BE41B2">
        <w:rPr>
          <w:rStyle w:val="Hyperlink3"/>
        </w:rPr>
        <w:tab/>
        <w:t>Ac1</w:t>
      </w:r>
    </w:p>
    <w:p w14:paraId="53D89499" w14:textId="77777777" w:rsidR="00983211" w:rsidRPr="00BE41B2" w:rsidRDefault="00000000" w:rsidP="0021444D">
      <w:pPr>
        <w:pStyle w:val="Bezmezer"/>
      </w:pPr>
      <w:r w:rsidRPr="00BE41B2">
        <w:rPr>
          <w:rStyle w:val="Hyperlink3"/>
        </w:rPr>
        <w:t>NOSNOSŤ :</w:t>
      </w:r>
      <w:r w:rsidRPr="00BE41B2">
        <w:rPr>
          <w:rStyle w:val="Hyperlink3"/>
        </w:rPr>
        <w:tab/>
        <w:t>630 kg/8 osôb</w:t>
      </w:r>
    </w:p>
    <w:p w14:paraId="36C9867A" w14:textId="77777777" w:rsidR="00983211" w:rsidRPr="00BE41B2" w:rsidRDefault="00000000" w:rsidP="0021444D">
      <w:pPr>
        <w:pStyle w:val="Bezmezer"/>
      </w:pPr>
      <w:r w:rsidRPr="00BE41B2">
        <w:rPr>
          <w:rStyle w:val="dn"/>
        </w:rPr>
        <w:t>MEN.R</w:t>
      </w:r>
      <w:r w:rsidRPr="00BE41B2">
        <w:rPr>
          <w:rStyle w:val="Hyperlink3"/>
        </w:rPr>
        <w:t>Ý</w:t>
      </w:r>
      <w:r w:rsidRPr="00BE41B2">
        <w:rPr>
          <w:rStyle w:val="dn"/>
        </w:rPr>
        <w:t>CHLOS</w:t>
      </w:r>
      <w:r w:rsidRPr="00BE41B2">
        <w:rPr>
          <w:rStyle w:val="Hyperlink3"/>
        </w:rPr>
        <w:t>Ť :</w:t>
      </w:r>
      <w:r w:rsidRPr="00BE41B2">
        <w:rPr>
          <w:rStyle w:val="Hyperlink3"/>
        </w:rPr>
        <w:tab/>
        <w:t>1.0 m/s</w:t>
      </w:r>
    </w:p>
    <w:p w14:paraId="6C38C870" w14:textId="77777777" w:rsidR="00983211" w:rsidRPr="00BE41B2" w:rsidRDefault="00000000" w:rsidP="0021444D">
      <w:pPr>
        <w:pStyle w:val="Bezmezer"/>
      </w:pPr>
      <w:r w:rsidRPr="00BE41B2">
        <w:rPr>
          <w:rStyle w:val="Hyperlink3"/>
        </w:rPr>
        <w:t>OBJEKT VÝŤ</w:t>
      </w:r>
      <w:r w:rsidRPr="00BE41B2">
        <w:rPr>
          <w:rStyle w:val="dn"/>
        </w:rPr>
        <w:t>AHU :</w:t>
      </w:r>
      <w:r w:rsidRPr="00BE41B2">
        <w:rPr>
          <w:rStyle w:val="dn"/>
        </w:rPr>
        <w:tab/>
        <w:t>BS Terchovsk</w:t>
      </w:r>
      <w:r w:rsidRPr="00BE41B2">
        <w:rPr>
          <w:rStyle w:val="Hyperlink3"/>
        </w:rPr>
        <w:t>á, Bratislava</w:t>
      </w:r>
    </w:p>
    <w:p w14:paraId="596E73E3" w14:textId="77777777" w:rsidR="00983211" w:rsidRPr="00BE41B2" w:rsidRDefault="00000000" w:rsidP="0021444D">
      <w:pPr>
        <w:pStyle w:val="Bezmezer"/>
      </w:pPr>
      <w:r w:rsidRPr="00BE41B2">
        <w:rPr>
          <w:rStyle w:val="dn"/>
        </w:rPr>
        <w:t>ZDVIH :</w:t>
      </w:r>
      <w:r w:rsidRPr="00BE41B2">
        <w:rPr>
          <w:rStyle w:val="dn"/>
        </w:rPr>
        <w:tab/>
        <w:t>12,6 m</w:t>
      </w:r>
    </w:p>
    <w:p w14:paraId="7D60A766" w14:textId="77777777" w:rsidR="00983211" w:rsidRPr="00BE41B2" w:rsidRDefault="00983211" w:rsidP="0021444D">
      <w:pPr>
        <w:pStyle w:val="Bezmezer"/>
      </w:pPr>
    </w:p>
    <w:p w14:paraId="0002EF64" w14:textId="77777777" w:rsidR="00983211" w:rsidRPr="00BE41B2" w:rsidRDefault="00000000" w:rsidP="0021444D">
      <w:pPr>
        <w:pStyle w:val="Bezmezer"/>
      </w:pPr>
      <w:r w:rsidRPr="00BE41B2">
        <w:rPr>
          <w:rStyle w:val="Hyperlink3"/>
        </w:rPr>
        <w:t>POČET STANÍC/NÁKL. : 5/5</w:t>
      </w:r>
    </w:p>
    <w:p w14:paraId="0BA68235" w14:textId="77777777" w:rsidR="00983211" w:rsidRPr="00BE41B2" w:rsidRDefault="00983211" w:rsidP="0021444D">
      <w:pPr>
        <w:pStyle w:val="Bezmezer"/>
      </w:pPr>
    </w:p>
    <w:p w14:paraId="0DDDEB8C" w14:textId="77777777" w:rsidR="00983211" w:rsidRPr="00BE41B2" w:rsidRDefault="00000000" w:rsidP="0021444D">
      <w:pPr>
        <w:pStyle w:val="Bezmezer"/>
      </w:pPr>
      <w:r w:rsidRPr="00BE41B2">
        <w:rPr>
          <w:rStyle w:val="dn"/>
        </w:rPr>
        <w:t>OZNA</w:t>
      </w:r>
      <w:r w:rsidRPr="00BE41B2">
        <w:rPr>
          <w:rStyle w:val="Hyperlink3"/>
        </w:rPr>
        <w:t>Č. STANÍ</w:t>
      </w:r>
      <w:r w:rsidRPr="00BE41B2">
        <w:rPr>
          <w:rStyle w:val="dn"/>
        </w:rPr>
        <w:t>C :</w:t>
      </w:r>
      <w:r w:rsidRPr="00BE41B2">
        <w:rPr>
          <w:rStyle w:val="dn"/>
        </w:rPr>
        <w:tab/>
        <w:t>0,1,2,3,4</w:t>
      </w:r>
    </w:p>
    <w:p w14:paraId="15A21554" w14:textId="77777777" w:rsidR="00983211" w:rsidRPr="00BE41B2" w:rsidRDefault="00983211" w:rsidP="0021444D">
      <w:pPr>
        <w:pStyle w:val="Bezmezer"/>
      </w:pPr>
    </w:p>
    <w:p w14:paraId="0618EC1F" w14:textId="77777777" w:rsidR="00983211" w:rsidRPr="00BE41B2" w:rsidRDefault="00000000" w:rsidP="00B023AA">
      <w:pPr>
        <w:rPr>
          <w:rStyle w:val="dn"/>
          <w:b/>
          <w:bCs/>
          <w:lang w:val="sk-SK"/>
        </w:rPr>
      </w:pPr>
      <w:r w:rsidRPr="00BE41B2">
        <w:rPr>
          <w:rStyle w:val="dn"/>
          <w:b/>
          <w:bCs/>
          <w:lang w:val="sk-SK"/>
        </w:rPr>
        <w:t xml:space="preserve">Vyhotovenie </w:t>
      </w:r>
      <w:proofErr w:type="spellStart"/>
      <w:r w:rsidRPr="00BE41B2">
        <w:rPr>
          <w:rStyle w:val="dn"/>
          <w:b/>
          <w:bCs/>
          <w:lang w:val="sk-SK"/>
        </w:rPr>
        <w:t>výtahu</w:t>
      </w:r>
      <w:proofErr w:type="spellEnd"/>
    </w:p>
    <w:p w14:paraId="05270202" w14:textId="77777777" w:rsidR="00983211" w:rsidRPr="00BE41B2" w:rsidRDefault="00000000" w:rsidP="00B023AA">
      <w:pPr>
        <w:rPr>
          <w:rStyle w:val="Hyperlink3"/>
          <w:lang w:val="sk-SK"/>
        </w:rPr>
      </w:pPr>
      <w:r w:rsidRPr="00BE41B2">
        <w:rPr>
          <w:rStyle w:val="Hyperlink3"/>
          <w:lang w:val="sk-SK"/>
        </w:rPr>
        <w:t xml:space="preserve">GeN2 </w:t>
      </w:r>
      <w:proofErr w:type="spellStart"/>
      <w:r w:rsidRPr="00BE41B2">
        <w:rPr>
          <w:rStyle w:val="Hyperlink3"/>
          <w:lang w:val="sk-SK"/>
        </w:rPr>
        <w:t>Genesis</w:t>
      </w:r>
      <w:proofErr w:type="spellEnd"/>
      <w:r w:rsidRPr="00BE41B2">
        <w:rPr>
          <w:rStyle w:val="Hyperlink3"/>
          <w:lang w:val="sk-SK"/>
        </w:rPr>
        <w:t xml:space="preserve"> je elektrický trakčný výťah využívajúci bez prevodový pohon synchr</w:t>
      </w:r>
      <w:r w:rsidRPr="00BE41B2">
        <w:rPr>
          <w:rStyle w:val="dn"/>
          <w:lang w:val="sk-SK"/>
        </w:rPr>
        <w:t>ó</w:t>
      </w:r>
      <w:r w:rsidRPr="00BE41B2">
        <w:rPr>
          <w:rStyle w:val="Hyperlink3"/>
          <w:lang w:val="sk-SK"/>
        </w:rPr>
        <w:t>nnym elektromotorom s permanentnými magnetmi a ako nosn</w:t>
      </w:r>
      <w:r w:rsidRPr="00BE41B2">
        <w:rPr>
          <w:rStyle w:val="dn"/>
          <w:lang w:val="sk-SK"/>
        </w:rPr>
        <w:t xml:space="preserve">é </w:t>
      </w:r>
      <w:r w:rsidRPr="00BE41B2">
        <w:rPr>
          <w:rStyle w:val="Hyperlink3"/>
          <w:lang w:val="sk-SK"/>
        </w:rPr>
        <w:t>prostriedky kryté  ploché  oceľová  laná.  Zariadenie  pre  uvoľňovanie  brzdy  využíva  rezervný pomocný zdroj, ktorý je zabudovaný v rozvádzači a je využí</w:t>
      </w:r>
      <w:r w:rsidRPr="00BE41B2">
        <w:rPr>
          <w:rStyle w:val="dn"/>
          <w:lang w:val="sk-SK"/>
        </w:rPr>
        <w:t>van</w:t>
      </w:r>
      <w:r w:rsidRPr="00BE41B2">
        <w:rPr>
          <w:rStyle w:val="Hyperlink3"/>
          <w:lang w:val="sk-SK"/>
        </w:rPr>
        <w:t>ý pri ručnej núdzovej prevádzke.</w:t>
      </w:r>
    </w:p>
    <w:p w14:paraId="4484C8AA" w14:textId="77777777" w:rsidR="00983211" w:rsidRPr="00BE41B2" w:rsidRDefault="00000000" w:rsidP="00B023AA">
      <w:pPr>
        <w:rPr>
          <w:rStyle w:val="dn"/>
          <w:b/>
          <w:bCs/>
          <w:lang w:val="sk-SK"/>
        </w:rPr>
      </w:pPr>
      <w:r w:rsidRPr="00BE41B2">
        <w:rPr>
          <w:rStyle w:val="dn"/>
          <w:b/>
          <w:bCs/>
          <w:lang w:val="sk-SK"/>
        </w:rPr>
        <w:t xml:space="preserve">Miesto inštalácie </w:t>
      </w:r>
      <w:proofErr w:type="spellStart"/>
      <w:r w:rsidRPr="00BE41B2">
        <w:rPr>
          <w:rStyle w:val="dn"/>
          <w:b/>
          <w:bCs/>
          <w:lang w:val="sk-SK"/>
        </w:rPr>
        <w:t>výtahu</w:t>
      </w:r>
      <w:proofErr w:type="spellEnd"/>
    </w:p>
    <w:p w14:paraId="3512F59B" w14:textId="77777777" w:rsidR="00983211" w:rsidRPr="00BE41B2" w:rsidRDefault="00000000" w:rsidP="00B023AA">
      <w:pPr>
        <w:rPr>
          <w:rStyle w:val="Hyperlink3"/>
          <w:lang w:val="sk-SK"/>
        </w:rPr>
      </w:pPr>
      <w:r w:rsidRPr="00BE41B2">
        <w:rPr>
          <w:rStyle w:val="Hyperlink3"/>
          <w:lang w:val="sk-SK"/>
        </w:rPr>
        <w:t>Celý výťah je umiestnený v železobet</w:t>
      </w:r>
      <w:r w:rsidRPr="00BE41B2">
        <w:rPr>
          <w:rStyle w:val="dn"/>
          <w:lang w:val="sk-SK"/>
        </w:rPr>
        <w:t>ó</w:t>
      </w:r>
      <w:r w:rsidRPr="00BE41B2">
        <w:rPr>
          <w:rStyle w:val="Hyperlink3"/>
          <w:lang w:val="sk-SK"/>
        </w:rPr>
        <w:t>novej šachte. Stroj je umiestnený v hornej časti šachty. Panel núdzovej jazdy je prístupný z najvyššej stanice , umiestený vedľa š</w:t>
      </w:r>
      <w:r w:rsidRPr="00BE41B2">
        <w:rPr>
          <w:rStyle w:val="dn"/>
          <w:lang w:val="sk-SK"/>
        </w:rPr>
        <w:t>achtov</w:t>
      </w:r>
      <w:r w:rsidRPr="00BE41B2">
        <w:rPr>
          <w:rStyle w:val="Hyperlink3"/>
          <w:lang w:val="sk-SK"/>
        </w:rPr>
        <w:t>ých dverí.</w:t>
      </w:r>
    </w:p>
    <w:p w14:paraId="3364F89A" w14:textId="77777777" w:rsidR="00983211" w:rsidRPr="00BE41B2" w:rsidRDefault="00000000" w:rsidP="00B023AA">
      <w:pPr>
        <w:rPr>
          <w:rStyle w:val="dn"/>
          <w:b/>
          <w:bCs/>
          <w:lang w:val="sk-SK"/>
        </w:rPr>
      </w:pPr>
      <w:r w:rsidRPr="00BE41B2">
        <w:rPr>
          <w:rStyle w:val="dn"/>
          <w:b/>
          <w:bCs/>
          <w:lang w:val="sk-SK"/>
        </w:rPr>
        <w:t>Strojovňa</w:t>
      </w:r>
    </w:p>
    <w:p w14:paraId="43A1F5C0" w14:textId="77777777" w:rsidR="00983211" w:rsidRPr="00BE41B2" w:rsidRDefault="00000000" w:rsidP="0021444D">
      <w:pPr>
        <w:pStyle w:val="Bezmezer"/>
      </w:pPr>
      <w:r w:rsidRPr="00BE41B2">
        <w:rPr>
          <w:rStyle w:val="Hyperlink3"/>
        </w:rPr>
        <w:t>-</w:t>
      </w:r>
      <w:r w:rsidRPr="00BE41B2">
        <w:rPr>
          <w:rStyle w:val="Hyperlink3"/>
        </w:rPr>
        <w:tab/>
        <w:t>HLAVNÝ VYPÍNAČ</w:t>
      </w:r>
    </w:p>
    <w:p w14:paraId="375D9D5E" w14:textId="77777777" w:rsidR="00983211" w:rsidRPr="00BE41B2" w:rsidRDefault="00000000" w:rsidP="0021444D">
      <w:pPr>
        <w:pStyle w:val="Bezmezer"/>
      </w:pPr>
      <w:r w:rsidRPr="00BE41B2">
        <w:rPr>
          <w:rStyle w:val="Hyperlink3"/>
        </w:rPr>
        <w:t>je  súčasťou  panelu  inšpekčnej  jazdy  vo  funkcii  ističa  proti  preťaženiu  pohonu výťahov</w:t>
      </w:r>
      <w:r w:rsidRPr="00BE41B2">
        <w:rPr>
          <w:rStyle w:val="dn"/>
        </w:rPr>
        <w:t>é</w:t>
      </w:r>
      <w:r w:rsidRPr="00BE41B2">
        <w:rPr>
          <w:rStyle w:val="Hyperlink3"/>
        </w:rPr>
        <w:t>ho stroja, zásuvka 230V, ističe osvetlenia šachty.</w:t>
      </w:r>
    </w:p>
    <w:p w14:paraId="1D6AF817" w14:textId="77777777" w:rsidR="00983211" w:rsidRPr="00BE41B2" w:rsidRDefault="00983211" w:rsidP="00B023AA">
      <w:pPr>
        <w:rPr>
          <w:rStyle w:val="Hyperlink3"/>
          <w:lang w:val="sk-SK"/>
        </w:rPr>
      </w:pPr>
    </w:p>
    <w:p w14:paraId="2BBC5523" w14:textId="77777777" w:rsidR="00983211" w:rsidRPr="00BE41B2" w:rsidRDefault="00000000" w:rsidP="0021444D">
      <w:pPr>
        <w:pStyle w:val="Bezmezer"/>
      </w:pPr>
      <w:r w:rsidRPr="00BE41B2">
        <w:rPr>
          <w:rStyle w:val="Hyperlink3"/>
        </w:rPr>
        <w:t>-</w:t>
      </w:r>
      <w:r w:rsidRPr="00BE41B2">
        <w:rPr>
          <w:rStyle w:val="Hyperlink3"/>
        </w:rPr>
        <w:tab/>
        <w:t>VÝŤ</w:t>
      </w:r>
      <w:r w:rsidRPr="00BE41B2">
        <w:rPr>
          <w:rStyle w:val="dn"/>
        </w:rPr>
        <w:t>AHOV</w:t>
      </w:r>
      <w:r w:rsidRPr="00BE41B2">
        <w:rPr>
          <w:rStyle w:val="Hyperlink3"/>
        </w:rPr>
        <w:t xml:space="preserve">Ý </w:t>
      </w:r>
      <w:r w:rsidRPr="00BE41B2">
        <w:rPr>
          <w:rStyle w:val="dn"/>
        </w:rPr>
        <w:t>STROJ GEN 630/1.0</w:t>
      </w:r>
    </w:p>
    <w:p w14:paraId="731ADDD4" w14:textId="77777777" w:rsidR="00983211" w:rsidRPr="00BE41B2" w:rsidRDefault="00000000" w:rsidP="0021444D">
      <w:pPr>
        <w:pStyle w:val="Bezmezer"/>
      </w:pPr>
      <w:r w:rsidRPr="00BE41B2">
        <w:rPr>
          <w:rStyle w:val="dn"/>
        </w:rPr>
        <w:t>Synchró</w:t>
      </w:r>
      <w:r w:rsidRPr="00BE41B2">
        <w:rPr>
          <w:rStyle w:val="Hyperlink3"/>
        </w:rPr>
        <w:t>nny  elektromotor  s  permanentnými  magnetmi  má  hriadeľ  s  trakčným kotúčom mal</w:t>
      </w:r>
      <w:r w:rsidRPr="00BE41B2">
        <w:rPr>
          <w:rStyle w:val="dn"/>
        </w:rPr>
        <w:t>é</w:t>
      </w:r>
      <w:r w:rsidRPr="00BE41B2">
        <w:rPr>
          <w:rStyle w:val="Hyperlink3"/>
        </w:rPr>
        <w:t>ho priemeru, takže môže byť inštalovaný na jednej bočnej stene v najvyššom  mieste  šachty  .  Hriadeľ  motora  je  predĺžený  do  trakčn</w:t>
      </w:r>
      <w:r w:rsidRPr="00BE41B2">
        <w:rPr>
          <w:rStyle w:val="dn"/>
        </w:rPr>
        <w:t>é</w:t>
      </w:r>
      <w:r w:rsidRPr="00BE41B2">
        <w:rPr>
          <w:rStyle w:val="Hyperlink3"/>
        </w:rPr>
        <w:t>ho  kotúča  pre ploch</w:t>
      </w:r>
      <w:r w:rsidRPr="00BE41B2">
        <w:rPr>
          <w:rStyle w:val="dn"/>
        </w:rPr>
        <w:t xml:space="preserve">é </w:t>
      </w:r>
      <w:r w:rsidRPr="00BE41B2">
        <w:rPr>
          <w:rStyle w:val="Hyperlink3"/>
        </w:rPr>
        <w:t>laná a je uložený prostredníctvom ložiskov</w:t>
      </w:r>
      <w:r w:rsidRPr="00BE41B2">
        <w:rPr>
          <w:rStyle w:val="dn"/>
        </w:rPr>
        <w:t>é</w:t>
      </w:r>
      <w:r w:rsidRPr="00BE41B2">
        <w:rPr>
          <w:rStyle w:val="Hyperlink3"/>
        </w:rPr>
        <w:t>ho stojanu na ráme pohonu.</w:t>
      </w:r>
    </w:p>
    <w:p w14:paraId="68BCFE1B" w14:textId="77777777" w:rsidR="00983211" w:rsidRPr="00BE41B2" w:rsidRDefault="00983211" w:rsidP="00B023AA">
      <w:pPr>
        <w:rPr>
          <w:rStyle w:val="Hyperlink3"/>
          <w:lang w:val="sk-SK"/>
        </w:rPr>
      </w:pPr>
    </w:p>
    <w:p w14:paraId="356D47D2" w14:textId="77777777" w:rsidR="00983211" w:rsidRPr="00BE41B2" w:rsidRDefault="00000000" w:rsidP="0021444D">
      <w:pPr>
        <w:pStyle w:val="Bezmezer"/>
      </w:pPr>
      <w:r w:rsidRPr="00BE41B2">
        <w:rPr>
          <w:rStyle w:val="Hyperlink3"/>
        </w:rPr>
        <w:t>-</w:t>
      </w:r>
      <w:r w:rsidRPr="00BE41B2">
        <w:rPr>
          <w:rStyle w:val="Hyperlink3"/>
        </w:rPr>
        <w:tab/>
        <w:t>VÝŤ</w:t>
      </w:r>
      <w:r w:rsidRPr="00BE41B2">
        <w:rPr>
          <w:rStyle w:val="dn"/>
        </w:rPr>
        <w:t>AHOV</w:t>
      </w:r>
      <w:r w:rsidRPr="00BE41B2">
        <w:rPr>
          <w:rStyle w:val="Hyperlink3"/>
        </w:rPr>
        <w:t xml:space="preserve">Ý ROZVÁDĚČ </w:t>
      </w:r>
      <w:r w:rsidRPr="00BE41B2">
        <w:rPr>
          <w:rStyle w:val="dn"/>
        </w:rPr>
        <w:t>LVA</w:t>
      </w:r>
    </w:p>
    <w:p w14:paraId="3C69205A" w14:textId="77777777" w:rsidR="00983211" w:rsidRPr="00BE41B2" w:rsidRDefault="00000000" w:rsidP="0021444D">
      <w:pPr>
        <w:pStyle w:val="Bezmezer"/>
      </w:pPr>
      <w:r w:rsidRPr="00BE41B2">
        <w:rPr>
          <w:rStyle w:val="Hyperlink3"/>
        </w:rPr>
        <w:t>Výťahový rozvádzač a pohon tvorí uzatvorenú jednotku a sú umiestnen</w:t>
      </w:r>
      <w:r w:rsidRPr="00BE41B2">
        <w:rPr>
          <w:rStyle w:val="dn"/>
        </w:rPr>
        <w:t xml:space="preserve">é </w:t>
      </w:r>
      <w:r w:rsidRPr="00BE41B2">
        <w:rPr>
          <w:rStyle w:val="Hyperlink3"/>
        </w:rPr>
        <w:t>vo vnú</w:t>
      </w:r>
      <w:r w:rsidRPr="00BE41B2">
        <w:rPr>
          <w:rStyle w:val="Hyperlink2"/>
          <w:lang w:val="sk-SK"/>
        </w:rPr>
        <w:t xml:space="preserve">tri </w:t>
      </w:r>
      <w:r w:rsidRPr="00BE41B2">
        <w:rPr>
          <w:rStyle w:val="Hyperlink3"/>
        </w:rPr>
        <w:t xml:space="preserve">šachty na jednej bočnej stene. Núdzový a   inšpekčný panel je   umiestnený v najvyššej stanici. Núdzový </w:t>
      </w:r>
      <w:r w:rsidRPr="00BE41B2">
        <w:rPr>
          <w:rStyle w:val="Hyperlink2"/>
          <w:lang w:val="sk-SK"/>
        </w:rPr>
        <w:t>a in</w:t>
      </w:r>
      <w:r w:rsidRPr="00BE41B2">
        <w:rPr>
          <w:rStyle w:val="Hyperlink3"/>
        </w:rPr>
        <w:t xml:space="preserve">špekčný </w:t>
      </w:r>
      <w:r w:rsidRPr="00BE41B2">
        <w:rPr>
          <w:rStyle w:val="Hyperlink2"/>
          <w:lang w:val="sk-SK"/>
        </w:rPr>
        <w:t>panel umo</w:t>
      </w:r>
      <w:r w:rsidRPr="00BE41B2">
        <w:rPr>
          <w:rStyle w:val="Hyperlink3"/>
        </w:rPr>
        <w:t>žňujú všetky ovládania nevyhnutn</w:t>
      </w:r>
      <w:r w:rsidRPr="00BE41B2">
        <w:rPr>
          <w:rStyle w:val="dn"/>
        </w:rPr>
        <w:t xml:space="preserve">é </w:t>
      </w:r>
      <w:r w:rsidRPr="00BE41B2">
        <w:rPr>
          <w:rStyle w:val="Hyperlink3"/>
        </w:rPr>
        <w:t>pre vykonávanie núdzov</w:t>
      </w:r>
      <w:r w:rsidRPr="00BE41B2">
        <w:rPr>
          <w:rStyle w:val="dn"/>
        </w:rPr>
        <w:t>é</w:t>
      </w:r>
      <w:r w:rsidRPr="00BE41B2">
        <w:rPr>
          <w:rStyle w:val="Hyperlink3"/>
        </w:rPr>
        <w:t xml:space="preserve">ho </w:t>
      </w:r>
      <w:proofErr w:type="spellStart"/>
      <w:r w:rsidRPr="00BE41B2">
        <w:rPr>
          <w:rStyle w:val="Hyperlink3"/>
        </w:rPr>
        <w:t>vyprostenia</w:t>
      </w:r>
      <w:proofErr w:type="spellEnd"/>
      <w:r w:rsidRPr="00BE41B2">
        <w:rPr>
          <w:rStyle w:val="Hyperlink3"/>
        </w:rPr>
        <w:t xml:space="preserve"> a inšpekčných operácií</w:t>
      </w:r>
    </w:p>
    <w:p w14:paraId="280AE71A" w14:textId="77777777" w:rsidR="00983211" w:rsidRPr="00BE41B2" w:rsidRDefault="00983211" w:rsidP="00B023AA">
      <w:pPr>
        <w:rPr>
          <w:rStyle w:val="dn"/>
          <w:b/>
          <w:bCs/>
          <w:lang w:val="sk-SK"/>
        </w:rPr>
      </w:pPr>
    </w:p>
    <w:p w14:paraId="45509215" w14:textId="77777777" w:rsidR="00983211" w:rsidRPr="00BE41B2" w:rsidRDefault="00000000" w:rsidP="00B023AA">
      <w:pPr>
        <w:rPr>
          <w:rStyle w:val="dn"/>
          <w:b/>
          <w:bCs/>
          <w:lang w:val="sk-SK"/>
        </w:rPr>
      </w:pPr>
      <w:r w:rsidRPr="00BE41B2">
        <w:rPr>
          <w:rStyle w:val="dn"/>
          <w:b/>
          <w:bCs/>
          <w:lang w:val="sk-SK"/>
        </w:rPr>
        <w:t>Šachta</w:t>
      </w:r>
    </w:p>
    <w:p w14:paraId="3F010DF7" w14:textId="77777777" w:rsidR="00983211" w:rsidRPr="00BE41B2" w:rsidRDefault="00000000" w:rsidP="0021444D">
      <w:pPr>
        <w:pStyle w:val="Bezmezer"/>
      </w:pPr>
      <w:r w:rsidRPr="00BE41B2">
        <w:rPr>
          <w:rStyle w:val="dn"/>
        </w:rPr>
        <w:t>-</w:t>
      </w:r>
      <w:r w:rsidRPr="00BE41B2">
        <w:rPr>
          <w:rStyle w:val="dn"/>
        </w:rPr>
        <w:tab/>
        <w:t>VOD</w:t>
      </w:r>
      <w:r w:rsidRPr="00BE41B2">
        <w:rPr>
          <w:rStyle w:val="Hyperlink3"/>
        </w:rPr>
        <w:t>ÍTKA PROTIVÁ</w:t>
      </w:r>
      <w:r w:rsidRPr="00BE41B2">
        <w:rPr>
          <w:rStyle w:val="dn"/>
        </w:rPr>
        <w:t>HY</w:t>
      </w:r>
    </w:p>
    <w:p w14:paraId="26818A82" w14:textId="77777777" w:rsidR="00983211" w:rsidRPr="00BE41B2" w:rsidRDefault="00000000" w:rsidP="0021444D">
      <w:pPr>
        <w:pStyle w:val="Bezmezer"/>
      </w:pPr>
      <w:r w:rsidRPr="00BE41B2">
        <w:rPr>
          <w:rStyle w:val="Hyperlink3"/>
        </w:rPr>
        <w:t>Jednotliv</w:t>
      </w:r>
      <w:r w:rsidRPr="00BE41B2">
        <w:rPr>
          <w:rStyle w:val="dn"/>
        </w:rPr>
        <w:t xml:space="preserve">é </w:t>
      </w:r>
      <w:r w:rsidRPr="00BE41B2">
        <w:rPr>
          <w:rStyle w:val="Hyperlink3"/>
        </w:rPr>
        <w:t>diely vodidiel sú zoskrutkovan</w:t>
      </w:r>
      <w:r w:rsidRPr="00BE41B2">
        <w:rPr>
          <w:rStyle w:val="dn"/>
        </w:rPr>
        <w:t xml:space="preserve">é </w:t>
      </w:r>
      <w:r w:rsidRPr="00BE41B2">
        <w:rPr>
          <w:rStyle w:val="Hyperlink3"/>
        </w:rPr>
        <w:t>prostredníctvom spojov vodidiel. Konce vodidiel sú zaisten</w:t>
      </w:r>
      <w:r w:rsidRPr="00BE41B2">
        <w:rPr>
          <w:rStyle w:val="dn"/>
        </w:rPr>
        <w:t xml:space="preserve">é </w:t>
      </w:r>
      <w:r w:rsidRPr="00BE41B2">
        <w:rPr>
          <w:rStyle w:val="Hyperlink3"/>
        </w:rPr>
        <w:t>voči vzájomn</w:t>
      </w:r>
      <w:r w:rsidRPr="00BE41B2">
        <w:rPr>
          <w:rStyle w:val="dn"/>
        </w:rPr>
        <w:t>é</w:t>
      </w:r>
      <w:r w:rsidRPr="00BE41B2">
        <w:rPr>
          <w:rStyle w:val="Hyperlink3"/>
        </w:rPr>
        <w:t>mu bočn</w:t>
      </w:r>
      <w:r w:rsidRPr="00BE41B2">
        <w:rPr>
          <w:rStyle w:val="dn"/>
        </w:rPr>
        <w:t>é</w:t>
      </w:r>
      <w:r w:rsidRPr="00BE41B2">
        <w:rPr>
          <w:rStyle w:val="Hyperlink3"/>
        </w:rPr>
        <w:t xml:space="preserve">mu posunutiu </w:t>
      </w:r>
      <w:proofErr w:type="spellStart"/>
      <w:r w:rsidRPr="00BE41B2">
        <w:rPr>
          <w:rStyle w:val="Hyperlink3"/>
        </w:rPr>
        <w:t>zámkovaním</w:t>
      </w:r>
      <w:proofErr w:type="spellEnd"/>
      <w:r w:rsidRPr="00BE41B2">
        <w:rPr>
          <w:rStyle w:val="Hyperlink3"/>
        </w:rPr>
        <w:t xml:space="preserve">. </w:t>
      </w:r>
      <w:proofErr w:type="spellStart"/>
      <w:r w:rsidRPr="00BE41B2">
        <w:rPr>
          <w:rStyle w:val="Hyperlink3"/>
        </w:rPr>
        <w:t>Vodítka</w:t>
      </w:r>
      <w:proofErr w:type="spellEnd"/>
      <w:r w:rsidRPr="00BE41B2">
        <w:rPr>
          <w:rStyle w:val="Hyperlink3"/>
        </w:rPr>
        <w:t xml:space="preserve"> sú k bočnej stene kotven</w:t>
      </w:r>
      <w:r w:rsidRPr="00BE41B2">
        <w:rPr>
          <w:rStyle w:val="dn"/>
        </w:rPr>
        <w:t xml:space="preserve">é </w:t>
      </w:r>
      <w:r w:rsidRPr="00BE41B2">
        <w:rPr>
          <w:rStyle w:val="Hyperlink3"/>
        </w:rPr>
        <w:t>pomocou kotiev vodidiel, ktor</w:t>
      </w:r>
      <w:r w:rsidRPr="00BE41B2">
        <w:rPr>
          <w:rStyle w:val="dn"/>
        </w:rPr>
        <w:t xml:space="preserve">é </w:t>
      </w:r>
      <w:r w:rsidRPr="00BE41B2">
        <w:rPr>
          <w:rStyle w:val="Hyperlink3"/>
        </w:rPr>
        <w:t xml:space="preserve">sú </w:t>
      </w:r>
      <w:r w:rsidRPr="00BE41B2">
        <w:rPr>
          <w:rStyle w:val="dn"/>
        </w:rPr>
        <w:t>do bo</w:t>
      </w:r>
      <w:r w:rsidRPr="00BE41B2">
        <w:rPr>
          <w:rStyle w:val="Hyperlink3"/>
        </w:rPr>
        <w:t>čnej steny priskrutkovan</w:t>
      </w:r>
      <w:r w:rsidRPr="00BE41B2">
        <w:rPr>
          <w:rStyle w:val="dn"/>
        </w:rPr>
        <w:t>é</w:t>
      </w:r>
      <w:r w:rsidRPr="00BE41B2">
        <w:rPr>
          <w:rStyle w:val="Hyperlink3"/>
        </w:rPr>
        <w:t>.</w:t>
      </w:r>
    </w:p>
    <w:p w14:paraId="52AB6588" w14:textId="77777777" w:rsidR="00983211" w:rsidRPr="00BE41B2" w:rsidRDefault="00983211" w:rsidP="00B023AA">
      <w:pPr>
        <w:rPr>
          <w:rStyle w:val="Hyperlink3"/>
          <w:lang w:val="sk-SK"/>
        </w:rPr>
      </w:pPr>
    </w:p>
    <w:p w14:paraId="1462F71D" w14:textId="77777777" w:rsidR="00983211" w:rsidRPr="00BE41B2" w:rsidRDefault="00000000" w:rsidP="0021444D">
      <w:pPr>
        <w:pStyle w:val="Bezmezer"/>
      </w:pPr>
      <w:r w:rsidRPr="00BE41B2">
        <w:rPr>
          <w:rStyle w:val="dn"/>
        </w:rPr>
        <w:t>-</w:t>
      </w:r>
      <w:r w:rsidRPr="00BE41B2">
        <w:rPr>
          <w:rStyle w:val="dn"/>
        </w:rPr>
        <w:tab/>
        <w:t xml:space="preserve">PLOCHÉ </w:t>
      </w:r>
      <w:r w:rsidRPr="00BE41B2">
        <w:rPr>
          <w:rStyle w:val="Hyperlink3"/>
        </w:rPr>
        <w:t>NOSN</w:t>
      </w:r>
      <w:r w:rsidRPr="00BE41B2">
        <w:rPr>
          <w:rStyle w:val="dn"/>
        </w:rPr>
        <w:t>É LAN</w:t>
      </w:r>
      <w:r w:rsidRPr="00BE41B2">
        <w:rPr>
          <w:rStyle w:val="Hyperlink3"/>
        </w:rPr>
        <w:t>Á</w:t>
      </w:r>
    </w:p>
    <w:p w14:paraId="33AECBCF" w14:textId="77777777" w:rsidR="00983211" w:rsidRPr="00BE41B2" w:rsidRDefault="00000000" w:rsidP="0021444D">
      <w:pPr>
        <w:pStyle w:val="Bezmezer"/>
      </w:pPr>
      <w:r w:rsidRPr="00BE41B2">
        <w:rPr>
          <w:rStyle w:val="Hyperlink3"/>
        </w:rPr>
        <w:t>Ploch</w:t>
      </w:r>
      <w:r w:rsidRPr="00BE41B2">
        <w:rPr>
          <w:rStyle w:val="dn"/>
        </w:rPr>
        <w:t xml:space="preserve">é </w:t>
      </w:r>
      <w:r w:rsidRPr="00BE41B2">
        <w:rPr>
          <w:rStyle w:val="Hyperlink3"/>
        </w:rPr>
        <w:t>oceľov</w:t>
      </w:r>
      <w:r w:rsidRPr="00BE41B2">
        <w:rPr>
          <w:rStyle w:val="dn"/>
        </w:rPr>
        <w:t xml:space="preserve">é </w:t>
      </w:r>
      <w:r w:rsidRPr="00BE41B2">
        <w:rPr>
          <w:rStyle w:val="Hyperlink3"/>
        </w:rPr>
        <w:t>laná sú kryt</w:t>
      </w:r>
      <w:r w:rsidRPr="00BE41B2">
        <w:rPr>
          <w:rStyle w:val="dn"/>
        </w:rPr>
        <w:t xml:space="preserve">é </w:t>
      </w:r>
      <w:r w:rsidRPr="00BE41B2">
        <w:rPr>
          <w:rStyle w:val="Hyperlink3"/>
        </w:rPr>
        <w:t xml:space="preserve">v polyuretánovom obale a majú minimálnu pevnosť pri pretrhnutí 43 </w:t>
      </w:r>
      <w:proofErr w:type="spellStart"/>
      <w:r w:rsidRPr="00BE41B2">
        <w:rPr>
          <w:rStyle w:val="Hyperlink3"/>
        </w:rPr>
        <w:t>kN</w:t>
      </w:r>
      <w:proofErr w:type="spellEnd"/>
      <w:r w:rsidRPr="00BE41B2">
        <w:rPr>
          <w:rStyle w:val="Hyperlink3"/>
        </w:rPr>
        <w:t>.</w:t>
      </w:r>
    </w:p>
    <w:p w14:paraId="53CD877C" w14:textId="77777777" w:rsidR="00983211" w:rsidRPr="00BE41B2" w:rsidRDefault="00983211" w:rsidP="00B023AA">
      <w:pPr>
        <w:rPr>
          <w:rStyle w:val="Hyperlink3"/>
          <w:lang w:val="sk-SK"/>
        </w:rPr>
      </w:pPr>
    </w:p>
    <w:p w14:paraId="0ED37E3C" w14:textId="77777777" w:rsidR="00983211" w:rsidRPr="00BE41B2" w:rsidRDefault="00000000" w:rsidP="0021444D">
      <w:pPr>
        <w:pStyle w:val="Bezmezer"/>
      </w:pPr>
      <w:r w:rsidRPr="00BE41B2">
        <w:rPr>
          <w:rStyle w:val="Hyperlink3"/>
        </w:rPr>
        <w:t>-</w:t>
      </w:r>
      <w:r w:rsidRPr="00BE41B2">
        <w:rPr>
          <w:rStyle w:val="Hyperlink3"/>
        </w:rPr>
        <w:tab/>
        <w:t>KABÍ</w:t>
      </w:r>
      <w:r w:rsidRPr="00BE41B2">
        <w:rPr>
          <w:rStyle w:val="dn"/>
        </w:rPr>
        <w:t>NA V</w:t>
      </w:r>
      <w:r w:rsidRPr="00BE41B2">
        <w:rPr>
          <w:rStyle w:val="Hyperlink3"/>
        </w:rPr>
        <w:t>ÝŤAHU 1100 x 1400 x 2100</w:t>
      </w:r>
    </w:p>
    <w:p w14:paraId="629E83A2" w14:textId="77777777" w:rsidR="00983211" w:rsidRPr="00BE41B2" w:rsidRDefault="00000000" w:rsidP="0021444D">
      <w:pPr>
        <w:pStyle w:val="Bezmezer"/>
      </w:pPr>
      <w:r w:rsidRPr="00BE41B2">
        <w:rPr>
          <w:rStyle w:val="Hyperlink3"/>
        </w:rPr>
        <w:t>Je osadená v ráme klietky nov</w:t>
      </w:r>
      <w:r w:rsidRPr="00BE41B2">
        <w:rPr>
          <w:rStyle w:val="dn"/>
        </w:rPr>
        <w:t>é</w:t>
      </w:r>
      <w:r w:rsidRPr="00BE41B2">
        <w:rPr>
          <w:rStyle w:val="Hyperlink3"/>
        </w:rPr>
        <w:t xml:space="preserve">ho prevedenia s </w:t>
      </w:r>
      <w:proofErr w:type="spellStart"/>
      <w:r w:rsidRPr="00BE41B2">
        <w:rPr>
          <w:rStyle w:val="Hyperlink3"/>
        </w:rPr>
        <w:t>lanovaním</w:t>
      </w:r>
      <w:proofErr w:type="spellEnd"/>
      <w:r w:rsidRPr="00BE41B2">
        <w:rPr>
          <w:rStyle w:val="Hyperlink3"/>
        </w:rPr>
        <w:t xml:space="preserve"> plochými lanami. Kabína výťahu slúži na bezprostrednú dopravu osôb a nákladu. V danom prípade pre výťah nosnosti 630 kg </w:t>
      </w:r>
      <w:proofErr w:type="spellStart"/>
      <w:r w:rsidRPr="00BE41B2">
        <w:rPr>
          <w:rStyle w:val="Hyperlink3"/>
        </w:rPr>
        <w:t>t.j</w:t>
      </w:r>
      <w:proofErr w:type="spellEnd"/>
      <w:r w:rsidRPr="00BE41B2">
        <w:rPr>
          <w:rStyle w:val="Hyperlink3"/>
        </w:rPr>
        <w:t>. 8 osôb, alebo nákladu v uvedenej hmotnosti.</w:t>
      </w:r>
    </w:p>
    <w:p w14:paraId="762CD4C3" w14:textId="77777777" w:rsidR="00983211" w:rsidRPr="00BE41B2" w:rsidRDefault="00983211" w:rsidP="00B023AA">
      <w:pPr>
        <w:rPr>
          <w:rStyle w:val="Hyperlink3"/>
          <w:lang w:val="sk-SK"/>
        </w:rPr>
      </w:pPr>
    </w:p>
    <w:p w14:paraId="30EB20CC" w14:textId="77777777" w:rsidR="00983211" w:rsidRPr="00BE41B2" w:rsidRDefault="00000000" w:rsidP="0021444D">
      <w:pPr>
        <w:pStyle w:val="Bezmezer"/>
      </w:pPr>
      <w:r w:rsidRPr="00BE41B2">
        <w:rPr>
          <w:rStyle w:val="dn"/>
        </w:rPr>
        <w:t>-</w:t>
      </w:r>
      <w:r w:rsidRPr="00BE41B2">
        <w:rPr>
          <w:rStyle w:val="dn"/>
        </w:rPr>
        <w:tab/>
        <w:t>PROTIV</w:t>
      </w:r>
      <w:r w:rsidRPr="00BE41B2">
        <w:rPr>
          <w:rStyle w:val="Hyperlink3"/>
        </w:rPr>
        <w:t>Á</w:t>
      </w:r>
      <w:r w:rsidRPr="00BE41B2">
        <w:rPr>
          <w:rStyle w:val="dn"/>
        </w:rPr>
        <w:t>HA</w:t>
      </w:r>
    </w:p>
    <w:p w14:paraId="4755F193" w14:textId="77777777" w:rsidR="00983211" w:rsidRPr="00BE41B2" w:rsidRDefault="00000000" w:rsidP="0021444D">
      <w:pPr>
        <w:pStyle w:val="Bezmezer"/>
      </w:pPr>
      <w:r w:rsidRPr="00BE41B2">
        <w:rPr>
          <w:rStyle w:val="Hyperlink3"/>
        </w:rPr>
        <w:t xml:space="preserve">Je  osadená  v  oceľovom  ráme.  Výplňový  </w:t>
      </w:r>
      <w:r w:rsidRPr="00BE41B2">
        <w:rPr>
          <w:rStyle w:val="dn"/>
        </w:rPr>
        <w:t>materi</w:t>
      </w:r>
      <w:r w:rsidRPr="00BE41B2">
        <w:rPr>
          <w:rStyle w:val="Hyperlink3"/>
        </w:rPr>
        <w:t>ál  protiváhy  sú  oceľov</w:t>
      </w:r>
      <w:r w:rsidRPr="00BE41B2">
        <w:rPr>
          <w:rStyle w:val="dn"/>
        </w:rPr>
        <w:t>é/betó</w:t>
      </w:r>
      <w:r w:rsidRPr="00BE41B2">
        <w:rPr>
          <w:rStyle w:val="Hyperlink3"/>
        </w:rPr>
        <w:t>nov</w:t>
      </w:r>
      <w:r w:rsidRPr="00BE41B2">
        <w:rPr>
          <w:rStyle w:val="dn"/>
        </w:rPr>
        <w:t xml:space="preserve">é </w:t>
      </w:r>
      <w:r w:rsidRPr="00BE41B2">
        <w:rPr>
          <w:rStyle w:val="Hyperlink3"/>
        </w:rPr>
        <w:t>platne. Protiváha spolu s kabínou výťahu tvorí vyvážený celok spojený lanami, prevesenými cez trakčný kotúč.</w:t>
      </w:r>
    </w:p>
    <w:p w14:paraId="47216879" w14:textId="77777777" w:rsidR="00983211" w:rsidRPr="00BE41B2" w:rsidRDefault="00983211" w:rsidP="00B023AA">
      <w:pPr>
        <w:rPr>
          <w:rStyle w:val="Hyperlink3"/>
          <w:lang w:val="sk-SK"/>
        </w:rPr>
      </w:pPr>
    </w:p>
    <w:p w14:paraId="67B1BC27" w14:textId="77777777" w:rsidR="00983211" w:rsidRPr="00BE41B2" w:rsidRDefault="00000000" w:rsidP="0021444D">
      <w:pPr>
        <w:pStyle w:val="Bezmezer"/>
      </w:pPr>
      <w:r w:rsidRPr="00BE41B2">
        <w:rPr>
          <w:rStyle w:val="Hyperlink3"/>
        </w:rPr>
        <w:t>-</w:t>
      </w:r>
      <w:r w:rsidRPr="00BE41B2">
        <w:rPr>
          <w:rStyle w:val="Hyperlink3"/>
        </w:rPr>
        <w:tab/>
        <w:t>NÁ</w:t>
      </w:r>
      <w:r w:rsidRPr="00BE41B2">
        <w:rPr>
          <w:rStyle w:val="dn"/>
        </w:rPr>
        <w:t>RAZN</w:t>
      </w:r>
      <w:r w:rsidRPr="00BE41B2">
        <w:rPr>
          <w:rStyle w:val="Hyperlink3"/>
        </w:rPr>
        <w:t>Í</w:t>
      </w:r>
      <w:r w:rsidRPr="00BE41B2">
        <w:rPr>
          <w:rStyle w:val="dn"/>
        </w:rPr>
        <w:t>KY</w:t>
      </w:r>
    </w:p>
    <w:p w14:paraId="288C07F9" w14:textId="77777777" w:rsidR="00983211" w:rsidRPr="00BE41B2" w:rsidRDefault="00000000" w:rsidP="0021444D">
      <w:pPr>
        <w:pStyle w:val="Bezmezer"/>
      </w:pPr>
      <w:r w:rsidRPr="00BE41B2">
        <w:rPr>
          <w:rStyle w:val="Hyperlink3"/>
        </w:rPr>
        <w:t>Umiestnen</w:t>
      </w:r>
      <w:r w:rsidRPr="00BE41B2">
        <w:rPr>
          <w:rStyle w:val="dn"/>
        </w:rPr>
        <w:t xml:space="preserve">é </w:t>
      </w:r>
      <w:r w:rsidRPr="00BE41B2">
        <w:rPr>
          <w:rStyle w:val="Hyperlink3"/>
        </w:rPr>
        <w:t>pod kabínou 2ks, a pod protiváhou 1ks zabezpečuje tlmený dojazd na doraz.</w:t>
      </w:r>
    </w:p>
    <w:p w14:paraId="1F1AB333" w14:textId="77777777" w:rsidR="00983211" w:rsidRPr="00BE41B2" w:rsidRDefault="00983211" w:rsidP="00B023AA">
      <w:pPr>
        <w:rPr>
          <w:rStyle w:val="Hyperlink3"/>
          <w:lang w:val="sk-SK"/>
        </w:rPr>
      </w:pPr>
    </w:p>
    <w:p w14:paraId="5E5979E7" w14:textId="77777777" w:rsidR="00983211" w:rsidRPr="00BE41B2" w:rsidRDefault="00000000" w:rsidP="0021444D">
      <w:pPr>
        <w:pStyle w:val="Bezmezer"/>
      </w:pPr>
      <w:r w:rsidRPr="00BE41B2">
        <w:rPr>
          <w:rStyle w:val="Hyperlink3"/>
        </w:rPr>
        <w:t>-</w:t>
      </w:r>
      <w:r w:rsidRPr="00BE41B2">
        <w:rPr>
          <w:rStyle w:val="Hyperlink3"/>
        </w:rPr>
        <w:tab/>
        <w:t>OBMEDZOVAČ RÝ</w:t>
      </w:r>
      <w:r w:rsidRPr="00BE41B2">
        <w:rPr>
          <w:rStyle w:val="dn"/>
        </w:rPr>
        <w:t>CHLOSTI</w:t>
      </w:r>
    </w:p>
    <w:p w14:paraId="29A66C9C" w14:textId="77777777" w:rsidR="00983211" w:rsidRPr="00BE41B2" w:rsidRDefault="00000000" w:rsidP="0021444D">
      <w:pPr>
        <w:pStyle w:val="Bezmezer"/>
      </w:pPr>
      <w:r w:rsidRPr="00BE41B2">
        <w:rPr>
          <w:rStyle w:val="Hyperlink3"/>
        </w:rPr>
        <w:t>Zabezpečuje sledovanie rýchlosti pohybu kabíny smerom nadol i nahor. Pri prekročení rýchlosti vybavuje zachytávače. V danom prípade je umiestnený v šachte bude vybavovaný z panela núdzovej jazdy diaľkovo cez rozvádzač. Údržba bude vykoná</w:t>
      </w:r>
      <w:r w:rsidRPr="00BE41B2">
        <w:rPr>
          <w:rStyle w:val="dn"/>
        </w:rPr>
        <w:t>van</w:t>
      </w:r>
      <w:r w:rsidRPr="00BE41B2">
        <w:rPr>
          <w:rStyle w:val="Hyperlink3"/>
        </w:rPr>
        <w:t xml:space="preserve">á </w:t>
      </w:r>
      <w:r w:rsidRPr="00BE41B2">
        <w:rPr>
          <w:rStyle w:val="Hyperlink2"/>
          <w:lang w:val="sk-SK"/>
        </w:rPr>
        <w:t xml:space="preserve">zo </w:t>
      </w:r>
      <w:r w:rsidRPr="00BE41B2">
        <w:rPr>
          <w:rStyle w:val="Hyperlink3"/>
        </w:rPr>
        <w:t>šachty z kabíny.</w:t>
      </w:r>
    </w:p>
    <w:p w14:paraId="70A16068" w14:textId="77777777" w:rsidR="00983211" w:rsidRPr="00BE41B2" w:rsidRDefault="00983211" w:rsidP="0021444D">
      <w:pPr>
        <w:pStyle w:val="Bezmezer"/>
      </w:pPr>
    </w:p>
    <w:p w14:paraId="79FC5769" w14:textId="77777777" w:rsidR="00983211" w:rsidRPr="00BE41B2" w:rsidRDefault="00000000" w:rsidP="0021444D">
      <w:pPr>
        <w:pStyle w:val="Bezmezer"/>
      </w:pPr>
      <w:r w:rsidRPr="00BE41B2">
        <w:rPr>
          <w:rStyle w:val="dn"/>
        </w:rPr>
        <w:t>-</w:t>
      </w:r>
      <w:r w:rsidRPr="00BE41B2">
        <w:rPr>
          <w:rStyle w:val="dn"/>
        </w:rPr>
        <w:tab/>
        <w:t>LANKO OR</w:t>
      </w:r>
    </w:p>
    <w:p w14:paraId="60B24B0F" w14:textId="77777777" w:rsidR="00983211" w:rsidRPr="00BE41B2" w:rsidRDefault="00000000" w:rsidP="0021444D">
      <w:pPr>
        <w:pStyle w:val="Bezmezer"/>
      </w:pPr>
      <w:r w:rsidRPr="00BE41B2">
        <w:rPr>
          <w:rStyle w:val="Hyperlink3"/>
        </w:rPr>
        <w:t>Priemer 6,3mm, je pripevnen</w:t>
      </w:r>
      <w:r w:rsidRPr="00BE41B2">
        <w:rPr>
          <w:rStyle w:val="dn"/>
        </w:rPr>
        <w:t xml:space="preserve">é </w:t>
      </w:r>
      <w:r w:rsidRPr="00BE41B2">
        <w:rPr>
          <w:rStyle w:val="Hyperlink3"/>
        </w:rPr>
        <w:t>k páke zachytávačov.</w:t>
      </w:r>
    </w:p>
    <w:p w14:paraId="32F6584A" w14:textId="77777777" w:rsidR="00983211" w:rsidRPr="00BE41B2" w:rsidRDefault="00983211" w:rsidP="00B023AA">
      <w:pPr>
        <w:rPr>
          <w:rStyle w:val="Hyperlink3"/>
          <w:lang w:val="sk-SK"/>
        </w:rPr>
      </w:pPr>
    </w:p>
    <w:p w14:paraId="2FA5E08E" w14:textId="77777777" w:rsidR="00983211" w:rsidRPr="00BE41B2" w:rsidRDefault="00000000" w:rsidP="0021444D">
      <w:pPr>
        <w:pStyle w:val="Bezmezer"/>
      </w:pPr>
      <w:r w:rsidRPr="00BE41B2">
        <w:rPr>
          <w:rStyle w:val="dn"/>
        </w:rPr>
        <w:t>-</w:t>
      </w:r>
      <w:r w:rsidRPr="00BE41B2">
        <w:rPr>
          <w:rStyle w:val="dn"/>
        </w:rPr>
        <w:tab/>
        <w:t>ZACHYT</w:t>
      </w:r>
      <w:r w:rsidRPr="00BE41B2">
        <w:rPr>
          <w:rStyle w:val="Hyperlink3"/>
        </w:rPr>
        <w:t>ÁVAČE KABÍ</w:t>
      </w:r>
      <w:r w:rsidRPr="00BE41B2">
        <w:rPr>
          <w:rStyle w:val="dn"/>
        </w:rPr>
        <w:t>NY</w:t>
      </w:r>
    </w:p>
    <w:p w14:paraId="09A480FB" w14:textId="77777777" w:rsidR="00983211" w:rsidRPr="00BE41B2" w:rsidRDefault="00000000" w:rsidP="0021444D">
      <w:pPr>
        <w:pStyle w:val="Bezmezer"/>
      </w:pPr>
      <w:r w:rsidRPr="00BE41B2">
        <w:rPr>
          <w:rStyle w:val="Hyperlink3"/>
        </w:rPr>
        <w:t>Druh : kĺzav</w:t>
      </w:r>
      <w:r w:rsidRPr="00BE41B2">
        <w:rPr>
          <w:rStyle w:val="dn"/>
        </w:rPr>
        <w:t xml:space="preserve">é </w:t>
      </w:r>
      <w:r w:rsidRPr="00BE41B2">
        <w:rPr>
          <w:rStyle w:val="Hyperlink3"/>
        </w:rPr>
        <w:t>valčekov</w:t>
      </w:r>
      <w:r w:rsidRPr="00BE41B2">
        <w:rPr>
          <w:rStyle w:val="dn"/>
        </w:rPr>
        <w:t xml:space="preserve">é </w:t>
      </w:r>
      <w:r w:rsidRPr="00BE41B2">
        <w:rPr>
          <w:rStyle w:val="Hyperlink3"/>
        </w:rPr>
        <w:t>, spôsob vybavenia : prekročením rýchlosti. Zabraňujú nekontrolovan</w:t>
      </w:r>
      <w:r w:rsidRPr="00BE41B2">
        <w:rPr>
          <w:rStyle w:val="dn"/>
        </w:rPr>
        <w:t>é</w:t>
      </w:r>
      <w:r w:rsidRPr="00BE41B2">
        <w:rPr>
          <w:rStyle w:val="Hyperlink3"/>
        </w:rPr>
        <w:t>mu pohybu klietky smerom nadol a nahor.</w:t>
      </w:r>
    </w:p>
    <w:p w14:paraId="06F4C50D" w14:textId="77777777" w:rsidR="00983211" w:rsidRPr="00BE41B2" w:rsidRDefault="00983211" w:rsidP="0021444D">
      <w:pPr>
        <w:pStyle w:val="Bezmezer"/>
      </w:pPr>
    </w:p>
    <w:p w14:paraId="7738291C" w14:textId="77777777" w:rsidR="00983211" w:rsidRPr="00BE41B2" w:rsidRDefault="00000000" w:rsidP="0021444D">
      <w:pPr>
        <w:pStyle w:val="Bezmezer"/>
      </w:pPr>
      <w:r w:rsidRPr="00BE41B2">
        <w:rPr>
          <w:rStyle w:val="Hyperlink3"/>
        </w:rPr>
        <w:t>-</w:t>
      </w:r>
      <w:r w:rsidRPr="00BE41B2">
        <w:rPr>
          <w:rStyle w:val="Hyperlink3"/>
        </w:rPr>
        <w:tab/>
        <w:t>BRZDN</w:t>
      </w:r>
      <w:r w:rsidRPr="00BE41B2">
        <w:rPr>
          <w:rStyle w:val="dn"/>
        </w:rPr>
        <w:t xml:space="preserve">É </w:t>
      </w:r>
      <w:r w:rsidRPr="00BE41B2">
        <w:rPr>
          <w:rStyle w:val="Hyperlink3"/>
        </w:rPr>
        <w:t>ZARIADENIE</w:t>
      </w:r>
    </w:p>
    <w:p w14:paraId="408E0983" w14:textId="77777777" w:rsidR="00983211" w:rsidRPr="00BE41B2" w:rsidRDefault="00000000" w:rsidP="0021444D">
      <w:pPr>
        <w:pStyle w:val="Bezmezer"/>
      </w:pPr>
      <w:r w:rsidRPr="00BE41B2">
        <w:rPr>
          <w:rStyle w:val="Hyperlink3"/>
        </w:rPr>
        <w:t>Zariadenie proti nekontrolovateľnej rýchlosti klietky smerom nahor:</w:t>
      </w:r>
    </w:p>
    <w:p w14:paraId="240FC7A0" w14:textId="77777777" w:rsidR="00983211" w:rsidRPr="00BE41B2" w:rsidRDefault="00000000" w:rsidP="0021444D">
      <w:pPr>
        <w:pStyle w:val="Bezmezer"/>
      </w:pPr>
      <w:r w:rsidRPr="00BE41B2">
        <w:rPr>
          <w:rStyle w:val="Hyperlink3"/>
        </w:rPr>
        <w:t>Spôsob vybavenia : prekročením rýchlosti klietky smerom nahor. Zabraňujú nekontrolovan</w:t>
      </w:r>
      <w:r w:rsidRPr="00BE41B2">
        <w:rPr>
          <w:rStyle w:val="dn"/>
        </w:rPr>
        <w:t>é</w:t>
      </w:r>
      <w:r w:rsidRPr="00BE41B2">
        <w:rPr>
          <w:rStyle w:val="Hyperlink3"/>
        </w:rPr>
        <w:t>mu pohybu klietky smerom nahor.</w:t>
      </w:r>
    </w:p>
    <w:p w14:paraId="0C6A0139" w14:textId="77777777" w:rsidR="00983211" w:rsidRPr="00BE41B2" w:rsidRDefault="00983211" w:rsidP="0021444D">
      <w:pPr>
        <w:pStyle w:val="Bezmezer"/>
      </w:pPr>
    </w:p>
    <w:p w14:paraId="59BD8EBE" w14:textId="77777777" w:rsidR="00983211" w:rsidRPr="00BE41B2" w:rsidRDefault="00000000" w:rsidP="0021444D">
      <w:pPr>
        <w:pStyle w:val="Bezmezer"/>
      </w:pPr>
      <w:r w:rsidRPr="00BE41B2">
        <w:rPr>
          <w:rStyle w:val="dn"/>
        </w:rPr>
        <w:t>-</w:t>
      </w:r>
      <w:r w:rsidRPr="00BE41B2">
        <w:rPr>
          <w:rStyle w:val="dn"/>
        </w:rPr>
        <w:tab/>
        <w:t>KONCOV</w:t>
      </w:r>
      <w:r w:rsidRPr="00BE41B2">
        <w:rPr>
          <w:rStyle w:val="Hyperlink3"/>
        </w:rPr>
        <w:t>Ý VYPÍNAČ</w:t>
      </w:r>
    </w:p>
    <w:p w14:paraId="581A0137" w14:textId="77777777" w:rsidR="00983211" w:rsidRPr="00BE41B2" w:rsidRDefault="00000000" w:rsidP="0021444D">
      <w:pPr>
        <w:pStyle w:val="Bezmezer"/>
      </w:pPr>
      <w:r w:rsidRPr="00BE41B2">
        <w:rPr>
          <w:rStyle w:val="dn"/>
        </w:rPr>
        <w:t>Tvor</w:t>
      </w:r>
      <w:r w:rsidRPr="00BE41B2">
        <w:rPr>
          <w:rStyle w:val="Hyperlink3"/>
        </w:rPr>
        <w:t>í súčasť zariadenia šachty je vybavovaný prejazdom klietky cez hornú /dolnú/ krajnú polohu, zabezpečuje hornú /dolnú / krajnú polohu jazdy klietky.</w:t>
      </w:r>
    </w:p>
    <w:p w14:paraId="78AD6DEC" w14:textId="77777777" w:rsidR="00983211" w:rsidRPr="00BE41B2" w:rsidRDefault="00983211" w:rsidP="0021444D">
      <w:pPr>
        <w:pStyle w:val="Bezmezer"/>
      </w:pPr>
    </w:p>
    <w:p w14:paraId="305EF9DC" w14:textId="77777777" w:rsidR="00983211" w:rsidRPr="00BE41B2" w:rsidRDefault="00000000" w:rsidP="0021444D">
      <w:pPr>
        <w:pStyle w:val="Bezmezer"/>
      </w:pPr>
      <w:r w:rsidRPr="00BE41B2">
        <w:rPr>
          <w:rStyle w:val="Hyperlink3"/>
        </w:rPr>
        <w:t>-Š</w:t>
      </w:r>
      <w:r w:rsidRPr="00BE41B2">
        <w:rPr>
          <w:rStyle w:val="dn"/>
        </w:rPr>
        <w:t>ACHTOVÉ DVERE</w:t>
      </w:r>
      <w:r w:rsidRPr="00BE41B2">
        <w:rPr>
          <w:rStyle w:val="dn"/>
        </w:rPr>
        <w:tab/>
        <w:t>PRIMAP</w:t>
      </w:r>
    </w:p>
    <w:p w14:paraId="46A441F7" w14:textId="77777777" w:rsidR="00983211" w:rsidRPr="00BE41B2" w:rsidRDefault="00000000" w:rsidP="0021444D">
      <w:pPr>
        <w:pStyle w:val="Bezmezer"/>
      </w:pPr>
      <w:r w:rsidRPr="00BE41B2">
        <w:rPr>
          <w:rStyle w:val="Hyperlink3"/>
        </w:rPr>
        <w:t>Druh   dverí   :   automatické   stranové   z oceľ   plechu,   tvoria   komplet   zároveň   s kabínovými dverami</w:t>
      </w:r>
    </w:p>
    <w:p w14:paraId="268380CA" w14:textId="77777777" w:rsidR="00983211" w:rsidRPr="00BE41B2" w:rsidRDefault="00983211" w:rsidP="00B023AA">
      <w:pPr>
        <w:rPr>
          <w:rStyle w:val="Hyperlink3"/>
          <w:lang w:val="sk-SK"/>
        </w:rPr>
      </w:pPr>
    </w:p>
    <w:p w14:paraId="1DF099FB" w14:textId="77777777" w:rsidR="00983211" w:rsidRPr="00BE41B2" w:rsidRDefault="00000000" w:rsidP="0021444D">
      <w:pPr>
        <w:pStyle w:val="Bezmezer"/>
      </w:pPr>
      <w:r w:rsidRPr="00BE41B2">
        <w:rPr>
          <w:rStyle w:val="dn"/>
        </w:rPr>
        <w:t>-</w:t>
      </w:r>
      <w:r w:rsidRPr="00BE41B2">
        <w:rPr>
          <w:rStyle w:val="dn"/>
        </w:rPr>
        <w:tab/>
        <w:t>DVERN</w:t>
      </w:r>
      <w:r w:rsidRPr="00BE41B2">
        <w:rPr>
          <w:rStyle w:val="Hyperlink3"/>
        </w:rPr>
        <w:t>Á UZÁ</w:t>
      </w:r>
      <w:r w:rsidRPr="00BE41B2">
        <w:rPr>
          <w:rStyle w:val="dn"/>
        </w:rPr>
        <w:t>VIERKA</w:t>
      </w:r>
    </w:p>
    <w:p w14:paraId="324FE86F" w14:textId="77777777" w:rsidR="00983211" w:rsidRPr="00BE41B2" w:rsidRDefault="00000000" w:rsidP="0021444D">
      <w:pPr>
        <w:pStyle w:val="Bezmezer"/>
      </w:pPr>
      <w:r w:rsidRPr="00BE41B2">
        <w:rPr>
          <w:rStyle w:val="Hyperlink3"/>
        </w:rPr>
        <w:t xml:space="preserve">Zabezpečuje neotvorenie dverí, pokiaľ za nimi nestojí </w:t>
      </w:r>
      <w:r w:rsidRPr="00BE41B2">
        <w:rPr>
          <w:rStyle w:val="dn"/>
        </w:rPr>
        <w:t>kab</w:t>
      </w:r>
      <w:r w:rsidRPr="00BE41B2">
        <w:rPr>
          <w:rStyle w:val="Hyperlink3"/>
        </w:rPr>
        <w:t>ína výťahu.</w:t>
      </w:r>
    </w:p>
    <w:p w14:paraId="3E94B148" w14:textId="77777777" w:rsidR="00983211" w:rsidRPr="00BE41B2" w:rsidRDefault="00983211" w:rsidP="00B023AA">
      <w:pPr>
        <w:rPr>
          <w:rStyle w:val="Hyperlink3"/>
          <w:lang w:val="sk-SK"/>
        </w:rPr>
      </w:pPr>
    </w:p>
    <w:p w14:paraId="6961F184" w14:textId="77777777" w:rsidR="00983211" w:rsidRPr="00BE41B2" w:rsidRDefault="00000000" w:rsidP="0021444D">
      <w:pPr>
        <w:pStyle w:val="Bezmezer"/>
      </w:pPr>
      <w:r w:rsidRPr="00BE41B2">
        <w:rPr>
          <w:rStyle w:val="dn"/>
        </w:rPr>
        <w:t>-</w:t>
      </w:r>
      <w:r w:rsidRPr="00BE41B2">
        <w:rPr>
          <w:rStyle w:val="dn"/>
        </w:rPr>
        <w:tab/>
        <w:t>RIADENIE V</w:t>
      </w:r>
      <w:r w:rsidRPr="00BE41B2">
        <w:rPr>
          <w:rStyle w:val="Hyperlink3"/>
        </w:rPr>
        <w:t>ÝŤAHU</w:t>
      </w:r>
    </w:p>
    <w:p w14:paraId="6D7B5767" w14:textId="77777777" w:rsidR="00983211" w:rsidRPr="00BE41B2" w:rsidRDefault="00000000" w:rsidP="0021444D">
      <w:pPr>
        <w:pStyle w:val="Bezmezer"/>
      </w:pPr>
      <w:r w:rsidRPr="00BE41B2">
        <w:rPr>
          <w:rStyle w:val="Hyperlink3"/>
        </w:rPr>
        <w:t>Zber smerom dole</w:t>
      </w:r>
    </w:p>
    <w:p w14:paraId="2FD4ED53" w14:textId="77777777" w:rsidR="00983211" w:rsidRPr="00BE41B2" w:rsidRDefault="00983211" w:rsidP="0021444D">
      <w:pPr>
        <w:pStyle w:val="Bezmezer"/>
      </w:pPr>
    </w:p>
    <w:p w14:paraId="16A15A01" w14:textId="77777777" w:rsidR="00983211" w:rsidRPr="00BE41B2" w:rsidRDefault="00000000" w:rsidP="0021444D">
      <w:pPr>
        <w:pStyle w:val="Bezmezer"/>
      </w:pPr>
      <w:r w:rsidRPr="00BE41B2">
        <w:rPr>
          <w:rStyle w:val="Hyperlink3"/>
        </w:rPr>
        <w:t>-</w:t>
      </w:r>
      <w:r w:rsidRPr="00BE41B2">
        <w:rPr>
          <w:rStyle w:val="Hyperlink3"/>
        </w:rPr>
        <w:tab/>
        <w:t>REVÍ</w:t>
      </w:r>
      <w:r w:rsidRPr="00BE41B2">
        <w:rPr>
          <w:rStyle w:val="dn"/>
        </w:rPr>
        <w:t>ZNA JAZDA</w:t>
      </w:r>
    </w:p>
    <w:p w14:paraId="47068B77" w14:textId="77777777" w:rsidR="00983211" w:rsidRPr="00BE41B2" w:rsidRDefault="00000000" w:rsidP="0021444D">
      <w:pPr>
        <w:pStyle w:val="Bezmezer"/>
      </w:pPr>
      <w:proofErr w:type="spellStart"/>
      <w:r w:rsidRPr="00BE41B2">
        <w:rPr>
          <w:rStyle w:val="Hyperlink3"/>
        </w:rPr>
        <w:t>Ovládačová</w:t>
      </w:r>
      <w:proofErr w:type="spellEnd"/>
      <w:r w:rsidRPr="00BE41B2">
        <w:rPr>
          <w:rStyle w:val="Hyperlink3"/>
        </w:rPr>
        <w:t xml:space="preserve"> kombinácia na tento druh jazdy je umiestnená </w:t>
      </w:r>
      <w:r w:rsidRPr="00BE41B2">
        <w:rPr>
          <w:rStyle w:val="dn"/>
        </w:rPr>
        <w:t>na streche kab</w:t>
      </w:r>
      <w:r w:rsidRPr="00BE41B2">
        <w:rPr>
          <w:rStyle w:val="Hyperlink3"/>
        </w:rPr>
        <w:t>íny a v priehlbni šachty, slúži pre jazdu pri servisnej činnosti.</w:t>
      </w:r>
    </w:p>
    <w:p w14:paraId="6121296C" w14:textId="77777777" w:rsidR="00983211" w:rsidRPr="00BE41B2" w:rsidRDefault="00983211" w:rsidP="00B023AA">
      <w:pPr>
        <w:rPr>
          <w:rStyle w:val="Hyperlink3"/>
          <w:lang w:val="sk-SK"/>
        </w:rPr>
      </w:pPr>
    </w:p>
    <w:p w14:paraId="503F023A" w14:textId="77777777" w:rsidR="00983211" w:rsidRPr="00BE41B2" w:rsidRDefault="00000000" w:rsidP="00B023AA">
      <w:pPr>
        <w:rPr>
          <w:rStyle w:val="dn"/>
          <w:b/>
          <w:bCs/>
          <w:lang w:val="sk-SK"/>
        </w:rPr>
      </w:pPr>
      <w:r w:rsidRPr="00BE41B2">
        <w:rPr>
          <w:rStyle w:val="dn"/>
          <w:b/>
          <w:bCs/>
          <w:lang w:val="sk-SK"/>
        </w:rPr>
        <w:t>Elektroinštalácia</w:t>
      </w:r>
    </w:p>
    <w:p w14:paraId="1C455DCA" w14:textId="77777777" w:rsidR="00983211" w:rsidRPr="00BE41B2" w:rsidRDefault="00000000" w:rsidP="0021444D">
      <w:pPr>
        <w:pStyle w:val="Bezmezer"/>
      </w:pPr>
      <w:r w:rsidRPr="00BE41B2">
        <w:rPr>
          <w:rStyle w:val="Hyperlink3"/>
        </w:rPr>
        <w:t>-</w:t>
      </w:r>
      <w:r w:rsidRPr="00BE41B2">
        <w:rPr>
          <w:rStyle w:val="Hyperlink3"/>
        </w:rPr>
        <w:tab/>
        <w:t>Výťah je pripojený na trojfázovú sústavu 3x230V/400V, 50Hz</w:t>
      </w:r>
    </w:p>
    <w:p w14:paraId="2C2BC562" w14:textId="77777777" w:rsidR="00983211" w:rsidRPr="00BE41B2" w:rsidRDefault="00000000" w:rsidP="0021444D">
      <w:pPr>
        <w:pStyle w:val="Bezmezer"/>
      </w:pPr>
      <w:r w:rsidRPr="00BE41B2">
        <w:rPr>
          <w:rStyle w:val="dn"/>
        </w:rPr>
        <w:t>-</w:t>
      </w:r>
      <w:r w:rsidRPr="00BE41B2">
        <w:rPr>
          <w:rStyle w:val="dn"/>
        </w:rPr>
        <w:tab/>
        <w:t>Elektroin</w:t>
      </w:r>
      <w:r w:rsidRPr="00BE41B2">
        <w:rPr>
          <w:rStyle w:val="Hyperlink3"/>
        </w:rPr>
        <w:t>štalá</w:t>
      </w:r>
      <w:r w:rsidRPr="00BE41B2">
        <w:rPr>
          <w:rStyle w:val="Hyperlink2"/>
          <w:lang w:val="sk-SK"/>
        </w:rPr>
        <w:t xml:space="preserve">cia </w:t>
      </w:r>
      <w:r w:rsidRPr="00BE41B2">
        <w:rPr>
          <w:rStyle w:val="Hyperlink3"/>
        </w:rPr>
        <w:t xml:space="preserve">šachty je umiestnená v </w:t>
      </w:r>
      <w:proofErr w:type="spellStart"/>
      <w:r w:rsidRPr="00BE41B2">
        <w:rPr>
          <w:rStyle w:val="Hyperlink3"/>
        </w:rPr>
        <w:t>elektrokanáloch</w:t>
      </w:r>
      <w:proofErr w:type="spellEnd"/>
    </w:p>
    <w:p w14:paraId="26400084" w14:textId="77777777" w:rsidR="00983211" w:rsidRPr="00BE41B2" w:rsidRDefault="00000000" w:rsidP="0021444D">
      <w:pPr>
        <w:pStyle w:val="Bezmezer"/>
      </w:pPr>
      <w:r w:rsidRPr="00BE41B2">
        <w:rPr>
          <w:rStyle w:val="Hyperlink3"/>
        </w:rPr>
        <w:t>-</w:t>
      </w:r>
      <w:r w:rsidRPr="00BE41B2">
        <w:rPr>
          <w:rStyle w:val="Hyperlink3"/>
        </w:rPr>
        <w:tab/>
        <w:t>Pripojenie kabíny na sieť je cez ohybn</w:t>
      </w:r>
      <w:r w:rsidRPr="00BE41B2">
        <w:rPr>
          <w:rStyle w:val="dn"/>
        </w:rPr>
        <w:t xml:space="preserve">é </w:t>
      </w:r>
      <w:r w:rsidRPr="00BE41B2">
        <w:rPr>
          <w:rStyle w:val="Hyperlink3"/>
        </w:rPr>
        <w:t>káble</w:t>
      </w:r>
    </w:p>
    <w:p w14:paraId="00609F79" w14:textId="77777777" w:rsidR="00983211" w:rsidRPr="00BE41B2" w:rsidRDefault="00000000" w:rsidP="0021444D">
      <w:pPr>
        <w:pStyle w:val="Bezmezer"/>
      </w:pPr>
      <w:r w:rsidRPr="00BE41B2">
        <w:rPr>
          <w:rStyle w:val="Hyperlink3"/>
        </w:rPr>
        <w:t>-</w:t>
      </w:r>
      <w:r w:rsidRPr="00BE41B2">
        <w:rPr>
          <w:rStyle w:val="Hyperlink3"/>
        </w:rPr>
        <w:tab/>
        <w:t>Osvetlenie kabíny je LED</w:t>
      </w:r>
    </w:p>
    <w:p w14:paraId="23FA1D49" w14:textId="4DD388C4" w:rsidR="00983211" w:rsidRPr="00BE41B2" w:rsidRDefault="00000000" w:rsidP="00B023AA">
      <w:pPr>
        <w:rPr>
          <w:rStyle w:val="Hyperlink3"/>
          <w:lang w:val="sk-SK"/>
        </w:rPr>
      </w:pPr>
      <w:r w:rsidRPr="00BE41B2">
        <w:rPr>
          <w:rStyle w:val="Hyperlink3"/>
          <w:lang w:val="sk-SK"/>
        </w:rPr>
        <w:t xml:space="preserve"> </w:t>
      </w:r>
    </w:p>
    <w:p w14:paraId="4D424C04" w14:textId="77777777" w:rsidR="00983211" w:rsidRPr="00BE41B2" w:rsidRDefault="00000000" w:rsidP="00AB629B">
      <w:pPr>
        <w:pStyle w:val="Nadpis3"/>
        <w:rPr>
          <w:color w:val="auto"/>
        </w:rPr>
      </w:pPr>
      <w:bookmarkStart w:id="327" w:name="_Toc164"/>
      <w:bookmarkStart w:id="328" w:name="_Toc189048427"/>
      <w:r w:rsidRPr="00BE41B2">
        <w:rPr>
          <w:rStyle w:val="Hyperlink3"/>
          <w:color w:val="auto"/>
        </w:rPr>
        <w:lastRenderedPageBreak/>
        <w:t>Špecifick</w:t>
      </w:r>
      <w:r w:rsidRPr="00BE41B2">
        <w:rPr>
          <w:rStyle w:val="dn"/>
          <w:color w:val="auto"/>
        </w:rPr>
        <w:t xml:space="preserve">é </w:t>
      </w:r>
      <w:r w:rsidRPr="00BE41B2">
        <w:rPr>
          <w:rStyle w:val="Hyperlink3"/>
          <w:color w:val="auto"/>
        </w:rPr>
        <w:t xml:space="preserve">a koordinované  </w:t>
      </w:r>
      <w:r w:rsidRPr="00BE41B2">
        <w:rPr>
          <w:rStyle w:val="dn"/>
          <w:color w:val="auto"/>
        </w:rPr>
        <w:t>detaily</w:t>
      </w:r>
      <w:bookmarkEnd w:id="327"/>
      <w:bookmarkEnd w:id="328"/>
    </w:p>
    <w:p w14:paraId="036B0EC6" w14:textId="77777777" w:rsidR="00983211" w:rsidRPr="00BE41B2" w:rsidRDefault="00000000">
      <w:pPr>
        <w:pStyle w:val="Nadpis4"/>
        <w:rPr>
          <w:rStyle w:val="Hyperlink3"/>
          <w:color w:val="auto"/>
          <w:lang w:val="sk-SK"/>
        </w:rPr>
      </w:pPr>
      <w:bookmarkStart w:id="329" w:name="_Toc165"/>
      <w:r w:rsidRPr="00BE41B2">
        <w:rPr>
          <w:rStyle w:val="Hyperlink3"/>
          <w:rFonts w:eastAsia="Arial Unicode MS" w:cs="Arial Unicode MS"/>
          <w:color w:val="auto"/>
          <w:lang w:val="sk-SK"/>
        </w:rPr>
        <w:t>Detail prahu na spojitom balk</w:t>
      </w:r>
      <w:r w:rsidRPr="00BE41B2">
        <w:rPr>
          <w:rStyle w:val="dn"/>
          <w:rFonts w:eastAsia="Arial Unicode MS" w:cs="Arial Unicode MS"/>
          <w:color w:val="auto"/>
          <w:lang w:val="sk-SK"/>
        </w:rPr>
        <w:t>ó</w:t>
      </w:r>
      <w:r w:rsidRPr="00BE41B2">
        <w:rPr>
          <w:rStyle w:val="Hyperlink3"/>
          <w:rFonts w:eastAsia="Arial Unicode MS" w:cs="Arial Unicode MS"/>
          <w:color w:val="auto"/>
          <w:lang w:val="sk-SK"/>
        </w:rPr>
        <w:t xml:space="preserve">ne </w:t>
      </w:r>
      <w:proofErr w:type="spellStart"/>
      <w:r w:rsidRPr="00BE41B2">
        <w:rPr>
          <w:rStyle w:val="Hyperlink3"/>
          <w:rFonts w:eastAsia="Arial Unicode MS" w:cs="Arial Unicode MS"/>
          <w:color w:val="auto"/>
          <w:lang w:val="sk-SK"/>
        </w:rPr>
        <w:t>podobjektov</w:t>
      </w:r>
      <w:proofErr w:type="spellEnd"/>
      <w:r w:rsidRPr="00BE41B2">
        <w:rPr>
          <w:rStyle w:val="Hyperlink3"/>
          <w:rFonts w:eastAsia="Arial Unicode MS" w:cs="Arial Unicode MS"/>
          <w:color w:val="auto"/>
          <w:lang w:val="sk-SK"/>
        </w:rPr>
        <w:t xml:space="preserve"> A1,A2</w:t>
      </w:r>
      <w:bookmarkEnd w:id="329"/>
    </w:p>
    <w:p w14:paraId="3D2262D3" w14:textId="3326D55B" w:rsidR="00983211" w:rsidRPr="00BE41B2" w:rsidRDefault="00000000" w:rsidP="00B023AA">
      <w:pPr>
        <w:rPr>
          <w:rStyle w:val="Hyperlink3"/>
          <w:lang w:val="sk-SK"/>
        </w:rPr>
      </w:pPr>
      <w:r w:rsidRPr="00BE41B2">
        <w:rPr>
          <w:rStyle w:val="Hyperlink3"/>
          <w:lang w:val="sk-SK"/>
        </w:rPr>
        <w:t xml:space="preserve">Detail zabezpečí </w:t>
      </w:r>
      <w:r w:rsidR="00671426" w:rsidRPr="00BE41B2">
        <w:rPr>
          <w:rStyle w:val="Hyperlink3"/>
          <w:lang w:val="sk-SK"/>
        </w:rPr>
        <w:t>výškový prechod</w:t>
      </w:r>
      <w:r w:rsidRPr="00BE41B2">
        <w:rPr>
          <w:rStyle w:val="Hyperlink3"/>
          <w:lang w:val="sk-SK"/>
        </w:rPr>
        <w:t xml:space="preserve"> max. 20 mm. Odvodnenie balk</w:t>
      </w:r>
      <w:r w:rsidRPr="00BE41B2">
        <w:rPr>
          <w:rStyle w:val="dn"/>
          <w:lang w:val="sk-SK"/>
        </w:rPr>
        <w:t>ó</w:t>
      </w:r>
      <w:r w:rsidRPr="00BE41B2">
        <w:rPr>
          <w:rStyle w:val="Hyperlink3"/>
          <w:lang w:val="sk-SK"/>
        </w:rPr>
        <w:t>nov je zabezpečen</w:t>
      </w:r>
      <w:r w:rsidRPr="00BE41B2">
        <w:rPr>
          <w:rStyle w:val="dn"/>
          <w:lang w:val="sk-SK"/>
        </w:rPr>
        <w:t xml:space="preserve">é </w:t>
      </w:r>
      <w:r w:rsidRPr="00BE41B2">
        <w:rPr>
          <w:rStyle w:val="Hyperlink3"/>
          <w:lang w:val="sk-SK"/>
        </w:rPr>
        <w:t>spádom od budovy. Syst</w:t>
      </w:r>
      <w:r w:rsidRPr="00BE41B2">
        <w:rPr>
          <w:rStyle w:val="dn"/>
          <w:lang w:val="sk-SK"/>
        </w:rPr>
        <w:t>é</w:t>
      </w:r>
      <w:r w:rsidRPr="00BE41B2">
        <w:rPr>
          <w:rStyle w:val="Hyperlink3"/>
          <w:lang w:val="sk-SK"/>
        </w:rPr>
        <w:t>mov</w:t>
      </w:r>
      <w:r w:rsidRPr="00BE41B2">
        <w:rPr>
          <w:rStyle w:val="dn"/>
          <w:lang w:val="sk-SK"/>
        </w:rPr>
        <w:t xml:space="preserve">é </w:t>
      </w:r>
      <w:r w:rsidRPr="00BE41B2">
        <w:rPr>
          <w:rStyle w:val="Hyperlink3"/>
          <w:lang w:val="sk-SK"/>
        </w:rPr>
        <w:t>hydroizolačn</w:t>
      </w:r>
      <w:r w:rsidRPr="00BE41B2">
        <w:rPr>
          <w:rStyle w:val="dn"/>
          <w:lang w:val="sk-SK"/>
        </w:rPr>
        <w:t xml:space="preserve">é </w:t>
      </w:r>
      <w:r w:rsidRPr="00BE41B2">
        <w:rPr>
          <w:rStyle w:val="Hyperlink3"/>
          <w:lang w:val="sk-SK"/>
        </w:rPr>
        <w:t>vrstvy okná sú zakryt</w:t>
      </w:r>
      <w:r w:rsidRPr="00BE41B2">
        <w:rPr>
          <w:rStyle w:val="dn"/>
          <w:lang w:val="sk-SK"/>
        </w:rPr>
        <w:t xml:space="preserve">é </w:t>
      </w:r>
      <w:r w:rsidRPr="00BE41B2">
        <w:rPr>
          <w:rStyle w:val="Hyperlink3"/>
          <w:lang w:val="sk-SK"/>
        </w:rPr>
        <w:t>parapetom.</w:t>
      </w:r>
    </w:p>
    <w:p w14:paraId="6B360886" w14:textId="77777777" w:rsidR="00983211" w:rsidRPr="00BE41B2" w:rsidRDefault="00000000">
      <w:pPr>
        <w:pStyle w:val="Nadpis4"/>
        <w:rPr>
          <w:rStyle w:val="Hyperlink3"/>
          <w:color w:val="auto"/>
          <w:lang w:val="sk-SK"/>
        </w:rPr>
      </w:pPr>
      <w:bookmarkStart w:id="330" w:name="_Toc166"/>
      <w:r w:rsidRPr="00BE41B2">
        <w:rPr>
          <w:rStyle w:val="dn"/>
          <w:rFonts w:eastAsia="Arial Unicode MS" w:cs="Arial Unicode MS"/>
          <w:color w:val="auto"/>
          <w:lang w:val="sk-SK"/>
        </w:rPr>
        <w:t>Detail roletové</w:t>
      </w:r>
      <w:r w:rsidRPr="00BE41B2">
        <w:rPr>
          <w:rStyle w:val="Hyperlink3"/>
          <w:rFonts w:eastAsia="Arial Unicode MS" w:cs="Arial Unicode MS"/>
          <w:color w:val="auto"/>
          <w:lang w:val="sk-SK"/>
        </w:rPr>
        <w:t xml:space="preserve">ho </w:t>
      </w:r>
      <w:proofErr w:type="spellStart"/>
      <w:r w:rsidRPr="00BE41B2">
        <w:rPr>
          <w:rStyle w:val="Hyperlink3"/>
          <w:rFonts w:eastAsia="Arial Unicode MS" w:cs="Arial Unicode MS"/>
          <w:color w:val="auto"/>
          <w:lang w:val="sk-SK"/>
        </w:rPr>
        <w:t>kastlíka</w:t>
      </w:r>
      <w:bookmarkEnd w:id="330"/>
      <w:proofErr w:type="spellEnd"/>
    </w:p>
    <w:p w14:paraId="12F1EEA6" w14:textId="77777777" w:rsidR="00983211" w:rsidRPr="00BE41B2" w:rsidRDefault="00000000" w:rsidP="00B023AA">
      <w:pPr>
        <w:rPr>
          <w:rStyle w:val="Hyperlink3"/>
          <w:lang w:val="sk-SK"/>
        </w:rPr>
      </w:pPr>
      <w:r w:rsidRPr="00BE41B2">
        <w:rPr>
          <w:rStyle w:val="dn"/>
          <w:lang w:val="sk-SK"/>
        </w:rPr>
        <w:t>Na elimin</w:t>
      </w:r>
      <w:r w:rsidRPr="00BE41B2">
        <w:rPr>
          <w:rStyle w:val="Hyperlink3"/>
          <w:lang w:val="sk-SK"/>
        </w:rPr>
        <w:t>áciu možných nadmerných slnečných ziskov v interi</w:t>
      </w:r>
      <w:r w:rsidRPr="00BE41B2">
        <w:rPr>
          <w:rStyle w:val="dn"/>
          <w:lang w:val="sk-SK"/>
        </w:rPr>
        <w:t>é</w:t>
      </w:r>
      <w:r w:rsidRPr="00BE41B2">
        <w:rPr>
          <w:rStyle w:val="Hyperlink3"/>
          <w:lang w:val="sk-SK"/>
        </w:rPr>
        <w:t>ri sa navrhuje inštalácia roletových clôn. Roletový box bude osadený pod omietkou, znížen</w:t>
      </w:r>
      <w:r w:rsidRPr="00BE41B2">
        <w:rPr>
          <w:rStyle w:val="dn"/>
          <w:lang w:val="sk-SK"/>
        </w:rPr>
        <w:t xml:space="preserve">é </w:t>
      </w:r>
      <w:r w:rsidRPr="00BE41B2">
        <w:rPr>
          <w:rStyle w:val="Hyperlink3"/>
          <w:lang w:val="sk-SK"/>
        </w:rPr>
        <w:t>tepeln</w:t>
      </w:r>
      <w:r w:rsidRPr="00BE41B2">
        <w:rPr>
          <w:rStyle w:val="dn"/>
          <w:lang w:val="sk-SK"/>
        </w:rPr>
        <w:t xml:space="preserve">é </w:t>
      </w:r>
      <w:r w:rsidRPr="00BE41B2">
        <w:rPr>
          <w:rStyle w:val="Hyperlink3"/>
          <w:lang w:val="sk-SK"/>
        </w:rPr>
        <w:t>vlastnosti fasády budú kompenzovan</w:t>
      </w:r>
      <w:r w:rsidRPr="00BE41B2">
        <w:rPr>
          <w:rStyle w:val="dn"/>
          <w:lang w:val="sk-SK"/>
        </w:rPr>
        <w:t>é pou</w:t>
      </w:r>
      <w:r w:rsidRPr="00BE41B2">
        <w:rPr>
          <w:rStyle w:val="Hyperlink3"/>
          <w:lang w:val="sk-SK"/>
        </w:rPr>
        <w:t>žitím 60 mm PIR dosiek v tomto mieste.</w:t>
      </w:r>
    </w:p>
    <w:p w14:paraId="665D146B" w14:textId="77777777" w:rsidR="00983211" w:rsidRPr="00BE41B2" w:rsidRDefault="00000000">
      <w:pPr>
        <w:pStyle w:val="Nadpis4"/>
        <w:rPr>
          <w:rStyle w:val="Hyperlink3"/>
          <w:color w:val="auto"/>
          <w:lang w:val="sk-SK"/>
        </w:rPr>
      </w:pPr>
      <w:bookmarkStart w:id="331" w:name="_Toc167"/>
      <w:r w:rsidRPr="00BE41B2">
        <w:rPr>
          <w:rStyle w:val="Hyperlink3"/>
          <w:rFonts w:eastAsia="Arial Unicode MS" w:cs="Arial Unicode MS"/>
          <w:color w:val="auto"/>
          <w:lang w:val="sk-SK"/>
        </w:rPr>
        <w:t>Riešenie tepelnej izolácie na mieste výťahov</w:t>
      </w:r>
      <w:bookmarkEnd w:id="331"/>
    </w:p>
    <w:p w14:paraId="1BE53CF7" w14:textId="45151482" w:rsidR="00983211" w:rsidRPr="00BE41B2" w:rsidRDefault="00000000" w:rsidP="00B023AA">
      <w:pPr>
        <w:rPr>
          <w:rStyle w:val="Hyperlink3"/>
          <w:lang w:val="sk-SK"/>
        </w:rPr>
      </w:pPr>
      <w:r w:rsidRPr="00BE41B2">
        <w:rPr>
          <w:rStyle w:val="Hyperlink3"/>
          <w:lang w:val="sk-SK"/>
        </w:rPr>
        <w:t xml:space="preserve">V mieste výťahovej šachty </w:t>
      </w:r>
      <w:r w:rsidR="009F7CEE" w:rsidRPr="00BE41B2">
        <w:rPr>
          <w:rStyle w:val="Hyperlink3"/>
          <w:lang w:val="sk-SK"/>
        </w:rPr>
        <w:t xml:space="preserve">v medzere </w:t>
      </w:r>
      <w:r w:rsidRPr="00BE41B2">
        <w:rPr>
          <w:rStyle w:val="Hyperlink3"/>
          <w:lang w:val="sk-SK"/>
        </w:rPr>
        <w:t>sa použije PIR izolá</w:t>
      </w:r>
      <w:r w:rsidRPr="00BE41B2">
        <w:rPr>
          <w:rStyle w:val="Hyperlink2"/>
          <w:lang w:val="sk-SK"/>
        </w:rPr>
        <w:t xml:space="preserve">cia </w:t>
      </w:r>
      <w:r w:rsidRPr="00BE41B2">
        <w:rPr>
          <w:rStyle w:val="dn"/>
          <w:lang w:val="sk-SK"/>
        </w:rPr>
        <w:t>v</w:t>
      </w:r>
      <w:r w:rsidRPr="00BE41B2">
        <w:rPr>
          <w:rStyle w:val="Hyperlink3"/>
          <w:lang w:val="sk-SK"/>
        </w:rPr>
        <w:t> rozsahu 100mm.  Okraje tepelnej izolácie, ktor</w:t>
      </w:r>
      <w:r w:rsidRPr="00BE41B2">
        <w:rPr>
          <w:rStyle w:val="dn"/>
          <w:lang w:val="sk-SK"/>
        </w:rPr>
        <w:t xml:space="preserve">é </w:t>
      </w:r>
      <w:r w:rsidRPr="00BE41B2">
        <w:rPr>
          <w:rStyle w:val="Hyperlink3"/>
          <w:lang w:val="sk-SK"/>
        </w:rPr>
        <w:t>sú v kontakte s čiastočnou cestou úniku, musia byť zabezpečen</w:t>
      </w:r>
      <w:r w:rsidRPr="00BE41B2">
        <w:rPr>
          <w:rStyle w:val="dn"/>
          <w:lang w:val="sk-SK"/>
        </w:rPr>
        <w:t xml:space="preserve">é </w:t>
      </w:r>
      <w:r w:rsidRPr="00BE41B2">
        <w:rPr>
          <w:rStyle w:val="Hyperlink3"/>
          <w:lang w:val="sk-SK"/>
        </w:rPr>
        <w:t xml:space="preserve">v súlade so správou PBR. </w:t>
      </w:r>
    </w:p>
    <w:p w14:paraId="44609F61" w14:textId="77777777" w:rsidR="00983211" w:rsidRPr="00BE41B2" w:rsidRDefault="00000000" w:rsidP="00B023AA">
      <w:pPr>
        <w:rPr>
          <w:rStyle w:val="dn"/>
          <w:b/>
          <w:bCs/>
          <w:lang w:val="sk-SK"/>
        </w:rPr>
      </w:pPr>
      <w:r w:rsidRPr="00BE41B2">
        <w:rPr>
          <w:rStyle w:val="dn"/>
          <w:b/>
          <w:bCs/>
          <w:lang w:val="sk-SK"/>
        </w:rPr>
        <w:t xml:space="preserve">Osadenie terás na </w:t>
      </w:r>
      <w:proofErr w:type="spellStart"/>
      <w:r w:rsidRPr="00BE41B2">
        <w:rPr>
          <w:rStyle w:val="dn"/>
          <w:b/>
          <w:bCs/>
          <w:lang w:val="sk-SK"/>
        </w:rPr>
        <w:t>rastlom</w:t>
      </w:r>
      <w:proofErr w:type="spellEnd"/>
      <w:r w:rsidRPr="00BE41B2">
        <w:rPr>
          <w:rStyle w:val="dn"/>
          <w:b/>
          <w:bCs/>
          <w:lang w:val="sk-SK"/>
        </w:rPr>
        <w:t xml:space="preserve"> teréne. </w:t>
      </w:r>
    </w:p>
    <w:p w14:paraId="49CF294D" w14:textId="63CB3452" w:rsidR="00983211" w:rsidRPr="00BE41B2" w:rsidRDefault="00000000" w:rsidP="00B023AA">
      <w:pPr>
        <w:rPr>
          <w:rStyle w:val="Hyperlink3"/>
          <w:lang w:val="sk-SK"/>
        </w:rPr>
      </w:pPr>
      <w:r w:rsidRPr="00BE41B2">
        <w:rPr>
          <w:rStyle w:val="Hyperlink3"/>
          <w:lang w:val="sk-SK"/>
        </w:rPr>
        <w:t xml:space="preserve">Terasy na </w:t>
      </w:r>
      <w:proofErr w:type="spellStart"/>
      <w:r w:rsidRPr="00BE41B2">
        <w:rPr>
          <w:rStyle w:val="Hyperlink3"/>
          <w:lang w:val="sk-SK"/>
        </w:rPr>
        <w:t>rastlom</w:t>
      </w:r>
      <w:proofErr w:type="spellEnd"/>
      <w:r w:rsidRPr="00BE41B2">
        <w:rPr>
          <w:rStyle w:val="Hyperlink3"/>
          <w:lang w:val="sk-SK"/>
        </w:rPr>
        <w:t xml:space="preserve"> ter</w:t>
      </w:r>
      <w:r w:rsidRPr="00BE41B2">
        <w:rPr>
          <w:rStyle w:val="dn"/>
          <w:lang w:val="sk-SK"/>
        </w:rPr>
        <w:t>é</w:t>
      </w:r>
      <w:r w:rsidRPr="00BE41B2">
        <w:rPr>
          <w:rStyle w:val="Hyperlink3"/>
          <w:lang w:val="sk-SK"/>
        </w:rPr>
        <w:t xml:space="preserve">ne pozostávajú </w:t>
      </w:r>
      <w:r w:rsidRPr="00BE41B2">
        <w:rPr>
          <w:rStyle w:val="Hyperlink2"/>
          <w:lang w:val="sk-SK"/>
        </w:rPr>
        <w:t xml:space="preserve">zo </w:t>
      </w:r>
      <w:r w:rsidRPr="00BE41B2">
        <w:rPr>
          <w:rStyle w:val="Hyperlink3"/>
          <w:lang w:val="sk-SK"/>
        </w:rPr>
        <w:t>železobet</w:t>
      </w:r>
      <w:r w:rsidRPr="00BE41B2">
        <w:rPr>
          <w:rStyle w:val="dn"/>
          <w:lang w:val="sk-SK"/>
        </w:rPr>
        <w:t>ó</w:t>
      </w:r>
      <w:r w:rsidRPr="00BE41B2">
        <w:rPr>
          <w:rStyle w:val="Hyperlink3"/>
          <w:lang w:val="sk-SK"/>
        </w:rPr>
        <w:t>novej dosky, podopretej zo strany budovy na bet</w:t>
      </w:r>
      <w:r w:rsidRPr="00BE41B2">
        <w:rPr>
          <w:rStyle w:val="dn"/>
          <w:lang w:val="sk-SK"/>
        </w:rPr>
        <w:t>ó</w:t>
      </w:r>
      <w:r w:rsidRPr="00BE41B2">
        <w:rPr>
          <w:rStyle w:val="Hyperlink3"/>
          <w:lang w:val="sk-SK"/>
        </w:rPr>
        <w:t>novom základe nad prerušeným tepelným mostom pomocou XPS 80mm a samostatne založenej z vonkajšej strany. Tým sa vytvorí dilatačná škára v hlavnej nosnej konštrukcii terasy z dôvodu rozdielneho sadania a zároveň sa terasa z hľadiska dotácie započí</w:t>
      </w:r>
      <w:r w:rsidRPr="00BE41B2">
        <w:rPr>
          <w:rStyle w:val="Hyperlink2"/>
          <w:lang w:val="sk-SK"/>
        </w:rPr>
        <w:t>ta.</w:t>
      </w:r>
    </w:p>
    <w:p w14:paraId="0B55FFE1" w14:textId="6515F15B" w:rsidR="00983211" w:rsidRPr="00BE41B2" w:rsidRDefault="00000000" w:rsidP="00AB629B">
      <w:pPr>
        <w:pStyle w:val="Nadpis3"/>
        <w:rPr>
          <w:color w:val="auto"/>
        </w:rPr>
      </w:pPr>
      <w:bookmarkStart w:id="332" w:name="_Toc189048428"/>
      <w:bookmarkStart w:id="333" w:name="_Toc168"/>
      <w:r w:rsidRPr="00BE41B2">
        <w:rPr>
          <w:rStyle w:val="Hyperlink3"/>
          <w:color w:val="auto"/>
        </w:rPr>
        <w:t>Požiadavky na realizáciu stavebný</w:t>
      </w:r>
      <w:r w:rsidRPr="00BE41B2">
        <w:rPr>
          <w:rStyle w:val="dn"/>
          <w:color w:val="auto"/>
        </w:rPr>
        <w:t xml:space="preserve">ch </w:t>
      </w:r>
      <w:r w:rsidRPr="00BE41B2">
        <w:rPr>
          <w:rStyle w:val="Hyperlink3"/>
          <w:color w:val="auto"/>
        </w:rPr>
        <w:t>úprav</w:t>
      </w:r>
      <w:bookmarkEnd w:id="332"/>
      <w:r w:rsidRPr="00BE41B2">
        <w:rPr>
          <w:rStyle w:val="Hyperlink3"/>
          <w:color w:val="auto"/>
        </w:rPr>
        <w:t xml:space="preserve"> </w:t>
      </w:r>
      <w:bookmarkEnd w:id="333"/>
    </w:p>
    <w:p w14:paraId="7D4612B5" w14:textId="10AC51A8" w:rsidR="00983211" w:rsidRPr="00BE41B2" w:rsidRDefault="00000000" w:rsidP="00B023AA">
      <w:pPr>
        <w:rPr>
          <w:rStyle w:val="dn"/>
          <w:b/>
          <w:bCs/>
          <w:shd w:val="clear" w:color="auto" w:fill="FFFF00"/>
          <w:lang w:val="sk-SK"/>
        </w:rPr>
      </w:pPr>
      <w:r w:rsidRPr="00BE41B2">
        <w:rPr>
          <w:rStyle w:val="Hyperlink3"/>
          <w:lang w:val="sk-SK"/>
        </w:rPr>
        <w:t>Všetky stavebné úpravy (dodatočn</w:t>
      </w:r>
      <w:r w:rsidRPr="00BE41B2">
        <w:rPr>
          <w:rStyle w:val="dn"/>
          <w:lang w:val="sk-SK"/>
        </w:rPr>
        <w:t xml:space="preserve">é </w:t>
      </w:r>
      <w:r w:rsidRPr="00BE41B2">
        <w:rPr>
          <w:rStyle w:val="Hyperlink3"/>
          <w:lang w:val="sk-SK"/>
        </w:rPr>
        <w:t>drážky a prestupy) budú v súlade s požiadavkami právnych predpisov a STN, tam, kde sa vyžaduje nadpražie, bude osaden</w:t>
      </w:r>
      <w:r w:rsidRPr="00BE41B2">
        <w:rPr>
          <w:rStyle w:val="dn"/>
          <w:lang w:val="sk-SK"/>
        </w:rPr>
        <w:t xml:space="preserve">é </w:t>
      </w:r>
      <w:r w:rsidRPr="00BE41B2">
        <w:rPr>
          <w:rStyle w:val="Hyperlink3"/>
          <w:lang w:val="sk-SK"/>
        </w:rPr>
        <w:t>nadpražie. V nosnom murive sú zakázan</w:t>
      </w:r>
      <w:r w:rsidRPr="00BE41B2">
        <w:rPr>
          <w:rStyle w:val="dn"/>
          <w:lang w:val="sk-SK"/>
        </w:rPr>
        <w:t xml:space="preserve">é </w:t>
      </w:r>
      <w:r w:rsidRPr="00BE41B2">
        <w:rPr>
          <w:rStyle w:val="Hyperlink3"/>
          <w:lang w:val="sk-SK"/>
        </w:rPr>
        <w:t>vodorovn</w:t>
      </w:r>
      <w:r w:rsidRPr="00BE41B2">
        <w:rPr>
          <w:rStyle w:val="dn"/>
          <w:lang w:val="sk-SK"/>
        </w:rPr>
        <w:t xml:space="preserve">é </w:t>
      </w:r>
      <w:r w:rsidRPr="00BE41B2">
        <w:rPr>
          <w:rStyle w:val="Hyperlink3"/>
          <w:lang w:val="sk-SK"/>
        </w:rPr>
        <w:t xml:space="preserve">drážky.  </w:t>
      </w:r>
    </w:p>
    <w:p w14:paraId="04489DE6" w14:textId="5F8E375E" w:rsidR="00983211" w:rsidRPr="00BE41B2" w:rsidRDefault="00000000" w:rsidP="00AB629B">
      <w:pPr>
        <w:pStyle w:val="Nadpis3"/>
        <w:rPr>
          <w:color w:val="auto"/>
        </w:rPr>
      </w:pPr>
      <w:bookmarkStart w:id="334" w:name="_Toc169"/>
      <w:bookmarkStart w:id="335" w:name="_Toc189048429"/>
      <w:r w:rsidRPr="00BE41B2">
        <w:rPr>
          <w:rStyle w:val="Hyperlink3"/>
          <w:color w:val="auto"/>
        </w:rPr>
        <w:t>Požiadavky na akustiku</w:t>
      </w:r>
      <w:bookmarkEnd w:id="334"/>
      <w:bookmarkEnd w:id="335"/>
    </w:p>
    <w:p w14:paraId="70DE22A5" w14:textId="5C640D49" w:rsidR="00983211" w:rsidRPr="00BE41B2" w:rsidRDefault="00000000" w:rsidP="00B023AA">
      <w:pPr>
        <w:rPr>
          <w:rStyle w:val="Hyperlink3"/>
          <w:lang w:val="sk-SK"/>
        </w:rPr>
      </w:pPr>
      <w:r w:rsidRPr="00BE41B2">
        <w:rPr>
          <w:rStyle w:val="Hyperlink3"/>
          <w:lang w:val="sk-SK"/>
        </w:rPr>
        <w:t>Všetky deliace konštrukcie budú spĺňať akustick</w:t>
      </w:r>
      <w:r w:rsidRPr="00BE41B2">
        <w:rPr>
          <w:rStyle w:val="dn"/>
          <w:lang w:val="sk-SK"/>
        </w:rPr>
        <w:t xml:space="preserve">é </w:t>
      </w:r>
      <w:r w:rsidRPr="00BE41B2">
        <w:rPr>
          <w:rStyle w:val="Hyperlink3"/>
          <w:lang w:val="sk-SK"/>
        </w:rPr>
        <w:t>požiadavky a požiadavky STN. Všetky oslabenia akustických konštrukcií budú vykonan</w:t>
      </w:r>
      <w:r w:rsidRPr="00BE41B2">
        <w:rPr>
          <w:rStyle w:val="dn"/>
          <w:lang w:val="sk-SK"/>
        </w:rPr>
        <w:t xml:space="preserve">é </w:t>
      </w:r>
      <w:r w:rsidRPr="00BE41B2">
        <w:rPr>
          <w:rStyle w:val="Hyperlink3"/>
          <w:lang w:val="sk-SK"/>
        </w:rPr>
        <w:t xml:space="preserve">v súlade s technickými listami výrobcu a nebudú porušovať akustickú kvalitu stanovenú </w:t>
      </w:r>
      <w:r w:rsidRPr="00BE41B2">
        <w:rPr>
          <w:rStyle w:val="dn"/>
          <w:lang w:val="sk-SK"/>
        </w:rPr>
        <w:t>legislat</w:t>
      </w:r>
      <w:r w:rsidRPr="00BE41B2">
        <w:rPr>
          <w:rStyle w:val="Hyperlink3"/>
          <w:lang w:val="sk-SK"/>
        </w:rPr>
        <w:t>ívou. V rámci DVZ sa vykoná podrobn</w:t>
      </w:r>
      <w:r w:rsidRPr="00BE41B2">
        <w:rPr>
          <w:rStyle w:val="dn"/>
          <w:lang w:val="sk-SK"/>
        </w:rPr>
        <w:t xml:space="preserve">é </w:t>
      </w:r>
      <w:r w:rsidRPr="00BE41B2">
        <w:rPr>
          <w:rStyle w:val="Hyperlink3"/>
          <w:lang w:val="sk-SK"/>
        </w:rPr>
        <w:t>akustick</w:t>
      </w:r>
      <w:r w:rsidRPr="00BE41B2">
        <w:rPr>
          <w:rStyle w:val="dn"/>
          <w:lang w:val="sk-SK"/>
        </w:rPr>
        <w:t xml:space="preserve">é </w:t>
      </w:r>
      <w:r w:rsidRPr="00BE41B2">
        <w:rPr>
          <w:rStyle w:val="Hyperlink3"/>
          <w:lang w:val="sk-SK"/>
        </w:rPr>
        <w:t>posúdenie jednotlivých detailov (štandardných a kritických detailov).</w:t>
      </w:r>
      <w:r w:rsidR="00206E1F" w:rsidRPr="00BE41B2">
        <w:rPr>
          <w:rStyle w:val="Hyperlink3"/>
          <w:lang w:val="sk-SK"/>
        </w:rPr>
        <w:t xml:space="preserve"> Podrobné </w:t>
      </w:r>
      <w:r w:rsidR="00ED1333" w:rsidRPr="00BE41B2">
        <w:rPr>
          <w:rStyle w:val="Hyperlink3"/>
          <w:lang w:val="sk-SK"/>
        </w:rPr>
        <w:t>požiadavky</w:t>
      </w:r>
      <w:r w:rsidR="00206E1F" w:rsidRPr="00BE41B2">
        <w:rPr>
          <w:rStyle w:val="Hyperlink3"/>
          <w:lang w:val="sk-SK"/>
        </w:rPr>
        <w:t xml:space="preserve"> stanovuje akustická </w:t>
      </w:r>
      <w:r w:rsidR="00ED1333" w:rsidRPr="00BE41B2">
        <w:rPr>
          <w:rStyle w:val="Hyperlink3"/>
          <w:lang w:val="sk-SK"/>
        </w:rPr>
        <w:t>štúdie</w:t>
      </w:r>
      <w:r w:rsidR="00206E1F" w:rsidRPr="00BE41B2">
        <w:rPr>
          <w:rStyle w:val="Hyperlink3"/>
          <w:lang w:val="sk-SK"/>
        </w:rPr>
        <w:t>.</w:t>
      </w:r>
    </w:p>
    <w:p w14:paraId="14E40696" w14:textId="15BD61DC" w:rsidR="00983211" w:rsidRPr="00BE41B2" w:rsidRDefault="00000000" w:rsidP="00B023AA">
      <w:pPr>
        <w:rPr>
          <w:rStyle w:val="Hyperlink3"/>
          <w:lang w:val="sk-SK"/>
        </w:rPr>
      </w:pPr>
      <w:r w:rsidRPr="00BE41B2">
        <w:rPr>
          <w:rStyle w:val="Hyperlink3"/>
          <w:lang w:val="sk-SK"/>
        </w:rPr>
        <w:t xml:space="preserve">// Všetky múry medzi bytmi musia spĺňať požiadavky na vzduchotesnosť </w:t>
      </w:r>
      <w:proofErr w:type="spellStart"/>
      <w:r w:rsidRPr="00BE41B2">
        <w:rPr>
          <w:rStyle w:val="dn"/>
          <w:lang w:val="sk-SK"/>
        </w:rPr>
        <w:t>R'w</w:t>
      </w:r>
      <w:proofErr w:type="spellEnd"/>
      <w:r w:rsidRPr="00BE41B2">
        <w:rPr>
          <w:rStyle w:val="dn"/>
          <w:lang w:val="sk-SK"/>
        </w:rPr>
        <w:t xml:space="preserve"> &gt;= 52 dB. V</w:t>
      </w:r>
      <w:r w:rsidRPr="00BE41B2">
        <w:rPr>
          <w:rStyle w:val="Hyperlink3"/>
          <w:lang w:val="sk-SK"/>
        </w:rPr>
        <w:t>šetky drážky sú obmedzen</w:t>
      </w:r>
      <w:r w:rsidRPr="00BE41B2">
        <w:rPr>
          <w:rStyle w:val="dn"/>
          <w:lang w:val="sk-SK"/>
        </w:rPr>
        <w:t xml:space="preserve">é </w:t>
      </w:r>
      <w:r w:rsidRPr="00BE41B2">
        <w:rPr>
          <w:rStyle w:val="Hyperlink3"/>
          <w:lang w:val="sk-SK"/>
        </w:rPr>
        <w:t>na zvisl</w:t>
      </w:r>
      <w:r w:rsidRPr="00BE41B2">
        <w:rPr>
          <w:rStyle w:val="dn"/>
          <w:lang w:val="sk-SK"/>
        </w:rPr>
        <w:t xml:space="preserve">é </w:t>
      </w:r>
      <w:r w:rsidRPr="00BE41B2">
        <w:rPr>
          <w:rStyle w:val="Hyperlink3"/>
          <w:lang w:val="sk-SK"/>
        </w:rPr>
        <w:t>drážky elektrick</w:t>
      </w:r>
      <w:r w:rsidRPr="00BE41B2">
        <w:rPr>
          <w:rStyle w:val="dn"/>
          <w:lang w:val="sk-SK"/>
        </w:rPr>
        <w:t>é</w:t>
      </w:r>
      <w:r w:rsidRPr="00BE41B2">
        <w:rPr>
          <w:rStyle w:val="Hyperlink3"/>
          <w:lang w:val="sk-SK"/>
        </w:rPr>
        <w:t>ho vedenia vedúce od podlahy, umiestnenie koncoviek elektrick</w:t>
      </w:r>
      <w:r w:rsidRPr="00BE41B2">
        <w:rPr>
          <w:rStyle w:val="dn"/>
          <w:lang w:val="sk-SK"/>
        </w:rPr>
        <w:t>é</w:t>
      </w:r>
      <w:r w:rsidRPr="00BE41B2">
        <w:rPr>
          <w:rStyle w:val="Hyperlink3"/>
          <w:lang w:val="sk-SK"/>
        </w:rPr>
        <w:t xml:space="preserve">ho vedenia v susedných bytoch musí spĺňať technologický predpis </w:t>
      </w:r>
      <w:r w:rsidR="00F34440" w:rsidRPr="00BE41B2">
        <w:rPr>
          <w:rStyle w:val="Hyperlink3"/>
          <w:lang w:val="sk-SK"/>
        </w:rPr>
        <w:t xml:space="preserve">výrobca </w:t>
      </w:r>
      <w:r w:rsidRPr="00BE41B2">
        <w:rPr>
          <w:rStyle w:val="Hyperlink3"/>
          <w:lang w:val="sk-SK"/>
        </w:rPr>
        <w:t>(predpokladá sa, že vzdialenosť 500 mm je dostatočná). Vodorovn</w:t>
      </w:r>
      <w:r w:rsidRPr="00BE41B2">
        <w:rPr>
          <w:rStyle w:val="dn"/>
          <w:lang w:val="sk-SK"/>
        </w:rPr>
        <w:t xml:space="preserve">é </w:t>
      </w:r>
      <w:r w:rsidRPr="00BE41B2">
        <w:rPr>
          <w:rStyle w:val="Hyperlink3"/>
          <w:lang w:val="sk-SK"/>
        </w:rPr>
        <w:t>nosn</w:t>
      </w:r>
      <w:r w:rsidRPr="00BE41B2">
        <w:rPr>
          <w:rStyle w:val="dn"/>
          <w:lang w:val="sk-SK"/>
        </w:rPr>
        <w:t xml:space="preserve">é </w:t>
      </w:r>
      <w:r w:rsidRPr="00BE41B2">
        <w:rPr>
          <w:rStyle w:val="Hyperlink3"/>
          <w:lang w:val="sk-SK"/>
        </w:rPr>
        <w:t>konštrukcie sú bet</w:t>
      </w:r>
      <w:r w:rsidRPr="00BE41B2">
        <w:rPr>
          <w:rStyle w:val="dn"/>
          <w:lang w:val="sk-SK"/>
        </w:rPr>
        <w:t>ó</w:t>
      </w:r>
      <w:r w:rsidRPr="00BE41B2">
        <w:rPr>
          <w:rStyle w:val="Hyperlink3"/>
          <w:lang w:val="sk-SK"/>
        </w:rPr>
        <w:t>nov</w:t>
      </w:r>
      <w:r w:rsidRPr="00BE41B2">
        <w:rPr>
          <w:rStyle w:val="dn"/>
          <w:lang w:val="sk-SK"/>
        </w:rPr>
        <w:t xml:space="preserve">é </w:t>
      </w:r>
      <w:r w:rsidRPr="00BE41B2">
        <w:rPr>
          <w:rStyle w:val="Hyperlink3"/>
          <w:lang w:val="sk-SK"/>
        </w:rPr>
        <w:t>monolitick</w:t>
      </w:r>
      <w:r w:rsidRPr="00BE41B2">
        <w:rPr>
          <w:rStyle w:val="dn"/>
          <w:lang w:val="sk-SK"/>
        </w:rPr>
        <w:t xml:space="preserve">é </w:t>
      </w:r>
      <w:r w:rsidRPr="00BE41B2">
        <w:rPr>
          <w:rStyle w:val="Hyperlink3"/>
          <w:lang w:val="sk-SK"/>
        </w:rPr>
        <w:t xml:space="preserve">a zabezpečí vzduchovú nepriezvučnosť </w:t>
      </w:r>
      <w:proofErr w:type="spellStart"/>
      <w:r w:rsidRPr="00BE41B2">
        <w:rPr>
          <w:rStyle w:val="Hyperlink3"/>
          <w:lang w:val="sk-SK"/>
        </w:rPr>
        <w:t>R'w</w:t>
      </w:r>
      <w:proofErr w:type="spellEnd"/>
      <w:r w:rsidRPr="00BE41B2">
        <w:rPr>
          <w:rStyle w:val="Hyperlink3"/>
          <w:lang w:val="sk-SK"/>
        </w:rPr>
        <w:t xml:space="preserve"> &gt;= 52 dB, spolu s vrstvami podlahy i hladinu </w:t>
      </w:r>
      <w:proofErr w:type="spellStart"/>
      <w:r w:rsidRPr="00BE41B2">
        <w:rPr>
          <w:rStyle w:val="Hyperlink3"/>
          <w:lang w:val="sk-SK"/>
        </w:rPr>
        <w:t>kročejov</w:t>
      </w:r>
      <w:r w:rsidRPr="00BE41B2">
        <w:rPr>
          <w:rStyle w:val="dn"/>
          <w:lang w:val="sk-SK"/>
        </w:rPr>
        <w:t>é</w:t>
      </w:r>
      <w:r w:rsidRPr="00BE41B2">
        <w:rPr>
          <w:rStyle w:val="Hyperlink3"/>
          <w:lang w:val="sk-SK"/>
        </w:rPr>
        <w:t>ho</w:t>
      </w:r>
      <w:proofErr w:type="spellEnd"/>
      <w:r w:rsidRPr="00BE41B2">
        <w:rPr>
          <w:rStyle w:val="Hyperlink3"/>
          <w:lang w:val="sk-SK"/>
        </w:rPr>
        <w:t xml:space="preserve"> zvuku L</w:t>
      </w:r>
      <w:r w:rsidRPr="00BE41B2">
        <w:rPr>
          <w:rStyle w:val="dn"/>
          <w:rFonts w:ascii="Arial Unicode MS" w:hAnsi="Arial Unicode MS"/>
          <w:rtl/>
          <w:lang w:val="sk-SK"/>
        </w:rPr>
        <w:t>’</w:t>
      </w:r>
      <w:r w:rsidRPr="00BE41B2">
        <w:rPr>
          <w:rStyle w:val="Hyperlink3"/>
          <w:lang w:val="sk-SK"/>
        </w:rPr>
        <w:t>n &lt;= L</w:t>
      </w:r>
      <w:r w:rsidRPr="00BE41B2">
        <w:rPr>
          <w:rStyle w:val="dn"/>
          <w:rFonts w:ascii="Arial Unicode MS" w:hAnsi="Arial Unicode MS"/>
          <w:rtl/>
          <w:lang w:val="sk-SK"/>
        </w:rPr>
        <w:t>’</w:t>
      </w:r>
      <w:proofErr w:type="spellStart"/>
      <w:r w:rsidRPr="00BE41B2">
        <w:rPr>
          <w:rStyle w:val="Hyperlink3"/>
          <w:lang w:val="sk-SK"/>
        </w:rPr>
        <w:t>n,w</w:t>
      </w:r>
      <w:proofErr w:type="spellEnd"/>
      <w:r w:rsidRPr="00BE41B2">
        <w:rPr>
          <w:rStyle w:val="Hyperlink3"/>
          <w:lang w:val="sk-SK"/>
        </w:rPr>
        <w:t xml:space="preserve"> = 55 dB. I tieto predpoklady sa overia podrobným akustickým posúdením. // </w:t>
      </w:r>
    </w:p>
    <w:p w14:paraId="689F9074" w14:textId="4943D319" w:rsidR="00983211" w:rsidRDefault="0085719B" w:rsidP="00B023AA">
      <w:pPr>
        <w:rPr>
          <w:rStyle w:val="Hyperlink3"/>
          <w:lang w:val="sk-SK"/>
        </w:rPr>
      </w:pPr>
      <w:r w:rsidRPr="00BE41B2">
        <w:rPr>
          <w:rStyle w:val="Hyperlink3"/>
          <w:noProof/>
          <w:lang w:val="sk-SK"/>
        </w:rPr>
        <w:drawing>
          <wp:anchor distT="0" distB="0" distL="114300" distR="114300" simplePos="0" relativeHeight="251674624" behindDoc="0" locked="0" layoutInCell="1" allowOverlap="1" wp14:anchorId="274C9591" wp14:editId="5799E709">
            <wp:simplePos x="0" y="0"/>
            <wp:positionH relativeFrom="column">
              <wp:posOffset>2640965</wp:posOffset>
            </wp:positionH>
            <wp:positionV relativeFrom="paragraph">
              <wp:posOffset>13335</wp:posOffset>
            </wp:positionV>
            <wp:extent cx="3697357" cy="2605977"/>
            <wp:effectExtent l="0" t="0" r="0" b="4445"/>
            <wp:wrapNone/>
            <wp:docPr id="1073741833" name="officeArt object" descr="Obrázek 6"/>
            <wp:cNvGraphicFramePr/>
            <a:graphic xmlns:a="http://schemas.openxmlformats.org/drawingml/2006/main">
              <a:graphicData uri="http://schemas.openxmlformats.org/drawingml/2006/picture">
                <pic:pic xmlns:pic="http://schemas.openxmlformats.org/drawingml/2006/picture">
                  <pic:nvPicPr>
                    <pic:cNvPr id="1073741833" name="Obrázek 6" descr="Obrázek 6"/>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697357" cy="2605977"/>
                    </a:xfrm>
                    <a:prstGeom prst="rect">
                      <a:avLst/>
                    </a:prstGeom>
                    <a:ln w="12700" cap="flat">
                      <a:noFill/>
                      <a:miter lim="400000"/>
                    </a:ln>
                    <a:effectLst/>
                  </pic:spPr>
                </pic:pic>
              </a:graphicData>
            </a:graphic>
          </wp:anchor>
        </w:drawing>
      </w:r>
    </w:p>
    <w:p w14:paraId="22C7FD58" w14:textId="77777777" w:rsidR="0085719B" w:rsidRDefault="0085719B" w:rsidP="00B023AA">
      <w:pPr>
        <w:rPr>
          <w:rStyle w:val="Hyperlink3"/>
          <w:lang w:val="sk-SK"/>
        </w:rPr>
      </w:pPr>
    </w:p>
    <w:p w14:paraId="0797EE74" w14:textId="77777777" w:rsidR="0085719B" w:rsidRDefault="0085719B" w:rsidP="00B023AA">
      <w:pPr>
        <w:rPr>
          <w:rStyle w:val="Hyperlink3"/>
          <w:lang w:val="sk-SK"/>
        </w:rPr>
      </w:pPr>
    </w:p>
    <w:p w14:paraId="20BCAC3A" w14:textId="77777777" w:rsidR="0085719B" w:rsidRDefault="0085719B" w:rsidP="00B023AA">
      <w:pPr>
        <w:rPr>
          <w:rStyle w:val="Hyperlink3"/>
          <w:lang w:val="sk-SK"/>
        </w:rPr>
      </w:pPr>
    </w:p>
    <w:p w14:paraId="72CFA1AA" w14:textId="77777777" w:rsidR="0085719B" w:rsidRDefault="0085719B" w:rsidP="00B023AA">
      <w:pPr>
        <w:rPr>
          <w:rStyle w:val="Hyperlink3"/>
          <w:lang w:val="sk-SK"/>
        </w:rPr>
      </w:pPr>
    </w:p>
    <w:p w14:paraId="3BD05AFB" w14:textId="77777777" w:rsidR="0085719B" w:rsidRDefault="0085719B" w:rsidP="00B023AA">
      <w:pPr>
        <w:rPr>
          <w:rStyle w:val="Hyperlink3"/>
          <w:lang w:val="sk-SK"/>
        </w:rPr>
      </w:pPr>
    </w:p>
    <w:p w14:paraId="6985B7CE" w14:textId="77777777" w:rsidR="0085719B" w:rsidRDefault="0085719B" w:rsidP="00B023AA">
      <w:pPr>
        <w:rPr>
          <w:rStyle w:val="Hyperlink3"/>
          <w:lang w:val="sk-SK"/>
        </w:rPr>
      </w:pPr>
    </w:p>
    <w:p w14:paraId="1707F0A1" w14:textId="77777777" w:rsidR="0085719B" w:rsidRDefault="0085719B" w:rsidP="00B023AA">
      <w:pPr>
        <w:rPr>
          <w:rStyle w:val="Hyperlink3"/>
          <w:lang w:val="sk-SK"/>
        </w:rPr>
      </w:pPr>
    </w:p>
    <w:p w14:paraId="709D88E8" w14:textId="77777777" w:rsidR="0085719B" w:rsidRPr="00BE41B2" w:rsidRDefault="0085719B" w:rsidP="00B023AA">
      <w:pPr>
        <w:rPr>
          <w:rStyle w:val="Hyperlink3"/>
          <w:lang w:val="sk-SK"/>
        </w:rPr>
      </w:pPr>
    </w:p>
    <w:p w14:paraId="4C75A767" w14:textId="1813C39B" w:rsidR="00983211" w:rsidRPr="00BE41B2" w:rsidRDefault="00000000" w:rsidP="00B023AA">
      <w:pPr>
        <w:rPr>
          <w:rStyle w:val="dn"/>
          <w:sz w:val="16"/>
          <w:szCs w:val="16"/>
          <w:lang w:val="sk-SK"/>
        </w:rPr>
      </w:pPr>
      <w:r w:rsidRPr="00BE41B2">
        <w:rPr>
          <w:rStyle w:val="Hyperlink3"/>
          <w:lang w:val="sk-SK"/>
        </w:rPr>
        <w:t xml:space="preserve"> </w:t>
      </w:r>
      <w:proofErr w:type="spellStart"/>
      <w:r w:rsidRPr="00BE41B2">
        <w:rPr>
          <w:rStyle w:val="dn"/>
          <w:sz w:val="18"/>
          <w:szCs w:val="18"/>
          <w:lang w:val="sk-SK"/>
        </w:rPr>
        <w:t>Výňatek</w:t>
      </w:r>
      <w:proofErr w:type="spellEnd"/>
      <w:r w:rsidRPr="00BE41B2">
        <w:rPr>
          <w:rStyle w:val="dn"/>
          <w:sz w:val="18"/>
          <w:szCs w:val="18"/>
          <w:lang w:val="sk-SK"/>
        </w:rPr>
        <w:t xml:space="preserve"> – norma STN 73 0532</w:t>
      </w:r>
    </w:p>
    <w:p w14:paraId="266827EF" w14:textId="77777777" w:rsidR="00983211" w:rsidRPr="00BE41B2" w:rsidRDefault="00000000">
      <w:pPr>
        <w:pStyle w:val="Nadpis4"/>
        <w:rPr>
          <w:rStyle w:val="Hyperlink3"/>
          <w:color w:val="auto"/>
          <w:lang w:val="sk-SK"/>
        </w:rPr>
      </w:pPr>
      <w:bookmarkStart w:id="336" w:name="_Toc170"/>
      <w:r w:rsidRPr="00BE41B2">
        <w:rPr>
          <w:rStyle w:val="Hyperlink3"/>
          <w:rFonts w:eastAsia="Arial Unicode MS" w:cs="Arial Unicode MS"/>
          <w:color w:val="auto"/>
          <w:lang w:val="sk-SK"/>
        </w:rPr>
        <w:lastRenderedPageBreak/>
        <w:t>Deliace konštrukcie</w:t>
      </w:r>
      <w:bookmarkEnd w:id="336"/>
    </w:p>
    <w:p w14:paraId="04D0B9B8" w14:textId="77777777" w:rsidR="00983211" w:rsidRPr="00BE41B2" w:rsidRDefault="00000000" w:rsidP="00B023AA">
      <w:pPr>
        <w:rPr>
          <w:rStyle w:val="Hyperlink3"/>
          <w:lang w:val="sk-SK"/>
        </w:rPr>
      </w:pPr>
      <w:r w:rsidRPr="00BE41B2">
        <w:rPr>
          <w:rStyle w:val="Hyperlink3"/>
          <w:lang w:val="sk-SK"/>
        </w:rPr>
        <w:t>Všetky murivá a kompletn</w:t>
      </w:r>
      <w:r w:rsidRPr="00BE41B2">
        <w:rPr>
          <w:rStyle w:val="dn"/>
          <w:lang w:val="sk-SK"/>
        </w:rPr>
        <w:t xml:space="preserve">é </w:t>
      </w:r>
      <w:r w:rsidRPr="00BE41B2">
        <w:rPr>
          <w:rStyle w:val="Hyperlink3"/>
          <w:lang w:val="sk-SK"/>
        </w:rPr>
        <w:t>konštrukcie tvoriace priečky medzi bytmi budú akusticky mäkko spojen</w:t>
      </w:r>
      <w:r w:rsidRPr="00BE41B2">
        <w:rPr>
          <w:rStyle w:val="dn"/>
          <w:lang w:val="sk-SK"/>
        </w:rPr>
        <w:t xml:space="preserve">é </w:t>
      </w:r>
      <w:r w:rsidRPr="00BE41B2">
        <w:rPr>
          <w:rStyle w:val="Hyperlink3"/>
          <w:lang w:val="sk-SK"/>
        </w:rPr>
        <w:t>v rohoch a spojovacích detailoch. Nosn</w:t>
      </w:r>
      <w:r w:rsidRPr="00BE41B2">
        <w:rPr>
          <w:rStyle w:val="dn"/>
          <w:lang w:val="sk-SK"/>
        </w:rPr>
        <w:t xml:space="preserve">é </w:t>
      </w:r>
      <w:r w:rsidRPr="00BE41B2">
        <w:rPr>
          <w:rStyle w:val="Hyperlink3"/>
          <w:lang w:val="sk-SK"/>
        </w:rPr>
        <w:t>priečne murivo bude ukončen</w:t>
      </w:r>
      <w:r w:rsidRPr="00BE41B2">
        <w:rPr>
          <w:rStyle w:val="dn"/>
          <w:lang w:val="sk-SK"/>
        </w:rPr>
        <w:t xml:space="preserve">é </w:t>
      </w:r>
      <w:r w:rsidRPr="00BE41B2">
        <w:rPr>
          <w:rStyle w:val="Hyperlink3"/>
          <w:lang w:val="sk-SK"/>
        </w:rPr>
        <w:t>na líci vonkajšieho obvodov</w:t>
      </w:r>
      <w:r w:rsidRPr="00BE41B2">
        <w:rPr>
          <w:rStyle w:val="dn"/>
          <w:lang w:val="sk-SK"/>
        </w:rPr>
        <w:t>é</w:t>
      </w:r>
      <w:r w:rsidRPr="00BE41B2">
        <w:rPr>
          <w:rStyle w:val="Hyperlink3"/>
          <w:lang w:val="sk-SK"/>
        </w:rPr>
        <w:t>ho múru. Vodorovn</w:t>
      </w:r>
      <w:r w:rsidRPr="00BE41B2">
        <w:rPr>
          <w:rStyle w:val="dn"/>
          <w:lang w:val="sk-SK"/>
        </w:rPr>
        <w:t xml:space="preserve">é </w:t>
      </w:r>
      <w:r w:rsidRPr="00BE41B2">
        <w:rPr>
          <w:rStyle w:val="Hyperlink3"/>
          <w:lang w:val="sk-SK"/>
        </w:rPr>
        <w:t>konštrukcie musia tak</w:t>
      </w:r>
      <w:r w:rsidRPr="00BE41B2">
        <w:rPr>
          <w:rStyle w:val="dn"/>
          <w:lang w:val="sk-SK"/>
        </w:rPr>
        <w:t xml:space="preserve">é </w:t>
      </w:r>
      <w:r w:rsidRPr="00BE41B2">
        <w:rPr>
          <w:rStyle w:val="Hyperlink3"/>
          <w:lang w:val="sk-SK"/>
        </w:rPr>
        <w:t xml:space="preserve">spĺňať požiadavky na nepriezvučnosť (dostatočná </w:t>
      </w:r>
      <w:r w:rsidRPr="00BE41B2">
        <w:rPr>
          <w:rStyle w:val="dn"/>
          <w:lang w:val="sk-SK"/>
        </w:rPr>
        <w:t>hr</w:t>
      </w:r>
      <w:r w:rsidRPr="00BE41B2">
        <w:rPr>
          <w:rStyle w:val="Hyperlink3"/>
          <w:lang w:val="sk-SK"/>
        </w:rPr>
        <w:t>ú</w:t>
      </w:r>
      <w:r w:rsidRPr="00BE41B2">
        <w:rPr>
          <w:rStyle w:val="dn"/>
          <w:lang w:val="sk-SK"/>
        </w:rPr>
        <w:t>bka betó</w:t>
      </w:r>
      <w:r w:rsidRPr="00BE41B2">
        <w:rPr>
          <w:rStyle w:val="Hyperlink3"/>
          <w:lang w:val="sk-SK"/>
        </w:rPr>
        <w:t>nových nosných konštrukcií).</w:t>
      </w:r>
    </w:p>
    <w:p w14:paraId="56717CAB" w14:textId="77777777" w:rsidR="00983211" w:rsidRPr="00BE41B2" w:rsidRDefault="00000000">
      <w:pPr>
        <w:pStyle w:val="Nadpis4"/>
        <w:rPr>
          <w:rStyle w:val="Hyperlink3"/>
          <w:color w:val="auto"/>
          <w:lang w:val="sk-SK"/>
        </w:rPr>
      </w:pPr>
      <w:bookmarkStart w:id="337" w:name="_Toc171"/>
      <w:r w:rsidRPr="00BE41B2">
        <w:rPr>
          <w:rStyle w:val="Hyperlink3"/>
          <w:rFonts w:eastAsia="Arial Unicode MS" w:cs="Arial Unicode MS"/>
          <w:color w:val="auto"/>
          <w:lang w:val="sk-SK"/>
        </w:rPr>
        <w:t>Krokový hluk</w:t>
      </w:r>
      <w:bookmarkEnd w:id="337"/>
    </w:p>
    <w:p w14:paraId="5AC88822" w14:textId="77777777" w:rsidR="00983211" w:rsidRPr="00BE41B2" w:rsidRDefault="00000000" w:rsidP="00B023AA">
      <w:pPr>
        <w:rPr>
          <w:rStyle w:val="Hyperlink3"/>
          <w:lang w:val="sk-SK"/>
        </w:rPr>
      </w:pPr>
      <w:r w:rsidRPr="00BE41B2">
        <w:rPr>
          <w:rStyle w:val="Hyperlink3"/>
          <w:lang w:val="sk-SK"/>
        </w:rPr>
        <w:t xml:space="preserve">Prevencia hluku je zabezpečená dôslednou aplikáciou protihlukovej izolácie pod podlahami vrátane verejných komunikácií </w:t>
      </w:r>
      <w:r w:rsidRPr="00BE41B2">
        <w:rPr>
          <w:rStyle w:val="dn"/>
          <w:lang w:val="sk-SK"/>
        </w:rPr>
        <w:t>prech</w:t>
      </w:r>
      <w:r w:rsidRPr="00BE41B2">
        <w:rPr>
          <w:rStyle w:val="Hyperlink3"/>
          <w:lang w:val="sk-SK"/>
        </w:rPr>
        <w:t>ádzajúcich budovou. V mieste balk</w:t>
      </w:r>
      <w:r w:rsidRPr="00BE41B2">
        <w:rPr>
          <w:rStyle w:val="dn"/>
          <w:lang w:val="sk-SK"/>
        </w:rPr>
        <w:t>ó</w:t>
      </w:r>
      <w:r w:rsidRPr="00BE41B2">
        <w:rPr>
          <w:rStyle w:val="Hyperlink3"/>
          <w:lang w:val="sk-SK"/>
        </w:rPr>
        <w:t xml:space="preserve">nov a pavlačí </w:t>
      </w:r>
      <w:r w:rsidRPr="00BE41B2">
        <w:rPr>
          <w:rStyle w:val="dn"/>
          <w:lang w:val="sk-SK"/>
        </w:rPr>
        <w:t>sa pou</w:t>
      </w:r>
      <w:r w:rsidRPr="00BE41B2">
        <w:rPr>
          <w:rStyle w:val="Hyperlink3"/>
          <w:lang w:val="sk-SK"/>
        </w:rPr>
        <w:t>žíva tlmenie syst</w:t>
      </w:r>
      <w:r w:rsidRPr="00BE41B2">
        <w:rPr>
          <w:rStyle w:val="dn"/>
          <w:lang w:val="sk-SK"/>
        </w:rPr>
        <w:t>é</w:t>
      </w:r>
      <w:r w:rsidRPr="00BE41B2">
        <w:rPr>
          <w:rStyle w:val="Hyperlink3"/>
          <w:lang w:val="sk-SK"/>
        </w:rPr>
        <w:t>mových izolačných nosníkov a akustick</w:t>
      </w:r>
      <w:r w:rsidRPr="00BE41B2">
        <w:rPr>
          <w:rStyle w:val="dn"/>
          <w:lang w:val="sk-SK"/>
        </w:rPr>
        <w:t xml:space="preserve">é </w:t>
      </w:r>
      <w:r w:rsidRPr="00BE41B2">
        <w:rPr>
          <w:rStyle w:val="Hyperlink3"/>
          <w:lang w:val="sk-SK"/>
        </w:rPr>
        <w:t xml:space="preserve">umiestnenie nosných konštrukcií (napr. </w:t>
      </w:r>
      <w:proofErr w:type="spellStart"/>
      <w:r w:rsidRPr="00BE41B2">
        <w:rPr>
          <w:rStyle w:val="Hyperlink3"/>
          <w:lang w:val="sk-SK"/>
        </w:rPr>
        <w:t>Isocorb</w:t>
      </w:r>
      <w:proofErr w:type="spellEnd"/>
      <w:r w:rsidRPr="00BE41B2">
        <w:rPr>
          <w:rStyle w:val="Hyperlink3"/>
          <w:lang w:val="sk-SK"/>
        </w:rPr>
        <w:t>).</w:t>
      </w:r>
    </w:p>
    <w:p w14:paraId="5A1B5C4A" w14:textId="77777777" w:rsidR="00983211" w:rsidRPr="00BE41B2" w:rsidRDefault="00000000">
      <w:pPr>
        <w:pStyle w:val="Nadpis4"/>
        <w:rPr>
          <w:rStyle w:val="Hyperlink3"/>
          <w:color w:val="auto"/>
          <w:lang w:val="sk-SK"/>
        </w:rPr>
      </w:pPr>
      <w:bookmarkStart w:id="338" w:name="_Toc172"/>
      <w:r w:rsidRPr="00BE41B2">
        <w:rPr>
          <w:rStyle w:val="Hyperlink3"/>
          <w:rFonts w:eastAsia="Arial Unicode MS" w:cs="Arial Unicode MS"/>
          <w:color w:val="auto"/>
          <w:lang w:val="sk-SK"/>
        </w:rPr>
        <w:t>Zabezpečenie požiadavky na hladinu hluku v interi</w:t>
      </w:r>
      <w:r w:rsidRPr="00BE41B2">
        <w:rPr>
          <w:rStyle w:val="dn"/>
          <w:rFonts w:eastAsia="Arial Unicode MS" w:cs="Arial Unicode MS"/>
          <w:color w:val="auto"/>
          <w:lang w:val="sk-SK"/>
        </w:rPr>
        <w:t>é</w:t>
      </w:r>
      <w:r w:rsidRPr="00BE41B2">
        <w:rPr>
          <w:rStyle w:val="Hyperlink3"/>
          <w:rFonts w:eastAsia="Arial Unicode MS" w:cs="Arial Unicode MS"/>
          <w:color w:val="auto"/>
          <w:lang w:val="sk-SK"/>
        </w:rPr>
        <w:t>ri</w:t>
      </w:r>
      <w:bookmarkEnd w:id="338"/>
    </w:p>
    <w:p w14:paraId="4628E25E" w14:textId="14374F27" w:rsidR="00D945DB" w:rsidRPr="00BE41B2" w:rsidRDefault="00D945DB" w:rsidP="00D945DB">
      <w:pPr>
        <w:rPr>
          <w:rStyle w:val="Hyperlink3"/>
          <w:lang w:val="sk-SK"/>
        </w:rPr>
      </w:pPr>
      <w:r w:rsidRPr="00BE41B2">
        <w:rPr>
          <w:rStyle w:val="Hyperlink3"/>
          <w:lang w:val="sk-SK"/>
        </w:rPr>
        <w:t>Plášť bude navrhnutý tak, aby spĺňal požiadavky akustickej štúdie. Hodnoty vzduchovej nepriezvučnosti sa pohybujú od 30 dB do 42 dB v preťažených častiach (</w:t>
      </w:r>
      <w:proofErr w:type="spellStart"/>
      <w:r w:rsidRPr="00BE41B2">
        <w:rPr>
          <w:rStyle w:val="Hyperlink3"/>
          <w:lang w:val="sk-SK"/>
        </w:rPr>
        <w:t>Gal</w:t>
      </w:r>
      <w:r w:rsidR="00D46CC0" w:rsidRPr="00BE41B2">
        <w:rPr>
          <w:rStyle w:val="Hyperlink3"/>
          <w:lang w:val="sk-SK"/>
        </w:rPr>
        <w:t>l</w:t>
      </w:r>
      <w:r w:rsidRPr="00BE41B2">
        <w:rPr>
          <w:rStyle w:val="Hyperlink3"/>
          <w:lang w:val="sk-SK"/>
        </w:rPr>
        <w:t>vaniho</w:t>
      </w:r>
      <w:proofErr w:type="spellEnd"/>
      <w:r w:rsidRPr="00BE41B2">
        <w:rPr>
          <w:rStyle w:val="Hyperlink3"/>
          <w:lang w:val="sk-SK"/>
        </w:rPr>
        <w:t xml:space="preserve"> ulica a priľahlý priechod). Plášť bude navrhnutý ako celok (trojité zasklenie, rám, vetracia štrbina, fasádne vrstvy). Štrbina bude navrhnutá v rámci DVZ ako samostatná štrbina s vývodom do ostenia a zakrytá </w:t>
      </w:r>
      <w:r w:rsidRPr="00BE41B2">
        <w:rPr>
          <w:rStyle w:val="dn"/>
          <w:lang w:val="sk-SK"/>
        </w:rPr>
        <w:t>hlin</w:t>
      </w:r>
      <w:r w:rsidRPr="00BE41B2">
        <w:rPr>
          <w:rStyle w:val="Hyperlink3"/>
          <w:lang w:val="sk-SK"/>
        </w:rPr>
        <w:t>íkovou mriežkou (spolu s miestnou požiadavkou na protipožiarnu ochranu fasády podľa PBR) alebo ako integrovaná do okenný</w:t>
      </w:r>
      <w:r w:rsidRPr="00BE41B2">
        <w:rPr>
          <w:rStyle w:val="dn"/>
          <w:lang w:val="sk-SK"/>
        </w:rPr>
        <w:t>ch r</w:t>
      </w:r>
      <w:r w:rsidRPr="00BE41B2">
        <w:rPr>
          <w:rStyle w:val="Hyperlink3"/>
          <w:lang w:val="sk-SK"/>
        </w:rPr>
        <w:t xml:space="preserve">ámov. </w:t>
      </w:r>
    </w:p>
    <w:p w14:paraId="585EF11A" w14:textId="29811095" w:rsidR="00D945DB" w:rsidRPr="00BE41B2" w:rsidRDefault="00D945DB" w:rsidP="00B023AA">
      <w:pPr>
        <w:rPr>
          <w:rStyle w:val="Hyperlink3"/>
          <w:lang w:val="sk-SK"/>
        </w:rPr>
      </w:pPr>
    </w:p>
    <w:p w14:paraId="16271F4A" w14:textId="1B7A4C1B" w:rsidR="00983211" w:rsidRPr="00BE41B2" w:rsidRDefault="00206E1F" w:rsidP="00B023AA">
      <w:pPr>
        <w:rPr>
          <w:rStyle w:val="Hyperlink3"/>
          <w:lang w:val="sk-SK"/>
        </w:rPr>
      </w:pPr>
      <w:r w:rsidRPr="00BE41B2">
        <w:rPr>
          <w:rStyle w:val="Hyperlink3"/>
          <w:noProof/>
          <w:lang w:val="sk-SK"/>
        </w:rPr>
        <w:drawing>
          <wp:inline distT="0" distB="0" distL="0" distR="0" wp14:anchorId="57383D30" wp14:editId="3A728AF9">
            <wp:extent cx="2112670" cy="3648075"/>
            <wp:effectExtent l="0" t="0" r="1905" b="0"/>
            <wp:docPr id="127604409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6044091" name=""/>
                    <pic:cNvPicPr/>
                  </pic:nvPicPr>
                  <pic:blipFill>
                    <a:blip r:embed="rId36"/>
                    <a:stretch>
                      <a:fillRect/>
                    </a:stretch>
                  </pic:blipFill>
                  <pic:spPr>
                    <a:xfrm>
                      <a:off x="0" y="0"/>
                      <a:ext cx="2125680" cy="3670540"/>
                    </a:xfrm>
                    <a:prstGeom prst="rect">
                      <a:avLst/>
                    </a:prstGeom>
                  </pic:spPr>
                </pic:pic>
              </a:graphicData>
            </a:graphic>
          </wp:inline>
        </w:drawing>
      </w:r>
      <w:r w:rsidRPr="00BE41B2">
        <w:rPr>
          <w:rStyle w:val="Hyperlink3"/>
          <w:lang w:val="sk-SK"/>
        </w:rPr>
        <w:t xml:space="preserve"> </w:t>
      </w:r>
      <w:r w:rsidRPr="00BE41B2">
        <w:rPr>
          <w:rStyle w:val="Hyperlink3"/>
          <w:noProof/>
          <w:lang w:val="sk-SK"/>
        </w:rPr>
        <w:drawing>
          <wp:inline distT="0" distB="0" distL="0" distR="0" wp14:anchorId="4A93E0DF" wp14:editId="36ECD5DD">
            <wp:extent cx="2066054" cy="3638550"/>
            <wp:effectExtent l="0" t="0" r="0" b="0"/>
            <wp:docPr id="55366862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668620" name=""/>
                    <pic:cNvPicPr/>
                  </pic:nvPicPr>
                  <pic:blipFill>
                    <a:blip r:embed="rId37"/>
                    <a:stretch>
                      <a:fillRect/>
                    </a:stretch>
                  </pic:blipFill>
                  <pic:spPr>
                    <a:xfrm>
                      <a:off x="0" y="0"/>
                      <a:ext cx="2073862" cy="3652300"/>
                    </a:xfrm>
                    <a:prstGeom prst="rect">
                      <a:avLst/>
                    </a:prstGeom>
                  </pic:spPr>
                </pic:pic>
              </a:graphicData>
            </a:graphic>
          </wp:inline>
        </w:drawing>
      </w:r>
      <w:r w:rsidRPr="00BE41B2">
        <w:rPr>
          <w:lang w:val="sk-SK"/>
        </w:rPr>
        <w:t xml:space="preserve"> </w:t>
      </w:r>
      <w:r w:rsidRPr="00BE41B2">
        <w:rPr>
          <w:rStyle w:val="Hyperlink3"/>
          <w:noProof/>
          <w:lang w:val="sk-SK"/>
        </w:rPr>
        <w:drawing>
          <wp:inline distT="0" distB="0" distL="0" distR="0" wp14:anchorId="2AD8D506" wp14:editId="1C64F086">
            <wp:extent cx="2177241" cy="3621405"/>
            <wp:effectExtent l="0" t="0" r="0" b="0"/>
            <wp:docPr id="1649246505"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246505" name=""/>
                    <pic:cNvPicPr/>
                  </pic:nvPicPr>
                  <pic:blipFill>
                    <a:blip r:embed="rId38"/>
                    <a:stretch>
                      <a:fillRect/>
                    </a:stretch>
                  </pic:blipFill>
                  <pic:spPr>
                    <a:xfrm>
                      <a:off x="0" y="0"/>
                      <a:ext cx="2187732" cy="3638855"/>
                    </a:xfrm>
                    <a:prstGeom prst="rect">
                      <a:avLst/>
                    </a:prstGeom>
                  </pic:spPr>
                </pic:pic>
              </a:graphicData>
            </a:graphic>
          </wp:inline>
        </w:drawing>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6"/>
        <w:gridCol w:w="3396"/>
        <w:gridCol w:w="3396"/>
      </w:tblGrid>
      <w:tr w:rsidR="00206E1F" w:rsidRPr="00BE41B2" w14:paraId="20E50155" w14:textId="77777777" w:rsidTr="00206E1F">
        <w:tc>
          <w:tcPr>
            <w:tcW w:w="3396" w:type="dxa"/>
          </w:tcPr>
          <w:p w14:paraId="62365FC4" w14:textId="2AE13E00" w:rsidR="00206E1F" w:rsidRPr="00BE41B2" w:rsidRDefault="00206E1F" w:rsidP="00206E1F">
            <w:pPr>
              <w:jc w:val="left"/>
              <w:rPr>
                <w:rStyle w:val="dn"/>
                <w:sz w:val="18"/>
                <w:szCs w:val="18"/>
                <w:lang w:val="sk-SK"/>
              </w:rPr>
            </w:pPr>
            <w:r w:rsidRPr="00BE41B2">
              <w:rPr>
                <w:rStyle w:val="dn"/>
                <w:sz w:val="18"/>
                <w:szCs w:val="18"/>
                <w:lang w:val="sk-SK"/>
              </w:rPr>
              <w:t xml:space="preserve">Hluková mapa – pozemní doprava, noc, 1,5 nad </w:t>
            </w:r>
            <w:proofErr w:type="spellStart"/>
            <w:r w:rsidRPr="00BE41B2">
              <w:rPr>
                <w:rStyle w:val="dn"/>
                <w:sz w:val="18"/>
                <w:szCs w:val="18"/>
                <w:lang w:val="sk-SK"/>
              </w:rPr>
              <w:t>terénem</w:t>
            </w:r>
            <w:proofErr w:type="spellEnd"/>
          </w:p>
        </w:tc>
        <w:tc>
          <w:tcPr>
            <w:tcW w:w="3396" w:type="dxa"/>
          </w:tcPr>
          <w:p w14:paraId="5B04CBED" w14:textId="364E86B1" w:rsidR="00206E1F" w:rsidRPr="00BE41B2" w:rsidRDefault="00206E1F" w:rsidP="00206E1F">
            <w:pPr>
              <w:jc w:val="left"/>
              <w:rPr>
                <w:rStyle w:val="dn"/>
                <w:sz w:val="18"/>
                <w:szCs w:val="18"/>
                <w:lang w:val="sk-SK"/>
              </w:rPr>
            </w:pPr>
            <w:r w:rsidRPr="00BE41B2">
              <w:rPr>
                <w:rStyle w:val="dn"/>
                <w:sz w:val="18"/>
                <w:szCs w:val="18"/>
                <w:lang w:val="sk-SK"/>
              </w:rPr>
              <w:t xml:space="preserve">Hluková mapa – pozemní </w:t>
            </w:r>
            <w:proofErr w:type="spellStart"/>
            <w:r w:rsidRPr="00BE41B2">
              <w:rPr>
                <w:rStyle w:val="dn"/>
                <w:sz w:val="18"/>
                <w:szCs w:val="18"/>
                <w:lang w:val="sk-SK"/>
              </w:rPr>
              <w:t>doprava,den</w:t>
            </w:r>
            <w:proofErr w:type="spellEnd"/>
            <w:r w:rsidRPr="00BE41B2">
              <w:rPr>
                <w:rStyle w:val="dn"/>
                <w:sz w:val="18"/>
                <w:szCs w:val="18"/>
                <w:lang w:val="sk-SK"/>
              </w:rPr>
              <w:t xml:space="preserve">, 1,5 nad </w:t>
            </w:r>
            <w:proofErr w:type="spellStart"/>
            <w:r w:rsidRPr="00BE41B2">
              <w:rPr>
                <w:rStyle w:val="dn"/>
                <w:sz w:val="18"/>
                <w:szCs w:val="18"/>
                <w:lang w:val="sk-SK"/>
              </w:rPr>
              <w:t>terénem</w:t>
            </w:r>
            <w:proofErr w:type="spellEnd"/>
          </w:p>
        </w:tc>
        <w:tc>
          <w:tcPr>
            <w:tcW w:w="3396" w:type="dxa"/>
          </w:tcPr>
          <w:p w14:paraId="62102840" w14:textId="6E45132D" w:rsidR="00206E1F" w:rsidRPr="00BE41B2" w:rsidRDefault="00206E1F" w:rsidP="00206E1F">
            <w:pPr>
              <w:jc w:val="left"/>
              <w:rPr>
                <w:rStyle w:val="dn"/>
                <w:sz w:val="18"/>
                <w:szCs w:val="18"/>
                <w:lang w:val="sk-SK"/>
              </w:rPr>
            </w:pPr>
            <w:r w:rsidRPr="00BE41B2">
              <w:rPr>
                <w:rStyle w:val="dn"/>
                <w:sz w:val="18"/>
                <w:szCs w:val="18"/>
                <w:lang w:val="sk-SK"/>
              </w:rPr>
              <w:t>Požadované hodnoty stavební       vzduchové nepriezvučnosti plášte R</w:t>
            </w:r>
            <w:r w:rsidRPr="00BE41B2">
              <w:rPr>
                <w:rStyle w:val="dn"/>
                <w:rFonts w:ascii="Arial Unicode MS" w:hAnsi="Arial Unicode MS"/>
                <w:sz w:val="18"/>
                <w:szCs w:val="18"/>
                <w:rtl/>
                <w:lang w:val="sk-SK"/>
              </w:rPr>
              <w:t>’</w:t>
            </w:r>
            <w:r w:rsidRPr="00BE41B2">
              <w:rPr>
                <w:rStyle w:val="dn"/>
                <w:sz w:val="18"/>
                <w:szCs w:val="18"/>
                <w:lang w:val="sk-SK"/>
              </w:rPr>
              <w:t>w</w:t>
            </w:r>
          </w:p>
        </w:tc>
      </w:tr>
    </w:tbl>
    <w:p w14:paraId="1B76B273" w14:textId="77777777" w:rsidR="00206E1F" w:rsidRPr="00BE41B2" w:rsidRDefault="00206E1F" w:rsidP="00B023AA">
      <w:pPr>
        <w:rPr>
          <w:rStyle w:val="dn"/>
          <w:sz w:val="18"/>
          <w:szCs w:val="18"/>
          <w:lang w:val="sk-SK"/>
        </w:rPr>
      </w:pPr>
    </w:p>
    <w:p w14:paraId="0867C1D4" w14:textId="77777777" w:rsidR="00983211" w:rsidRPr="00BE41B2" w:rsidRDefault="00D0253C" w:rsidP="00AB629B">
      <w:pPr>
        <w:pStyle w:val="Nadpis3"/>
        <w:rPr>
          <w:rStyle w:val="Hyperlink3"/>
          <w:color w:val="auto"/>
        </w:rPr>
      </w:pPr>
      <w:bookmarkStart w:id="339" w:name="_Toc173"/>
      <w:bookmarkStart w:id="340" w:name="_Toc189048430"/>
      <w:r w:rsidRPr="00BE41B2">
        <w:rPr>
          <w:rStyle w:val="Hyperlink3"/>
          <w:color w:val="auto"/>
        </w:rPr>
        <w:t>P</w:t>
      </w:r>
      <w:bookmarkEnd w:id="339"/>
      <w:r w:rsidR="0030388D" w:rsidRPr="00BE41B2">
        <w:rPr>
          <w:rStyle w:val="Hyperlink3"/>
          <w:color w:val="auto"/>
        </w:rPr>
        <w:t>ožiadavky na protipožiarne riešenie</w:t>
      </w:r>
      <w:bookmarkEnd w:id="340"/>
    </w:p>
    <w:p w14:paraId="631DF79B" w14:textId="527143F1" w:rsidR="00D0253C" w:rsidRPr="00BE41B2" w:rsidRDefault="00D0253C" w:rsidP="00B023AA">
      <w:pPr>
        <w:rPr>
          <w:lang w:val="sk-SK"/>
        </w:rPr>
      </w:pPr>
      <w:r w:rsidRPr="00BE41B2">
        <w:rPr>
          <w:lang w:val="sk-SK"/>
        </w:rPr>
        <w:t>Objekt musí rešpektovať protipožiarne požiadavky pod</w:t>
      </w:r>
      <w:r w:rsidR="00C64AA4" w:rsidRPr="00BE41B2">
        <w:rPr>
          <w:lang w:val="sk-SK"/>
        </w:rPr>
        <w:t>ľ</w:t>
      </w:r>
      <w:r w:rsidRPr="00BE41B2">
        <w:rPr>
          <w:lang w:val="sk-SK"/>
        </w:rPr>
        <w:t>a projektu požiarne bezpečnosti.</w:t>
      </w:r>
      <w:r w:rsidR="00C64AA4" w:rsidRPr="00BE41B2">
        <w:rPr>
          <w:lang w:val="sk-SK"/>
        </w:rPr>
        <w:t xml:space="preserve"> </w:t>
      </w:r>
    </w:p>
    <w:p w14:paraId="5E484D7D" w14:textId="354F70D9" w:rsidR="00C64AA4" w:rsidRPr="00BE41B2" w:rsidRDefault="00C64AA4" w:rsidP="00B023AA">
      <w:pPr>
        <w:rPr>
          <w:lang w:val="sk-SK"/>
        </w:rPr>
      </w:pPr>
      <w:r w:rsidRPr="00BE41B2">
        <w:rPr>
          <w:lang w:val="sk-SK"/>
        </w:rPr>
        <w:t>V 1pp bude osadená protipožiarna roleta</w:t>
      </w:r>
      <w:r w:rsidR="0030388D" w:rsidRPr="00BE41B2">
        <w:rPr>
          <w:lang w:val="sk-SK"/>
        </w:rPr>
        <w:t xml:space="preserve">, </w:t>
      </w:r>
      <w:r w:rsidRPr="00BE41B2">
        <w:rPr>
          <w:lang w:val="sk-SK"/>
        </w:rPr>
        <w:t>prevedená požiarna nádrž</w:t>
      </w:r>
      <w:r w:rsidR="0030388D" w:rsidRPr="00BE41B2">
        <w:rPr>
          <w:lang w:val="sk-SK"/>
        </w:rPr>
        <w:t>, umiestený náhradný zdroj</w:t>
      </w:r>
      <w:r w:rsidRPr="00BE41B2">
        <w:rPr>
          <w:lang w:val="sk-SK"/>
        </w:rPr>
        <w:t>.</w:t>
      </w:r>
    </w:p>
    <w:p w14:paraId="43A8F1E6" w14:textId="270D92A7" w:rsidR="0030388D" w:rsidRPr="00BE41B2" w:rsidRDefault="0030388D" w:rsidP="00B023AA">
      <w:pPr>
        <w:rPr>
          <w:lang w:val="sk-SK"/>
        </w:rPr>
      </w:pPr>
      <w:r w:rsidRPr="00BE41B2">
        <w:rPr>
          <w:lang w:val="sk-SK"/>
        </w:rPr>
        <w:t>Požiadavky na protipožiarne vlastnosti výplní otvorov sú popísane v kapitolách o výplni otvorov.</w:t>
      </w:r>
    </w:p>
    <w:p w14:paraId="57B2153E" w14:textId="109F2C6F" w:rsidR="00C64AA4" w:rsidRPr="00BE41B2" w:rsidRDefault="00C64AA4" w:rsidP="00B023AA">
      <w:pPr>
        <w:rPr>
          <w:lang w:val="sk-SK"/>
        </w:rPr>
      </w:pPr>
      <w:r w:rsidRPr="00BE41B2">
        <w:rPr>
          <w:lang w:val="sk-SK"/>
        </w:rPr>
        <w:t>Podľa požiadavku budú rozmiestene hydranty, hasiaci prístroje, prvky elektronického protipožiarneho systému, núdzové osvetlenie</w:t>
      </w:r>
      <w:r w:rsidR="0030388D" w:rsidRPr="00BE41B2">
        <w:rPr>
          <w:lang w:val="sk-SK"/>
        </w:rPr>
        <w:t xml:space="preserve"> a orientačný systém a ďalší prvky vo stavební i infraštruktúrnej časti podľa požiadavku PB</w:t>
      </w:r>
      <w:r w:rsidR="00F80254">
        <w:rPr>
          <w:lang w:val="sk-SK"/>
        </w:rPr>
        <w:t>R</w:t>
      </w:r>
      <w:r w:rsidR="0030388D" w:rsidRPr="00BE41B2">
        <w:rPr>
          <w:lang w:val="sk-SK"/>
        </w:rPr>
        <w:t>.</w:t>
      </w:r>
      <w:r w:rsidR="00671426" w:rsidRPr="00BE41B2">
        <w:rPr>
          <w:lang w:val="sk-SK"/>
        </w:rPr>
        <w:t xml:space="preserve"> Dodrží sa rozdelenie na jednotlivé požiarne úseky.</w:t>
      </w:r>
    </w:p>
    <w:p w14:paraId="70DA627A" w14:textId="77777777" w:rsidR="00D0253C" w:rsidRPr="00BE41B2" w:rsidRDefault="00D0253C" w:rsidP="00B023AA">
      <w:pPr>
        <w:rPr>
          <w:lang w:val="sk-SK"/>
        </w:rPr>
      </w:pPr>
    </w:p>
    <w:p w14:paraId="3AE9E3A7" w14:textId="77777777" w:rsidR="00D0253C" w:rsidRPr="00BE41B2" w:rsidRDefault="00D0253C" w:rsidP="00AB629B">
      <w:pPr>
        <w:pStyle w:val="Nadpis3"/>
        <w:rPr>
          <w:color w:val="auto"/>
        </w:rPr>
      </w:pPr>
      <w:bookmarkStart w:id="341" w:name="_Toc189048431"/>
      <w:r w:rsidRPr="00BE41B2">
        <w:rPr>
          <w:rStyle w:val="Hyperlink3"/>
          <w:color w:val="auto"/>
        </w:rPr>
        <w:t>Sadov</w:t>
      </w:r>
      <w:r w:rsidRPr="00BE41B2">
        <w:rPr>
          <w:rStyle w:val="dn"/>
          <w:color w:val="auto"/>
        </w:rPr>
        <w:t xml:space="preserve">é </w:t>
      </w:r>
      <w:r w:rsidRPr="00BE41B2">
        <w:rPr>
          <w:rStyle w:val="Hyperlink3"/>
          <w:color w:val="auto"/>
        </w:rPr>
        <w:t>prvky objektu</w:t>
      </w:r>
      <w:bookmarkEnd w:id="341"/>
    </w:p>
    <w:p w14:paraId="7AE881F0" w14:textId="77777777" w:rsidR="00D0253C" w:rsidRPr="00BE41B2" w:rsidRDefault="00D0253C" w:rsidP="00B023AA">
      <w:pPr>
        <w:rPr>
          <w:rStyle w:val="Hyperlink3"/>
          <w:lang w:val="sk-SK"/>
        </w:rPr>
      </w:pPr>
      <w:r w:rsidRPr="00BE41B2">
        <w:rPr>
          <w:rStyle w:val="Hyperlink3"/>
          <w:lang w:val="sk-SK"/>
        </w:rPr>
        <w:t xml:space="preserve">Na balkónoch objektov SO 001 A1 a SO 001 A2 je navrhnutých celkovo 16 ks kvetináčov z vlnitého plechu, v ktorých budú vysadené kríky. Budú mať oválny pôdorys s rozmermi 550x1100 mm a výškou 800mm. Kvetináče budú vyplnené intenzívnym strešným substrátom (výška 500 mm), budú </w:t>
      </w:r>
      <w:proofErr w:type="spellStart"/>
      <w:r w:rsidRPr="00BE41B2">
        <w:rPr>
          <w:rStyle w:val="Hyperlink3"/>
          <w:lang w:val="sk-SK"/>
        </w:rPr>
        <w:t>zamulčované</w:t>
      </w:r>
      <w:proofErr w:type="spellEnd"/>
      <w:r w:rsidRPr="00BE41B2">
        <w:rPr>
          <w:rStyle w:val="Hyperlink3"/>
          <w:lang w:val="sk-SK"/>
        </w:rPr>
        <w:t xml:space="preserve"> a budú mať drenáž a spodný odtok. Osadené budú výsadbou nenáročných kríkov (</w:t>
      </w:r>
      <w:proofErr w:type="spellStart"/>
      <w:r w:rsidRPr="00BE41B2">
        <w:rPr>
          <w:rStyle w:val="Hyperlink3"/>
          <w:lang w:val="sk-SK"/>
        </w:rPr>
        <w:t>budleja</w:t>
      </w:r>
      <w:proofErr w:type="spellEnd"/>
      <w:r w:rsidRPr="00BE41B2">
        <w:rPr>
          <w:rStyle w:val="Hyperlink3"/>
          <w:lang w:val="sk-SK"/>
        </w:rPr>
        <w:t xml:space="preserve"> - </w:t>
      </w:r>
      <w:proofErr w:type="spellStart"/>
      <w:r w:rsidRPr="00BE41B2">
        <w:rPr>
          <w:rStyle w:val="Hyperlink3"/>
          <w:lang w:val="sk-SK"/>
        </w:rPr>
        <w:t>Buddleja</w:t>
      </w:r>
      <w:proofErr w:type="spellEnd"/>
      <w:r w:rsidRPr="00BE41B2">
        <w:rPr>
          <w:rStyle w:val="Hyperlink3"/>
          <w:lang w:val="sk-SK"/>
        </w:rPr>
        <w:t xml:space="preserve"> </w:t>
      </w:r>
      <w:proofErr w:type="spellStart"/>
      <w:r w:rsidRPr="00BE41B2">
        <w:rPr>
          <w:rStyle w:val="Hyperlink3"/>
          <w:lang w:val="sk-SK"/>
        </w:rPr>
        <w:t>davidii</w:t>
      </w:r>
      <w:proofErr w:type="spellEnd"/>
      <w:r w:rsidRPr="00BE41B2">
        <w:rPr>
          <w:rStyle w:val="Hyperlink3"/>
          <w:lang w:val="sk-SK"/>
        </w:rPr>
        <w:t xml:space="preserve">/ tamariška - </w:t>
      </w:r>
      <w:proofErr w:type="spellStart"/>
      <w:r w:rsidRPr="00BE41B2">
        <w:rPr>
          <w:rStyle w:val="Hyperlink3"/>
          <w:lang w:val="sk-SK"/>
        </w:rPr>
        <w:t>Tamarix</w:t>
      </w:r>
      <w:proofErr w:type="spellEnd"/>
      <w:r w:rsidRPr="00BE41B2">
        <w:rPr>
          <w:rStyle w:val="Hyperlink3"/>
          <w:lang w:val="sk-SK"/>
        </w:rPr>
        <w:t xml:space="preserve"> </w:t>
      </w:r>
      <w:proofErr w:type="spellStart"/>
      <w:r w:rsidRPr="00BE41B2">
        <w:rPr>
          <w:rStyle w:val="Hyperlink3"/>
          <w:lang w:val="sk-SK"/>
        </w:rPr>
        <w:t>ramossiana</w:t>
      </w:r>
      <w:proofErr w:type="spellEnd"/>
      <w:r w:rsidRPr="00BE41B2">
        <w:rPr>
          <w:rStyle w:val="Hyperlink3"/>
          <w:lang w:val="sk-SK"/>
        </w:rPr>
        <w:t xml:space="preserve">/ rakytník - </w:t>
      </w:r>
      <w:proofErr w:type="spellStart"/>
      <w:r w:rsidRPr="00BE41B2">
        <w:rPr>
          <w:rStyle w:val="Hyperlink3"/>
          <w:lang w:val="sk-SK"/>
        </w:rPr>
        <w:t>Hippophae</w:t>
      </w:r>
      <w:proofErr w:type="spellEnd"/>
      <w:r w:rsidRPr="00BE41B2">
        <w:rPr>
          <w:rStyle w:val="Hyperlink3"/>
          <w:lang w:val="sk-SK"/>
        </w:rPr>
        <w:t xml:space="preserve"> </w:t>
      </w:r>
      <w:proofErr w:type="spellStart"/>
      <w:r w:rsidRPr="00BE41B2">
        <w:rPr>
          <w:rStyle w:val="Hyperlink3"/>
          <w:lang w:val="sk-SK"/>
        </w:rPr>
        <w:t>rhamnoides</w:t>
      </w:r>
      <w:proofErr w:type="spellEnd"/>
      <w:r w:rsidRPr="00BE41B2">
        <w:rPr>
          <w:rStyle w:val="Hyperlink3"/>
          <w:lang w:val="sk-SK"/>
        </w:rPr>
        <w:t xml:space="preserve">). Kvetináče nebudú mať zriadenú automatickú závlahu. </w:t>
      </w:r>
    </w:p>
    <w:p w14:paraId="03C24E6D" w14:textId="44CDD9A3" w:rsidR="00D0253C" w:rsidRPr="00BE41B2" w:rsidRDefault="00D0253C" w:rsidP="00B023AA">
      <w:pPr>
        <w:rPr>
          <w:rStyle w:val="Hyperlink3"/>
          <w:lang w:val="sk-SK"/>
        </w:rPr>
      </w:pPr>
      <w:r w:rsidRPr="00BE41B2">
        <w:rPr>
          <w:rStyle w:val="Hyperlink3"/>
          <w:lang w:val="sk-SK"/>
        </w:rPr>
        <w:t xml:space="preserve">Pred severným priečelím objektov SO 001 A1 a SO 001 A2 sú v časti 1NP pri </w:t>
      </w:r>
      <w:proofErr w:type="spellStart"/>
      <w:r w:rsidRPr="00BE41B2">
        <w:rPr>
          <w:rStyle w:val="Hyperlink3"/>
          <w:lang w:val="sk-SK"/>
        </w:rPr>
        <w:t>pavlačoch</w:t>
      </w:r>
      <w:proofErr w:type="spellEnd"/>
      <w:r w:rsidRPr="00BE41B2">
        <w:rPr>
          <w:rStyle w:val="Hyperlink3"/>
          <w:lang w:val="sk-SK"/>
        </w:rPr>
        <w:t xml:space="preserve"> navrhnuté 2 betónové kvetináče v rozmeroch 450x3730 mm a 450x2670 mm, a výškou 500 mm. Umiestnené v budú teréne. Do kvetináčov bude odvedená voda z priľahlých spevnených plôch, budú mať drenáž, a zabezpečené bude odvedenie prebytočnej vody prepadom do dažďovej kanalizácie. V kvetináčoch bude vysadené nenáročne spoločenstvo trvaliek a tráv.</w:t>
      </w:r>
    </w:p>
    <w:p w14:paraId="3125CBBA" w14:textId="77777777" w:rsidR="00AF2AED" w:rsidRPr="00BE41B2" w:rsidRDefault="00AF2AED" w:rsidP="00BE41B2">
      <w:pPr>
        <w:pStyle w:val="Nadpis3"/>
        <w:rPr>
          <w:rStyle w:val="Hyperlink3"/>
          <w:color w:val="auto"/>
        </w:rPr>
      </w:pPr>
      <w:bookmarkStart w:id="342" w:name="_Toc189048432"/>
      <w:r w:rsidRPr="00BE41B2">
        <w:rPr>
          <w:rStyle w:val="Hyperlink3"/>
          <w:color w:val="auto"/>
        </w:rPr>
        <w:t>Zaistenie stavebné jamy</w:t>
      </w:r>
      <w:bookmarkEnd w:id="342"/>
    </w:p>
    <w:p w14:paraId="682970A0" w14:textId="2E35A076" w:rsidR="00AF2AED" w:rsidRPr="00BE41B2" w:rsidRDefault="00AF2AED" w:rsidP="00B023AA">
      <w:pPr>
        <w:rPr>
          <w:rStyle w:val="Hyperlink3"/>
          <w:lang w:val="sk-SK"/>
        </w:rPr>
      </w:pPr>
      <w:r w:rsidRPr="00BE41B2">
        <w:rPr>
          <w:lang w:val="sk-SK"/>
        </w:rPr>
        <w:t xml:space="preserve">Zaistenie stavebné jamy je </w:t>
      </w:r>
      <w:proofErr w:type="spellStart"/>
      <w:r w:rsidRPr="00BE41B2">
        <w:rPr>
          <w:lang w:val="sk-SK"/>
        </w:rPr>
        <w:t>popsáno</w:t>
      </w:r>
      <w:proofErr w:type="spellEnd"/>
      <w:r w:rsidRPr="00BE41B2">
        <w:rPr>
          <w:lang w:val="sk-SK"/>
        </w:rPr>
        <w:t xml:space="preserve"> v </w:t>
      </w:r>
      <w:proofErr w:type="spellStart"/>
      <w:r w:rsidRPr="00BE41B2">
        <w:rPr>
          <w:lang w:val="sk-SK"/>
        </w:rPr>
        <w:t>čiasti</w:t>
      </w:r>
      <w:proofErr w:type="spellEnd"/>
      <w:r w:rsidRPr="00BE41B2">
        <w:rPr>
          <w:lang w:val="sk-SK"/>
        </w:rPr>
        <w:t xml:space="preserve"> Statika. Stavebná jama je zabezpečená </w:t>
      </w:r>
      <w:proofErr w:type="spellStart"/>
      <w:r w:rsidRPr="00BE41B2">
        <w:rPr>
          <w:lang w:val="sk-SK"/>
        </w:rPr>
        <w:t>svahovaniem</w:t>
      </w:r>
      <w:proofErr w:type="spellEnd"/>
      <w:r w:rsidR="00EE45AE">
        <w:rPr>
          <w:lang w:val="sk-SK"/>
        </w:rPr>
        <w:t>, záporovým</w:t>
      </w:r>
      <w:r w:rsidRPr="00BE41B2">
        <w:rPr>
          <w:lang w:val="sk-SK"/>
        </w:rPr>
        <w:t xml:space="preserve"> a </w:t>
      </w:r>
      <w:proofErr w:type="spellStart"/>
      <w:r w:rsidRPr="00BE41B2">
        <w:rPr>
          <w:lang w:val="sk-SK"/>
        </w:rPr>
        <w:t>torkrétovým</w:t>
      </w:r>
      <w:proofErr w:type="spellEnd"/>
      <w:r w:rsidRPr="00BE41B2">
        <w:rPr>
          <w:lang w:val="sk-SK"/>
        </w:rPr>
        <w:t xml:space="preserve"> </w:t>
      </w:r>
      <w:proofErr w:type="spellStart"/>
      <w:r w:rsidRPr="00BE41B2">
        <w:rPr>
          <w:lang w:val="sk-SK"/>
        </w:rPr>
        <w:t>pažením</w:t>
      </w:r>
      <w:proofErr w:type="spellEnd"/>
      <w:r w:rsidRPr="00BE41B2">
        <w:rPr>
          <w:lang w:val="sk-SK"/>
        </w:rPr>
        <w:t xml:space="preserve">, ktoré je upevnené kotvou. </w:t>
      </w:r>
      <w:proofErr w:type="spellStart"/>
      <w:r w:rsidRPr="00BE41B2">
        <w:rPr>
          <w:lang w:val="sk-SK"/>
        </w:rPr>
        <w:t>Paženie</w:t>
      </w:r>
      <w:proofErr w:type="spellEnd"/>
      <w:r w:rsidRPr="00BE41B2">
        <w:rPr>
          <w:lang w:val="sk-SK"/>
        </w:rPr>
        <w:t xml:space="preserve"> predpokladá odchýlku 10° od zvislice.  Sklony svahov sa predpokladajú v pomere 1:1,2 až 1:1,05 (horizontálne : vertikálne). V oblastiach s nadmernou premávkou je potrebné vylúčiť premávku v jazdných pruhoch priľahlých k okraju svahov - napr. pozdĺž </w:t>
      </w:r>
      <w:proofErr w:type="spellStart"/>
      <w:r w:rsidRPr="00BE41B2">
        <w:rPr>
          <w:lang w:val="sk-SK"/>
        </w:rPr>
        <w:t>Gallvaniho</w:t>
      </w:r>
      <w:proofErr w:type="spellEnd"/>
      <w:r w:rsidRPr="00BE41B2">
        <w:rPr>
          <w:lang w:val="sk-SK"/>
        </w:rPr>
        <w:t xml:space="preserve"> ulice.  Uvažovaný rozsah stavebnej jamy je možné vidieť na výkresoch ASR. Časová koordinácia preložiek a uloženia nových inžinierskych sietí je predpokladom realizácie vzhľadom na priestorové požiadavky stavebnej jamy a celkový postup výstavby.</w:t>
      </w:r>
    </w:p>
    <w:p w14:paraId="145BE9BB" w14:textId="77777777" w:rsidR="0095687C" w:rsidRPr="00BE41B2" w:rsidRDefault="0095687C" w:rsidP="0095687C">
      <w:pPr>
        <w:rPr>
          <w:lang w:val="sk-SK"/>
        </w:rPr>
      </w:pPr>
    </w:p>
    <w:sectPr w:rsidR="0095687C" w:rsidRPr="00BE41B2">
      <w:headerReference w:type="default" r:id="rId39"/>
      <w:footerReference w:type="default" r:id="rId40"/>
      <w:pgSz w:w="11900" w:h="16840"/>
      <w:pgMar w:top="1000" w:right="851" w:bottom="1134" w:left="851"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83DB03" w14:textId="77777777" w:rsidR="00DA5132" w:rsidRDefault="00DA5132" w:rsidP="00B023AA">
      <w:r>
        <w:separator/>
      </w:r>
    </w:p>
  </w:endnote>
  <w:endnote w:type="continuationSeparator" w:id="0">
    <w:p w14:paraId="5CA50733" w14:textId="77777777" w:rsidR="00DA5132" w:rsidRDefault="00DA5132" w:rsidP="00B023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Calibri">
    <w:panose1 w:val="020F0502020204030204"/>
    <w:charset w:val="EE"/>
    <w:family w:val="swiss"/>
    <w:pitch w:val="variable"/>
    <w:sig w:usb0="E4002EFF" w:usb1="C000247B" w:usb2="00000009" w:usb3="00000000" w:csb0="000001FF" w:csb1="00000000"/>
  </w:font>
  <w:font w:name="Helvetica Neue">
    <w:altName w:val="Arial"/>
    <w:charset w:val="00"/>
    <w:family w:val="auto"/>
    <w:pitch w:val="variable"/>
    <w:sig w:usb0="E50002FF" w:usb1="500079DB" w:usb2="00000010" w:usb3="00000000" w:csb0="00000001" w:csb1="00000000"/>
  </w:font>
  <w:font w:name="Arial Narrow">
    <w:panose1 w:val="020B0606020202030204"/>
    <w:charset w:val="EE"/>
    <w:family w:val="swiss"/>
    <w:pitch w:val="variable"/>
    <w:sig w:usb0="00000287" w:usb1="00000800" w:usb2="00000000" w:usb3="00000000" w:csb0="0000009F" w:csb1="00000000"/>
  </w:font>
  <w:font w:name="ArialMT">
    <w:altName w:val="Arial"/>
    <w:panose1 w:val="00000000000000000000"/>
    <w:charset w:val="EE"/>
    <w:family w:val="auto"/>
    <w:notTrueType/>
    <w:pitch w:val="default"/>
    <w:sig w:usb0="00000005" w:usb1="00000000" w:usb2="00000000" w:usb3="00000000" w:csb0="00000002" w:csb1="00000000"/>
  </w:font>
  <w:font w:name="GreekC">
    <w:panose1 w:val="00000400000000000000"/>
    <w:charset w:val="EE"/>
    <w:family w:val="auto"/>
    <w:pitch w:val="variable"/>
    <w:sig w:usb0="20002A87" w:usb1="000000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9DB007" w14:textId="77777777" w:rsidR="00983211" w:rsidRDefault="00983211">
    <w:pPr>
      <w:pStyle w:val="Zhlava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5A2CE4" w14:textId="77777777" w:rsidR="00DA5132" w:rsidRDefault="00DA5132" w:rsidP="00B023AA">
      <w:r>
        <w:separator/>
      </w:r>
    </w:p>
  </w:footnote>
  <w:footnote w:type="continuationSeparator" w:id="0">
    <w:p w14:paraId="523804FD" w14:textId="77777777" w:rsidR="00DA5132" w:rsidRDefault="00DA5132" w:rsidP="00B023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B5A178" w14:textId="77777777" w:rsidR="00983211" w:rsidRDefault="00000000">
    <w:pPr>
      <w:pStyle w:val="Zhlav"/>
      <w:jc w:val="right"/>
    </w:pPr>
    <w:r>
      <w:fldChar w:fldCharType="begin"/>
    </w:r>
    <w:r>
      <w:instrText xml:space="preserve"> PAGE </w:instrText>
    </w:r>
    <w:r>
      <w:fldChar w:fldCharType="separate"/>
    </w:r>
    <w:r w:rsidR="0058034D">
      <w:rPr>
        <w:noProof/>
      </w:rPr>
      <w:t>1</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517A0"/>
    <w:multiLevelType w:val="hybridMultilevel"/>
    <w:tmpl w:val="B70605E4"/>
    <w:lvl w:ilvl="0" w:tplc="041B0001">
      <w:start w:val="1"/>
      <w:numFmt w:val="bullet"/>
      <w:lvlText w:val=""/>
      <w:lvlJc w:val="left"/>
      <w:pPr>
        <w:ind w:left="4968" w:hanging="360"/>
      </w:pPr>
      <w:rPr>
        <w:rFonts w:ascii="Symbol" w:hAnsi="Symbol" w:hint="default"/>
      </w:rPr>
    </w:lvl>
    <w:lvl w:ilvl="1" w:tplc="FFFFFFFF">
      <w:numFmt w:val="bullet"/>
      <w:lvlText w:val="-"/>
      <w:lvlJc w:val="left"/>
      <w:pPr>
        <w:ind w:left="5688" w:hanging="360"/>
      </w:pPr>
      <w:rPr>
        <w:rFonts w:ascii="Arial" w:eastAsia="Times New Roman" w:hAnsi="Arial" w:cs="Arial" w:hint="default"/>
      </w:rPr>
    </w:lvl>
    <w:lvl w:ilvl="2" w:tplc="FFFFFFFF">
      <w:start w:val="1"/>
      <w:numFmt w:val="bullet"/>
      <w:lvlText w:val=""/>
      <w:lvlJc w:val="left"/>
      <w:pPr>
        <w:ind w:left="6408" w:hanging="360"/>
      </w:pPr>
      <w:rPr>
        <w:rFonts w:ascii="Wingdings" w:hAnsi="Wingdings" w:hint="default"/>
      </w:rPr>
    </w:lvl>
    <w:lvl w:ilvl="3" w:tplc="FFFFFFFF">
      <w:start w:val="1"/>
      <w:numFmt w:val="bullet"/>
      <w:lvlText w:val=""/>
      <w:lvlJc w:val="left"/>
      <w:pPr>
        <w:ind w:left="7128" w:hanging="360"/>
      </w:pPr>
      <w:rPr>
        <w:rFonts w:ascii="Symbol" w:hAnsi="Symbol" w:hint="default"/>
      </w:rPr>
    </w:lvl>
    <w:lvl w:ilvl="4" w:tplc="FFFFFFFF" w:tentative="1">
      <w:start w:val="1"/>
      <w:numFmt w:val="bullet"/>
      <w:lvlText w:val="o"/>
      <w:lvlJc w:val="left"/>
      <w:pPr>
        <w:ind w:left="7848" w:hanging="360"/>
      </w:pPr>
      <w:rPr>
        <w:rFonts w:ascii="Courier New" w:hAnsi="Courier New" w:cs="Courier New" w:hint="default"/>
      </w:rPr>
    </w:lvl>
    <w:lvl w:ilvl="5" w:tplc="FFFFFFFF" w:tentative="1">
      <w:start w:val="1"/>
      <w:numFmt w:val="bullet"/>
      <w:lvlText w:val=""/>
      <w:lvlJc w:val="left"/>
      <w:pPr>
        <w:ind w:left="8568" w:hanging="360"/>
      </w:pPr>
      <w:rPr>
        <w:rFonts w:ascii="Wingdings" w:hAnsi="Wingdings" w:hint="default"/>
      </w:rPr>
    </w:lvl>
    <w:lvl w:ilvl="6" w:tplc="FFFFFFFF" w:tentative="1">
      <w:start w:val="1"/>
      <w:numFmt w:val="bullet"/>
      <w:lvlText w:val=""/>
      <w:lvlJc w:val="left"/>
      <w:pPr>
        <w:ind w:left="9288" w:hanging="360"/>
      </w:pPr>
      <w:rPr>
        <w:rFonts w:ascii="Symbol" w:hAnsi="Symbol" w:hint="default"/>
      </w:rPr>
    </w:lvl>
    <w:lvl w:ilvl="7" w:tplc="FFFFFFFF" w:tentative="1">
      <w:start w:val="1"/>
      <w:numFmt w:val="bullet"/>
      <w:lvlText w:val="o"/>
      <w:lvlJc w:val="left"/>
      <w:pPr>
        <w:ind w:left="10008" w:hanging="360"/>
      </w:pPr>
      <w:rPr>
        <w:rFonts w:ascii="Courier New" w:hAnsi="Courier New" w:cs="Courier New" w:hint="default"/>
      </w:rPr>
    </w:lvl>
    <w:lvl w:ilvl="8" w:tplc="FFFFFFFF" w:tentative="1">
      <w:start w:val="1"/>
      <w:numFmt w:val="bullet"/>
      <w:lvlText w:val=""/>
      <w:lvlJc w:val="left"/>
      <w:pPr>
        <w:ind w:left="10728" w:hanging="360"/>
      </w:pPr>
      <w:rPr>
        <w:rFonts w:ascii="Wingdings" w:hAnsi="Wingdings" w:hint="default"/>
      </w:rPr>
    </w:lvl>
  </w:abstractNum>
  <w:abstractNum w:abstractNumId="1" w15:restartNumberingAfterBreak="0">
    <w:nsid w:val="024F4963"/>
    <w:multiLevelType w:val="hybridMultilevel"/>
    <w:tmpl w:val="63A6540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2" w15:restartNumberingAfterBreak="0">
    <w:nsid w:val="02C04089"/>
    <w:multiLevelType w:val="hybridMultilevel"/>
    <w:tmpl w:val="00D897BC"/>
    <w:styleLink w:val="Importovanstyl12"/>
    <w:lvl w:ilvl="0" w:tplc="8D1AA476">
      <w:start w:val="1"/>
      <w:numFmt w:val="bullet"/>
      <w:lvlText w:val="·"/>
      <w:lvlJc w:val="left"/>
      <w:pPr>
        <w:tabs>
          <w:tab w:val="num" w:pos="1188"/>
        </w:tabs>
        <w:ind w:left="75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CFB4C890">
      <w:start w:val="1"/>
      <w:numFmt w:val="bullet"/>
      <w:lvlText w:val="o"/>
      <w:lvlJc w:val="left"/>
      <w:pPr>
        <w:tabs>
          <w:tab w:val="num" w:pos="1908"/>
        </w:tabs>
        <w:ind w:left="147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D76AC086">
      <w:start w:val="1"/>
      <w:numFmt w:val="bullet"/>
      <w:lvlText w:val="▪"/>
      <w:lvlJc w:val="left"/>
      <w:pPr>
        <w:tabs>
          <w:tab w:val="num" w:pos="2628"/>
        </w:tabs>
        <w:ind w:left="219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7FCE6444">
      <w:start w:val="1"/>
      <w:numFmt w:val="bullet"/>
      <w:lvlText w:val="•"/>
      <w:lvlJc w:val="left"/>
      <w:pPr>
        <w:tabs>
          <w:tab w:val="num" w:pos="3348"/>
        </w:tabs>
        <w:ind w:left="291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DBECA4E4">
      <w:start w:val="1"/>
      <w:numFmt w:val="bullet"/>
      <w:lvlText w:val="o"/>
      <w:lvlJc w:val="left"/>
      <w:pPr>
        <w:tabs>
          <w:tab w:val="num" w:pos="4068"/>
        </w:tabs>
        <w:ind w:left="363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63A08F12">
      <w:start w:val="1"/>
      <w:numFmt w:val="bullet"/>
      <w:lvlText w:val="▪"/>
      <w:lvlJc w:val="left"/>
      <w:pPr>
        <w:tabs>
          <w:tab w:val="num" w:pos="4788"/>
        </w:tabs>
        <w:ind w:left="435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0D7212EA">
      <w:start w:val="1"/>
      <w:numFmt w:val="bullet"/>
      <w:lvlText w:val="•"/>
      <w:lvlJc w:val="left"/>
      <w:pPr>
        <w:tabs>
          <w:tab w:val="num" w:pos="5508"/>
        </w:tabs>
        <w:ind w:left="507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0FEC3236">
      <w:start w:val="1"/>
      <w:numFmt w:val="bullet"/>
      <w:lvlText w:val="o"/>
      <w:lvlJc w:val="left"/>
      <w:pPr>
        <w:tabs>
          <w:tab w:val="num" w:pos="6228"/>
        </w:tabs>
        <w:ind w:left="579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CEC4BC22">
      <w:start w:val="1"/>
      <w:numFmt w:val="bullet"/>
      <w:lvlText w:val="▪"/>
      <w:lvlJc w:val="left"/>
      <w:pPr>
        <w:tabs>
          <w:tab w:val="num" w:pos="6948"/>
        </w:tabs>
        <w:ind w:left="651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03615008"/>
    <w:multiLevelType w:val="hybridMultilevel"/>
    <w:tmpl w:val="21E816B6"/>
    <w:lvl w:ilvl="0" w:tplc="041B0001">
      <w:start w:val="1"/>
      <w:numFmt w:val="bullet"/>
      <w:lvlText w:val=""/>
      <w:lvlJc w:val="left"/>
      <w:pPr>
        <w:ind w:left="1996" w:hanging="360"/>
      </w:pPr>
      <w:rPr>
        <w:rFonts w:ascii="Symbol" w:hAnsi="Symbol" w:hint="default"/>
      </w:rPr>
    </w:lvl>
    <w:lvl w:ilvl="1" w:tplc="041B0003" w:tentative="1">
      <w:start w:val="1"/>
      <w:numFmt w:val="bullet"/>
      <w:lvlText w:val="o"/>
      <w:lvlJc w:val="left"/>
      <w:pPr>
        <w:ind w:left="2716" w:hanging="360"/>
      </w:pPr>
      <w:rPr>
        <w:rFonts w:ascii="Courier New" w:hAnsi="Courier New" w:cs="Courier New" w:hint="default"/>
      </w:rPr>
    </w:lvl>
    <w:lvl w:ilvl="2" w:tplc="041B0005" w:tentative="1">
      <w:start w:val="1"/>
      <w:numFmt w:val="bullet"/>
      <w:lvlText w:val=""/>
      <w:lvlJc w:val="left"/>
      <w:pPr>
        <w:ind w:left="3436" w:hanging="360"/>
      </w:pPr>
      <w:rPr>
        <w:rFonts w:ascii="Wingdings" w:hAnsi="Wingdings" w:hint="default"/>
      </w:rPr>
    </w:lvl>
    <w:lvl w:ilvl="3" w:tplc="041B0001" w:tentative="1">
      <w:start w:val="1"/>
      <w:numFmt w:val="bullet"/>
      <w:lvlText w:val=""/>
      <w:lvlJc w:val="left"/>
      <w:pPr>
        <w:ind w:left="4156" w:hanging="360"/>
      </w:pPr>
      <w:rPr>
        <w:rFonts w:ascii="Symbol" w:hAnsi="Symbol" w:hint="default"/>
      </w:rPr>
    </w:lvl>
    <w:lvl w:ilvl="4" w:tplc="041B0003" w:tentative="1">
      <w:start w:val="1"/>
      <w:numFmt w:val="bullet"/>
      <w:lvlText w:val="o"/>
      <w:lvlJc w:val="left"/>
      <w:pPr>
        <w:ind w:left="4876" w:hanging="360"/>
      </w:pPr>
      <w:rPr>
        <w:rFonts w:ascii="Courier New" w:hAnsi="Courier New" w:cs="Courier New" w:hint="default"/>
      </w:rPr>
    </w:lvl>
    <w:lvl w:ilvl="5" w:tplc="041B0005" w:tentative="1">
      <w:start w:val="1"/>
      <w:numFmt w:val="bullet"/>
      <w:lvlText w:val=""/>
      <w:lvlJc w:val="left"/>
      <w:pPr>
        <w:ind w:left="5596" w:hanging="360"/>
      </w:pPr>
      <w:rPr>
        <w:rFonts w:ascii="Wingdings" w:hAnsi="Wingdings" w:hint="default"/>
      </w:rPr>
    </w:lvl>
    <w:lvl w:ilvl="6" w:tplc="041B0001" w:tentative="1">
      <w:start w:val="1"/>
      <w:numFmt w:val="bullet"/>
      <w:lvlText w:val=""/>
      <w:lvlJc w:val="left"/>
      <w:pPr>
        <w:ind w:left="6316" w:hanging="360"/>
      </w:pPr>
      <w:rPr>
        <w:rFonts w:ascii="Symbol" w:hAnsi="Symbol" w:hint="default"/>
      </w:rPr>
    </w:lvl>
    <w:lvl w:ilvl="7" w:tplc="041B0003" w:tentative="1">
      <w:start w:val="1"/>
      <w:numFmt w:val="bullet"/>
      <w:lvlText w:val="o"/>
      <w:lvlJc w:val="left"/>
      <w:pPr>
        <w:ind w:left="7036" w:hanging="360"/>
      </w:pPr>
      <w:rPr>
        <w:rFonts w:ascii="Courier New" w:hAnsi="Courier New" w:cs="Courier New" w:hint="default"/>
      </w:rPr>
    </w:lvl>
    <w:lvl w:ilvl="8" w:tplc="041B0005" w:tentative="1">
      <w:start w:val="1"/>
      <w:numFmt w:val="bullet"/>
      <w:lvlText w:val=""/>
      <w:lvlJc w:val="left"/>
      <w:pPr>
        <w:ind w:left="7756" w:hanging="360"/>
      </w:pPr>
      <w:rPr>
        <w:rFonts w:ascii="Wingdings" w:hAnsi="Wingdings" w:hint="default"/>
      </w:rPr>
    </w:lvl>
  </w:abstractNum>
  <w:abstractNum w:abstractNumId="4" w15:restartNumberingAfterBreak="0">
    <w:nsid w:val="04096C1A"/>
    <w:multiLevelType w:val="hybridMultilevel"/>
    <w:tmpl w:val="E8627800"/>
    <w:styleLink w:val="Importovanstyl11"/>
    <w:lvl w:ilvl="0" w:tplc="3D6019C6">
      <w:start w:val="1"/>
      <w:numFmt w:val="bullet"/>
      <w:lvlText w:val="o"/>
      <w:lvlJc w:val="left"/>
      <w:pPr>
        <w:tabs>
          <w:tab w:val="num" w:pos="1188"/>
        </w:tabs>
        <w:ind w:left="75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1" w:tplc="468CC288">
      <w:start w:val="1"/>
      <w:numFmt w:val="bullet"/>
      <w:lvlText w:val="o"/>
      <w:lvlJc w:val="left"/>
      <w:pPr>
        <w:tabs>
          <w:tab w:val="num" w:pos="1908"/>
        </w:tabs>
        <w:ind w:left="147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685E7A10">
      <w:start w:val="1"/>
      <w:numFmt w:val="bullet"/>
      <w:lvlText w:val="▪"/>
      <w:lvlJc w:val="left"/>
      <w:pPr>
        <w:tabs>
          <w:tab w:val="num" w:pos="2628"/>
        </w:tabs>
        <w:ind w:left="219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374CC7CE">
      <w:start w:val="1"/>
      <w:numFmt w:val="bullet"/>
      <w:lvlText w:val="•"/>
      <w:lvlJc w:val="left"/>
      <w:pPr>
        <w:tabs>
          <w:tab w:val="num" w:pos="3348"/>
        </w:tabs>
        <w:ind w:left="291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BB2E6406">
      <w:start w:val="1"/>
      <w:numFmt w:val="bullet"/>
      <w:lvlText w:val="o"/>
      <w:lvlJc w:val="left"/>
      <w:pPr>
        <w:tabs>
          <w:tab w:val="num" w:pos="4068"/>
        </w:tabs>
        <w:ind w:left="363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9196B766">
      <w:start w:val="1"/>
      <w:numFmt w:val="bullet"/>
      <w:lvlText w:val="▪"/>
      <w:lvlJc w:val="left"/>
      <w:pPr>
        <w:tabs>
          <w:tab w:val="num" w:pos="4788"/>
        </w:tabs>
        <w:ind w:left="435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54440914">
      <w:start w:val="1"/>
      <w:numFmt w:val="bullet"/>
      <w:lvlText w:val="•"/>
      <w:lvlJc w:val="left"/>
      <w:pPr>
        <w:tabs>
          <w:tab w:val="num" w:pos="5508"/>
        </w:tabs>
        <w:ind w:left="507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A4B2DAC8">
      <w:start w:val="1"/>
      <w:numFmt w:val="bullet"/>
      <w:lvlText w:val="o"/>
      <w:lvlJc w:val="left"/>
      <w:pPr>
        <w:tabs>
          <w:tab w:val="num" w:pos="6228"/>
        </w:tabs>
        <w:ind w:left="579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A75ACD9E">
      <w:start w:val="1"/>
      <w:numFmt w:val="bullet"/>
      <w:lvlText w:val="▪"/>
      <w:lvlJc w:val="left"/>
      <w:pPr>
        <w:tabs>
          <w:tab w:val="num" w:pos="6948"/>
        </w:tabs>
        <w:ind w:left="6516" w:firstLine="36"/>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073C283B"/>
    <w:multiLevelType w:val="hybridMultilevel"/>
    <w:tmpl w:val="793C6840"/>
    <w:numStyleLink w:val="Importovanstyl2"/>
  </w:abstractNum>
  <w:abstractNum w:abstractNumId="6" w15:restartNumberingAfterBreak="0">
    <w:nsid w:val="078B7ED9"/>
    <w:multiLevelType w:val="hybridMultilevel"/>
    <w:tmpl w:val="51D256F2"/>
    <w:styleLink w:val="Importovanstyl7"/>
    <w:lvl w:ilvl="0" w:tplc="08307980">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B0484408">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77EE7922">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69C4F438">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D0806982">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2CB8E1C0">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0826E98C">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272AFE66">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305E0AD4">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 w15:restartNumberingAfterBreak="0">
    <w:nsid w:val="088B6B49"/>
    <w:multiLevelType w:val="hybridMultilevel"/>
    <w:tmpl w:val="657CE124"/>
    <w:lvl w:ilvl="0" w:tplc="9E22F9A8">
      <w:numFmt w:val="bullet"/>
      <w:lvlText w:val="-"/>
      <w:lvlJc w:val="left"/>
      <w:pPr>
        <w:ind w:left="720" w:hanging="360"/>
      </w:pPr>
      <w:rPr>
        <w:rFonts w:ascii="Arial" w:eastAsia="Calibr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0A7D7D6A"/>
    <w:multiLevelType w:val="hybridMultilevel"/>
    <w:tmpl w:val="64C66710"/>
    <w:lvl w:ilvl="0" w:tplc="041B0001">
      <w:start w:val="1"/>
      <w:numFmt w:val="bullet"/>
      <w:lvlText w:val=""/>
      <w:lvlJc w:val="left"/>
      <w:pPr>
        <w:ind w:left="774" w:hanging="360"/>
      </w:pPr>
      <w:rPr>
        <w:rFonts w:ascii="Symbol" w:hAnsi="Symbol" w:hint="default"/>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9" w15:restartNumberingAfterBreak="0">
    <w:nsid w:val="0C445131"/>
    <w:multiLevelType w:val="hybridMultilevel"/>
    <w:tmpl w:val="15F6D62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10E71915"/>
    <w:multiLevelType w:val="hybridMultilevel"/>
    <w:tmpl w:val="F86E3494"/>
    <w:numStyleLink w:val="Importovanstyl20"/>
  </w:abstractNum>
  <w:abstractNum w:abstractNumId="11" w15:restartNumberingAfterBreak="0">
    <w:nsid w:val="11FE7911"/>
    <w:multiLevelType w:val="hybridMultilevel"/>
    <w:tmpl w:val="86747B34"/>
    <w:styleLink w:val="Importovanstyl50"/>
    <w:lvl w:ilvl="0" w:tplc="165E737E">
      <w:start w:val="1"/>
      <w:numFmt w:val="bullet"/>
      <w:lvlText w:val="·"/>
      <w:lvlJc w:val="left"/>
      <w:pPr>
        <w:tabs>
          <w:tab w:val="num" w:pos="965"/>
        </w:tabs>
        <w:ind w:left="533" w:firstLine="12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E3EBE5C">
      <w:start w:val="1"/>
      <w:numFmt w:val="bullet"/>
      <w:lvlText w:val="·"/>
      <w:lvlJc w:val="left"/>
      <w:pPr>
        <w:tabs>
          <w:tab w:val="num" w:pos="965"/>
        </w:tabs>
        <w:ind w:left="533" w:firstLine="12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5C8CC2C8">
      <w:start w:val="1"/>
      <w:numFmt w:val="bullet"/>
      <w:lvlText w:val="·"/>
      <w:lvlJc w:val="left"/>
      <w:pPr>
        <w:tabs>
          <w:tab w:val="num" w:pos="965"/>
        </w:tabs>
        <w:ind w:left="533" w:firstLine="12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E438F34C">
      <w:start w:val="1"/>
      <w:numFmt w:val="bullet"/>
      <w:lvlText w:val="·"/>
      <w:lvlJc w:val="left"/>
      <w:pPr>
        <w:tabs>
          <w:tab w:val="num" w:pos="965"/>
        </w:tabs>
        <w:ind w:left="533" w:firstLine="12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630AF050">
      <w:start w:val="1"/>
      <w:numFmt w:val="bullet"/>
      <w:lvlText w:val="·"/>
      <w:lvlJc w:val="left"/>
      <w:pPr>
        <w:tabs>
          <w:tab w:val="num" w:pos="965"/>
        </w:tabs>
        <w:ind w:left="533" w:firstLine="12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C60C5292">
      <w:start w:val="1"/>
      <w:numFmt w:val="bullet"/>
      <w:lvlText w:val="·"/>
      <w:lvlJc w:val="left"/>
      <w:pPr>
        <w:tabs>
          <w:tab w:val="num" w:pos="965"/>
        </w:tabs>
        <w:ind w:left="533" w:firstLine="12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22F8E6E6">
      <w:start w:val="1"/>
      <w:numFmt w:val="bullet"/>
      <w:lvlText w:val="·"/>
      <w:lvlJc w:val="left"/>
      <w:pPr>
        <w:tabs>
          <w:tab w:val="num" w:pos="965"/>
        </w:tabs>
        <w:ind w:left="533" w:firstLine="12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AE64BF9E">
      <w:start w:val="1"/>
      <w:numFmt w:val="bullet"/>
      <w:lvlText w:val="·"/>
      <w:lvlJc w:val="left"/>
      <w:pPr>
        <w:tabs>
          <w:tab w:val="num" w:pos="965"/>
        </w:tabs>
        <w:ind w:left="533" w:firstLine="12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BE1EF976">
      <w:start w:val="1"/>
      <w:numFmt w:val="bullet"/>
      <w:lvlText w:val="·"/>
      <w:lvlJc w:val="left"/>
      <w:pPr>
        <w:tabs>
          <w:tab w:val="num" w:pos="965"/>
        </w:tabs>
        <w:ind w:left="533" w:firstLine="12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2" w15:restartNumberingAfterBreak="0">
    <w:nsid w:val="1AAD155F"/>
    <w:multiLevelType w:val="hybridMultilevel"/>
    <w:tmpl w:val="32CC025C"/>
    <w:lvl w:ilvl="0" w:tplc="041B0003">
      <w:start w:val="1"/>
      <w:numFmt w:val="bullet"/>
      <w:lvlText w:val="o"/>
      <w:lvlJc w:val="left"/>
      <w:pPr>
        <w:ind w:left="720" w:hanging="360"/>
      </w:pPr>
      <w:rPr>
        <w:rFonts w:ascii="Courier New" w:hAnsi="Courier New" w:cs="Courier New"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3" w15:restartNumberingAfterBreak="0">
    <w:nsid w:val="1B4A2A9E"/>
    <w:multiLevelType w:val="hybridMultilevel"/>
    <w:tmpl w:val="3138A156"/>
    <w:styleLink w:val="Importovanstyl21"/>
    <w:lvl w:ilvl="0" w:tplc="0F5CB6D0">
      <w:start w:val="1"/>
      <w:numFmt w:val="bullet"/>
      <w:lvlText w:val="·"/>
      <w:lvlJc w:val="left"/>
      <w:pPr>
        <w:tabs>
          <w:tab w:val="num" w:pos="1188"/>
        </w:tabs>
        <w:ind w:left="75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D8967A18">
      <w:start w:val="1"/>
      <w:numFmt w:val="bullet"/>
      <w:lvlText w:val="·"/>
      <w:lvlJc w:val="left"/>
      <w:pPr>
        <w:tabs>
          <w:tab w:val="left" w:pos="1188"/>
          <w:tab w:val="num" w:pos="1548"/>
        </w:tabs>
        <w:ind w:left="111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6D98B72A">
      <w:start w:val="1"/>
      <w:numFmt w:val="bullet"/>
      <w:lvlText w:val="·"/>
      <w:lvlJc w:val="left"/>
      <w:pPr>
        <w:tabs>
          <w:tab w:val="left" w:pos="1188"/>
          <w:tab w:val="num" w:pos="2268"/>
        </w:tabs>
        <w:ind w:left="183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70D03A9E">
      <w:start w:val="1"/>
      <w:numFmt w:val="bullet"/>
      <w:lvlText w:val="·"/>
      <w:lvlJc w:val="left"/>
      <w:pPr>
        <w:tabs>
          <w:tab w:val="left" w:pos="1188"/>
          <w:tab w:val="num" w:pos="2988"/>
        </w:tabs>
        <w:ind w:left="255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2F72AC84">
      <w:start w:val="1"/>
      <w:numFmt w:val="bullet"/>
      <w:lvlText w:val="·"/>
      <w:lvlJc w:val="left"/>
      <w:pPr>
        <w:tabs>
          <w:tab w:val="left" w:pos="1188"/>
          <w:tab w:val="num" w:pos="3708"/>
        </w:tabs>
        <w:ind w:left="327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F8B271CE">
      <w:start w:val="1"/>
      <w:numFmt w:val="bullet"/>
      <w:lvlText w:val="·"/>
      <w:lvlJc w:val="left"/>
      <w:pPr>
        <w:tabs>
          <w:tab w:val="left" w:pos="1188"/>
          <w:tab w:val="num" w:pos="4428"/>
        </w:tabs>
        <w:ind w:left="399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5F607186">
      <w:start w:val="1"/>
      <w:numFmt w:val="bullet"/>
      <w:lvlText w:val="·"/>
      <w:lvlJc w:val="left"/>
      <w:pPr>
        <w:tabs>
          <w:tab w:val="left" w:pos="1188"/>
          <w:tab w:val="num" w:pos="5148"/>
        </w:tabs>
        <w:ind w:left="471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7B2A6D34">
      <w:start w:val="1"/>
      <w:numFmt w:val="bullet"/>
      <w:lvlText w:val="·"/>
      <w:lvlJc w:val="left"/>
      <w:pPr>
        <w:tabs>
          <w:tab w:val="left" w:pos="1188"/>
          <w:tab w:val="num" w:pos="5868"/>
        </w:tabs>
        <w:ind w:left="543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E3BC3B66">
      <w:start w:val="1"/>
      <w:numFmt w:val="bullet"/>
      <w:lvlText w:val="·"/>
      <w:lvlJc w:val="left"/>
      <w:pPr>
        <w:tabs>
          <w:tab w:val="left" w:pos="1188"/>
          <w:tab w:val="num" w:pos="6588"/>
        </w:tabs>
        <w:ind w:left="615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4" w15:restartNumberingAfterBreak="0">
    <w:nsid w:val="1BB22ABC"/>
    <w:multiLevelType w:val="hybridMultilevel"/>
    <w:tmpl w:val="50042340"/>
    <w:lvl w:ilvl="0" w:tplc="041B0001">
      <w:start w:val="1"/>
      <w:numFmt w:val="bullet"/>
      <w:lvlText w:val=""/>
      <w:lvlJc w:val="left"/>
      <w:pPr>
        <w:ind w:left="1287" w:hanging="360"/>
      </w:pPr>
      <w:rPr>
        <w:rFonts w:ascii="Symbol" w:hAnsi="Symbol"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5" w15:restartNumberingAfterBreak="0">
    <w:nsid w:val="1C3F588C"/>
    <w:multiLevelType w:val="hybridMultilevel"/>
    <w:tmpl w:val="8DF6944A"/>
    <w:lvl w:ilvl="0" w:tplc="041B0001">
      <w:start w:val="1"/>
      <w:numFmt w:val="bullet"/>
      <w:lvlText w:val=""/>
      <w:lvlJc w:val="left"/>
      <w:pPr>
        <w:ind w:left="1287" w:hanging="360"/>
      </w:pPr>
      <w:rPr>
        <w:rFonts w:ascii="Symbol" w:hAnsi="Symbol"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6" w15:restartNumberingAfterBreak="0">
    <w:nsid w:val="1C4F2A5B"/>
    <w:multiLevelType w:val="hybridMultilevel"/>
    <w:tmpl w:val="E8627800"/>
    <w:numStyleLink w:val="Importovanstyl11"/>
  </w:abstractNum>
  <w:abstractNum w:abstractNumId="17" w15:restartNumberingAfterBreak="0">
    <w:nsid w:val="1D602389"/>
    <w:multiLevelType w:val="hybridMultilevel"/>
    <w:tmpl w:val="CB68EBC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1DC94CC1"/>
    <w:multiLevelType w:val="hybridMultilevel"/>
    <w:tmpl w:val="C08AFA3E"/>
    <w:lvl w:ilvl="0" w:tplc="041B0001">
      <w:start w:val="1"/>
      <w:numFmt w:val="bullet"/>
      <w:lvlText w:val=""/>
      <w:lvlJc w:val="left"/>
      <w:pPr>
        <w:ind w:left="1287" w:hanging="360"/>
      </w:pPr>
      <w:rPr>
        <w:rFonts w:ascii="Symbol" w:hAnsi="Symbol"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9" w15:restartNumberingAfterBreak="0">
    <w:nsid w:val="21112EC1"/>
    <w:multiLevelType w:val="hybridMultilevel"/>
    <w:tmpl w:val="CE7C22E4"/>
    <w:numStyleLink w:val="Importovanstyl10"/>
  </w:abstractNum>
  <w:abstractNum w:abstractNumId="20" w15:restartNumberingAfterBreak="0">
    <w:nsid w:val="222F107D"/>
    <w:multiLevelType w:val="hybridMultilevel"/>
    <w:tmpl w:val="D338815E"/>
    <w:numStyleLink w:val="Importovanstyl4"/>
  </w:abstractNum>
  <w:abstractNum w:abstractNumId="21" w15:restartNumberingAfterBreak="0">
    <w:nsid w:val="226B23FC"/>
    <w:multiLevelType w:val="hybridMultilevel"/>
    <w:tmpl w:val="88EC37C0"/>
    <w:lvl w:ilvl="0" w:tplc="041B0001">
      <w:start w:val="1"/>
      <w:numFmt w:val="bullet"/>
      <w:lvlText w:val=""/>
      <w:lvlJc w:val="left"/>
      <w:pPr>
        <w:ind w:left="1287" w:hanging="360"/>
      </w:pPr>
      <w:rPr>
        <w:rFonts w:ascii="Symbol" w:hAnsi="Symbol"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22" w15:restartNumberingAfterBreak="0">
    <w:nsid w:val="23441278"/>
    <w:multiLevelType w:val="hybridMultilevel"/>
    <w:tmpl w:val="719871A8"/>
    <w:styleLink w:val="Importovanstyl14"/>
    <w:lvl w:ilvl="0" w:tplc="9CF27B86">
      <w:start w:val="1"/>
      <w:numFmt w:val="bullet"/>
      <w:lvlText w:val="·"/>
      <w:lvlJc w:val="left"/>
      <w:pPr>
        <w:tabs>
          <w:tab w:val="num" w:pos="744"/>
        </w:tabs>
        <w:ind w:left="31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5A12BB78">
      <w:start w:val="1"/>
      <w:numFmt w:val="bullet"/>
      <w:lvlText w:val="o"/>
      <w:lvlJc w:val="left"/>
      <w:pPr>
        <w:tabs>
          <w:tab w:val="num" w:pos="1464"/>
        </w:tabs>
        <w:ind w:left="103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9BFA455A">
      <w:start w:val="1"/>
      <w:numFmt w:val="bullet"/>
      <w:lvlText w:val="▪"/>
      <w:lvlJc w:val="left"/>
      <w:pPr>
        <w:tabs>
          <w:tab w:val="num" w:pos="2184"/>
        </w:tabs>
        <w:ind w:left="175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A7A194E">
      <w:start w:val="1"/>
      <w:numFmt w:val="bullet"/>
      <w:lvlText w:val="·"/>
      <w:lvlJc w:val="left"/>
      <w:pPr>
        <w:tabs>
          <w:tab w:val="num" w:pos="2904"/>
        </w:tabs>
        <w:ind w:left="247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407C655E">
      <w:start w:val="1"/>
      <w:numFmt w:val="bullet"/>
      <w:lvlText w:val="o"/>
      <w:lvlJc w:val="left"/>
      <w:pPr>
        <w:tabs>
          <w:tab w:val="num" w:pos="3624"/>
        </w:tabs>
        <w:ind w:left="319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5288A696">
      <w:start w:val="1"/>
      <w:numFmt w:val="bullet"/>
      <w:lvlText w:val="▪"/>
      <w:lvlJc w:val="left"/>
      <w:pPr>
        <w:tabs>
          <w:tab w:val="num" w:pos="4344"/>
        </w:tabs>
        <w:ind w:left="391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35C07FB4">
      <w:start w:val="1"/>
      <w:numFmt w:val="bullet"/>
      <w:lvlText w:val="·"/>
      <w:lvlJc w:val="left"/>
      <w:pPr>
        <w:tabs>
          <w:tab w:val="num" w:pos="5064"/>
        </w:tabs>
        <w:ind w:left="463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9BE89F42">
      <w:start w:val="1"/>
      <w:numFmt w:val="bullet"/>
      <w:lvlText w:val="o"/>
      <w:lvlJc w:val="left"/>
      <w:pPr>
        <w:tabs>
          <w:tab w:val="num" w:pos="5784"/>
        </w:tabs>
        <w:ind w:left="535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0D420410">
      <w:start w:val="1"/>
      <w:numFmt w:val="bullet"/>
      <w:lvlText w:val="▪"/>
      <w:lvlJc w:val="left"/>
      <w:pPr>
        <w:tabs>
          <w:tab w:val="num" w:pos="6504"/>
        </w:tabs>
        <w:ind w:left="607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3" w15:restartNumberingAfterBreak="0">
    <w:nsid w:val="26181CA9"/>
    <w:multiLevelType w:val="hybridMultilevel"/>
    <w:tmpl w:val="85929BA0"/>
    <w:styleLink w:val="Importovanstyl13"/>
    <w:lvl w:ilvl="0" w:tplc="C082CE28">
      <w:start w:val="1"/>
      <w:numFmt w:val="bullet"/>
      <w:lvlText w:val="-"/>
      <w:lvlJc w:val="left"/>
      <w:pPr>
        <w:tabs>
          <w:tab w:val="num" w:pos="1188"/>
        </w:tabs>
        <w:ind w:left="756"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85F8E5E4">
      <w:start w:val="1"/>
      <w:numFmt w:val="bullet"/>
      <w:lvlText w:val="o"/>
      <w:lvlJc w:val="left"/>
      <w:pPr>
        <w:tabs>
          <w:tab w:val="num" w:pos="1908"/>
        </w:tabs>
        <w:ind w:left="1476"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FC829D5C">
      <w:start w:val="1"/>
      <w:numFmt w:val="bullet"/>
      <w:lvlText w:val="▪"/>
      <w:lvlJc w:val="left"/>
      <w:pPr>
        <w:tabs>
          <w:tab w:val="num" w:pos="2628"/>
        </w:tabs>
        <w:ind w:left="2196"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75D266A0">
      <w:start w:val="1"/>
      <w:numFmt w:val="bullet"/>
      <w:lvlText w:val="•"/>
      <w:lvlJc w:val="left"/>
      <w:pPr>
        <w:tabs>
          <w:tab w:val="num" w:pos="3348"/>
        </w:tabs>
        <w:ind w:left="2916"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739A70F4">
      <w:start w:val="1"/>
      <w:numFmt w:val="bullet"/>
      <w:lvlText w:val="o"/>
      <w:lvlJc w:val="left"/>
      <w:pPr>
        <w:tabs>
          <w:tab w:val="num" w:pos="4068"/>
        </w:tabs>
        <w:ind w:left="3636"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D33421EC">
      <w:start w:val="1"/>
      <w:numFmt w:val="bullet"/>
      <w:lvlText w:val="▪"/>
      <w:lvlJc w:val="left"/>
      <w:pPr>
        <w:tabs>
          <w:tab w:val="num" w:pos="4788"/>
        </w:tabs>
        <w:ind w:left="4356"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A15CB69C">
      <w:start w:val="1"/>
      <w:numFmt w:val="bullet"/>
      <w:lvlText w:val="•"/>
      <w:lvlJc w:val="left"/>
      <w:pPr>
        <w:tabs>
          <w:tab w:val="num" w:pos="5508"/>
        </w:tabs>
        <w:ind w:left="5076"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07524C88">
      <w:start w:val="1"/>
      <w:numFmt w:val="bullet"/>
      <w:lvlText w:val="o"/>
      <w:lvlJc w:val="left"/>
      <w:pPr>
        <w:tabs>
          <w:tab w:val="num" w:pos="6228"/>
        </w:tabs>
        <w:ind w:left="5796"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94E81D10">
      <w:start w:val="1"/>
      <w:numFmt w:val="bullet"/>
      <w:lvlText w:val="▪"/>
      <w:lvlJc w:val="left"/>
      <w:pPr>
        <w:tabs>
          <w:tab w:val="num" w:pos="6948"/>
        </w:tabs>
        <w:ind w:left="6516"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4" w15:restartNumberingAfterBreak="0">
    <w:nsid w:val="2747137F"/>
    <w:multiLevelType w:val="hybridMultilevel"/>
    <w:tmpl w:val="76A4E4AA"/>
    <w:numStyleLink w:val="Importovanstyl8"/>
  </w:abstractNum>
  <w:abstractNum w:abstractNumId="25" w15:restartNumberingAfterBreak="0">
    <w:nsid w:val="2A5B12BC"/>
    <w:multiLevelType w:val="hybridMultilevel"/>
    <w:tmpl w:val="F86E3494"/>
    <w:styleLink w:val="Importovanstyl20"/>
    <w:lvl w:ilvl="0" w:tplc="960CB11E">
      <w:start w:val="1"/>
      <w:numFmt w:val="bullet"/>
      <w:lvlText w:val="·"/>
      <w:lvlJc w:val="left"/>
      <w:pPr>
        <w:tabs>
          <w:tab w:val="num" w:pos="716"/>
        </w:tabs>
        <w:ind w:left="284" w:firstLine="148"/>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1" w:tplc="4D6C87F0">
      <w:start w:val="1"/>
      <w:numFmt w:val="bullet"/>
      <w:lvlText w:val="·"/>
      <w:lvlJc w:val="left"/>
      <w:pPr>
        <w:tabs>
          <w:tab w:val="num" w:pos="716"/>
        </w:tabs>
        <w:ind w:left="284" w:firstLine="148"/>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2" w:tplc="91E6D152">
      <w:start w:val="1"/>
      <w:numFmt w:val="bullet"/>
      <w:lvlText w:val="·"/>
      <w:lvlJc w:val="left"/>
      <w:pPr>
        <w:tabs>
          <w:tab w:val="num" w:pos="716"/>
        </w:tabs>
        <w:ind w:left="284" w:firstLine="148"/>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3" w:tplc="F538EA52">
      <w:start w:val="1"/>
      <w:numFmt w:val="bullet"/>
      <w:lvlText w:val="·"/>
      <w:lvlJc w:val="left"/>
      <w:pPr>
        <w:tabs>
          <w:tab w:val="num" w:pos="716"/>
        </w:tabs>
        <w:ind w:left="284" w:firstLine="148"/>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4" w:tplc="CC50CEE2">
      <w:start w:val="1"/>
      <w:numFmt w:val="bullet"/>
      <w:lvlText w:val="·"/>
      <w:lvlJc w:val="left"/>
      <w:pPr>
        <w:tabs>
          <w:tab w:val="num" w:pos="716"/>
        </w:tabs>
        <w:ind w:left="284" w:firstLine="148"/>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5" w:tplc="5644D3A2">
      <w:start w:val="1"/>
      <w:numFmt w:val="bullet"/>
      <w:lvlText w:val="·"/>
      <w:lvlJc w:val="left"/>
      <w:pPr>
        <w:tabs>
          <w:tab w:val="num" w:pos="716"/>
        </w:tabs>
        <w:ind w:left="284" w:firstLine="148"/>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6" w:tplc="8154DB32">
      <w:start w:val="1"/>
      <w:numFmt w:val="bullet"/>
      <w:lvlText w:val="·"/>
      <w:lvlJc w:val="left"/>
      <w:pPr>
        <w:tabs>
          <w:tab w:val="num" w:pos="716"/>
        </w:tabs>
        <w:ind w:left="284" w:firstLine="148"/>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7" w:tplc="CB8C3388">
      <w:start w:val="1"/>
      <w:numFmt w:val="bullet"/>
      <w:lvlText w:val="·"/>
      <w:lvlJc w:val="left"/>
      <w:pPr>
        <w:tabs>
          <w:tab w:val="num" w:pos="716"/>
        </w:tabs>
        <w:ind w:left="284" w:firstLine="148"/>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lvl w:ilvl="8" w:tplc="67DA8BEC">
      <w:start w:val="1"/>
      <w:numFmt w:val="bullet"/>
      <w:lvlText w:val="·"/>
      <w:lvlJc w:val="left"/>
      <w:pPr>
        <w:tabs>
          <w:tab w:val="num" w:pos="716"/>
        </w:tabs>
        <w:ind w:left="284" w:firstLine="148"/>
      </w:pPr>
      <w:rPr>
        <w:rFonts w:ascii="Symbol" w:eastAsia="Symbol" w:hAnsi="Symbol" w:cs="Symbol"/>
        <w:b w:val="0"/>
        <w:bCs w:val="0"/>
        <w:i w:val="0"/>
        <w:iCs w:val="0"/>
        <w:caps w:val="0"/>
        <w:smallCaps w:val="0"/>
        <w:strike w:val="0"/>
        <w:dstrike w:val="0"/>
        <w:outline w:val="0"/>
        <w:emboss w:val="0"/>
        <w:imprint w:val="0"/>
        <w:spacing w:val="0"/>
        <w:w w:val="100"/>
        <w:kern w:val="0"/>
        <w:position w:val="0"/>
        <w:sz w:val="24"/>
        <w:szCs w:val="24"/>
        <w:highlight w:val="none"/>
        <w:vertAlign w:val="baseline"/>
      </w:rPr>
    </w:lvl>
  </w:abstractNum>
  <w:abstractNum w:abstractNumId="26" w15:restartNumberingAfterBreak="0">
    <w:nsid w:val="2B051241"/>
    <w:multiLevelType w:val="hybridMultilevel"/>
    <w:tmpl w:val="129E7CDC"/>
    <w:lvl w:ilvl="0" w:tplc="041B0001">
      <w:start w:val="1"/>
      <w:numFmt w:val="bullet"/>
      <w:lvlText w:val=""/>
      <w:lvlJc w:val="left"/>
      <w:pPr>
        <w:ind w:left="720" w:hanging="360"/>
      </w:pPr>
      <w:rPr>
        <w:rFonts w:ascii="Symbol" w:hAnsi="Symbol"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27" w15:restartNumberingAfterBreak="0">
    <w:nsid w:val="2D635994"/>
    <w:multiLevelType w:val="hybridMultilevel"/>
    <w:tmpl w:val="76A4E4AA"/>
    <w:styleLink w:val="Importovanstyl8"/>
    <w:lvl w:ilvl="0" w:tplc="0DD06888">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AB28AD0E">
      <w:start w:val="1"/>
      <w:numFmt w:val="lowerLetter"/>
      <w:lvlText w:val="%2."/>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A7CE0CA0">
      <w:start w:val="1"/>
      <w:numFmt w:val="lowerRoman"/>
      <w:lvlText w:val="%3."/>
      <w:lvlJc w:val="left"/>
      <w:pPr>
        <w:ind w:left="2160" w:hanging="302"/>
      </w:pPr>
      <w:rPr>
        <w:rFonts w:hAnsi="Arial Unicode MS"/>
        <w:caps w:val="0"/>
        <w:smallCaps w:val="0"/>
        <w:strike w:val="0"/>
        <w:dstrike w:val="0"/>
        <w:outline w:val="0"/>
        <w:emboss w:val="0"/>
        <w:imprint w:val="0"/>
        <w:spacing w:val="0"/>
        <w:w w:val="100"/>
        <w:kern w:val="0"/>
        <w:position w:val="0"/>
        <w:highlight w:val="none"/>
        <w:vertAlign w:val="baseline"/>
      </w:rPr>
    </w:lvl>
    <w:lvl w:ilvl="3" w:tplc="A950FED6">
      <w:start w:val="1"/>
      <w:numFmt w:val="decimal"/>
      <w:lvlText w:val="%4."/>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17BE5554">
      <w:start w:val="1"/>
      <w:numFmt w:val="lowerLetter"/>
      <w:lvlText w:val="%5."/>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D43A4FEC">
      <w:start w:val="1"/>
      <w:numFmt w:val="lowerRoman"/>
      <w:lvlText w:val="%6."/>
      <w:lvlJc w:val="left"/>
      <w:pPr>
        <w:ind w:left="4320" w:hanging="302"/>
      </w:pPr>
      <w:rPr>
        <w:rFonts w:hAnsi="Arial Unicode MS"/>
        <w:caps w:val="0"/>
        <w:smallCaps w:val="0"/>
        <w:strike w:val="0"/>
        <w:dstrike w:val="0"/>
        <w:outline w:val="0"/>
        <w:emboss w:val="0"/>
        <w:imprint w:val="0"/>
        <w:spacing w:val="0"/>
        <w:w w:val="100"/>
        <w:kern w:val="0"/>
        <w:position w:val="0"/>
        <w:highlight w:val="none"/>
        <w:vertAlign w:val="baseline"/>
      </w:rPr>
    </w:lvl>
    <w:lvl w:ilvl="6" w:tplc="9B6AB634">
      <w:start w:val="1"/>
      <w:numFmt w:val="decimal"/>
      <w:lvlText w:val="%7."/>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9950093E">
      <w:start w:val="1"/>
      <w:numFmt w:val="lowerLetter"/>
      <w:lvlText w:val="%8."/>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E1A2BBBC">
      <w:start w:val="1"/>
      <w:numFmt w:val="lowerRoman"/>
      <w:lvlText w:val="%9."/>
      <w:lvlJc w:val="left"/>
      <w:pPr>
        <w:ind w:left="6480" w:hanging="30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8" w15:restartNumberingAfterBreak="0">
    <w:nsid w:val="2D682906"/>
    <w:multiLevelType w:val="hybridMultilevel"/>
    <w:tmpl w:val="FB462E42"/>
    <w:lvl w:ilvl="0" w:tplc="041B0001">
      <w:start w:val="1"/>
      <w:numFmt w:val="bullet"/>
      <w:lvlText w:val=""/>
      <w:lvlJc w:val="left"/>
      <w:pPr>
        <w:ind w:left="1287" w:hanging="360"/>
      </w:pPr>
      <w:rPr>
        <w:rFonts w:ascii="Symbol" w:hAnsi="Symbol"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29" w15:restartNumberingAfterBreak="0">
    <w:nsid w:val="2E2C019F"/>
    <w:multiLevelType w:val="multilevel"/>
    <w:tmpl w:val="ADE6C308"/>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lvlText w:val="%1.%2."/>
      <w:lvlJc w:val="left"/>
      <w:pPr>
        <w:ind w:left="454" w:hanging="454"/>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0" w15:restartNumberingAfterBreak="0">
    <w:nsid w:val="2FDC55B3"/>
    <w:multiLevelType w:val="hybridMultilevel"/>
    <w:tmpl w:val="EED4BAF0"/>
    <w:styleLink w:val="Importovanstyl80"/>
    <w:lvl w:ilvl="0" w:tplc="FE8A948A">
      <w:start w:val="1"/>
      <w:numFmt w:val="bullet"/>
      <w:lvlText w:val="·"/>
      <w:lvlJc w:val="left"/>
      <w:pPr>
        <w:tabs>
          <w:tab w:val="num" w:pos="1188"/>
        </w:tabs>
        <w:ind w:left="75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202A681C">
      <w:start w:val="1"/>
      <w:numFmt w:val="bullet"/>
      <w:lvlText w:val="o"/>
      <w:lvlJc w:val="left"/>
      <w:pPr>
        <w:tabs>
          <w:tab w:val="num" w:pos="1908"/>
        </w:tabs>
        <w:ind w:left="1476"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6B201E20">
      <w:start w:val="1"/>
      <w:numFmt w:val="bullet"/>
      <w:lvlText w:val="▪"/>
      <w:lvlJc w:val="left"/>
      <w:pPr>
        <w:tabs>
          <w:tab w:val="num" w:pos="2628"/>
        </w:tabs>
        <w:ind w:left="2196"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129A1B18">
      <w:start w:val="1"/>
      <w:numFmt w:val="bullet"/>
      <w:lvlText w:val="·"/>
      <w:lvlJc w:val="left"/>
      <w:pPr>
        <w:tabs>
          <w:tab w:val="num" w:pos="3348"/>
        </w:tabs>
        <w:ind w:left="291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D786EB22">
      <w:start w:val="1"/>
      <w:numFmt w:val="bullet"/>
      <w:lvlText w:val="o"/>
      <w:lvlJc w:val="left"/>
      <w:pPr>
        <w:tabs>
          <w:tab w:val="num" w:pos="4068"/>
        </w:tabs>
        <w:ind w:left="3636"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069042C4">
      <w:start w:val="1"/>
      <w:numFmt w:val="bullet"/>
      <w:lvlText w:val="▪"/>
      <w:lvlJc w:val="left"/>
      <w:pPr>
        <w:tabs>
          <w:tab w:val="num" w:pos="4788"/>
        </w:tabs>
        <w:ind w:left="4356"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C7EAE20A">
      <w:start w:val="1"/>
      <w:numFmt w:val="bullet"/>
      <w:lvlText w:val="·"/>
      <w:lvlJc w:val="left"/>
      <w:pPr>
        <w:tabs>
          <w:tab w:val="num" w:pos="5508"/>
        </w:tabs>
        <w:ind w:left="507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19F65B18">
      <w:start w:val="1"/>
      <w:numFmt w:val="bullet"/>
      <w:lvlText w:val="o"/>
      <w:lvlJc w:val="left"/>
      <w:pPr>
        <w:tabs>
          <w:tab w:val="num" w:pos="6228"/>
        </w:tabs>
        <w:ind w:left="5796"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40FECDE4">
      <w:start w:val="1"/>
      <w:numFmt w:val="bullet"/>
      <w:lvlText w:val="▪"/>
      <w:lvlJc w:val="left"/>
      <w:pPr>
        <w:tabs>
          <w:tab w:val="num" w:pos="6948"/>
        </w:tabs>
        <w:ind w:left="6516"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1" w15:restartNumberingAfterBreak="0">
    <w:nsid w:val="2FF17571"/>
    <w:multiLevelType w:val="hybridMultilevel"/>
    <w:tmpl w:val="FFB800B0"/>
    <w:lvl w:ilvl="0" w:tplc="041B0001">
      <w:start w:val="1"/>
      <w:numFmt w:val="bullet"/>
      <w:lvlText w:val=""/>
      <w:lvlJc w:val="left"/>
      <w:pPr>
        <w:ind w:left="1287" w:hanging="360"/>
      </w:pPr>
      <w:rPr>
        <w:rFonts w:ascii="Symbol" w:hAnsi="Symbol" w:hint="default"/>
      </w:rPr>
    </w:lvl>
    <w:lvl w:ilvl="1" w:tplc="B48AB7A2">
      <w:start w:val="1"/>
      <w:numFmt w:val="bullet"/>
      <w:lvlText w:val="•"/>
      <w:lvlJc w:val="left"/>
      <w:pPr>
        <w:ind w:left="2007" w:hanging="360"/>
      </w:pPr>
      <w:rPr>
        <w:rFonts w:ascii="Arial" w:eastAsiaTheme="majorEastAsia" w:hAnsi="Arial" w:cs="Arial"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32" w15:restartNumberingAfterBreak="0">
    <w:nsid w:val="34BC4C60"/>
    <w:multiLevelType w:val="hybridMultilevel"/>
    <w:tmpl w:val="A972F7A2"/>
    <w:lvl w:ilvl="0" w:tplc="041B0001">
      <w:start w:val="1"/>
      <w:numFmt w:val="bullet"/>
      <w:lvlText w:val=""/>
      <w:lvlJc w:val="left"/>
      <w:pPr>
        <w:ind w:left="1996" w:hanging="360"/>
      </w:pPr>
      <w:rPr>
        <w:rFonts w:ascii="Symbol" w:hAnsi="Symbol" w:hint="default"/>
      </w:rPr>
    </w:lvl>
    <w:lvl w:ilvl="1" w:tplc="041B0003" w:tentative="1">
      <w:start w:val="1"/>
      <w:numFmt w:val="bullet"/>
      <w:lvlText w:val="o"/>
      <w:lvlJc w:val="left"/>
      <w:pPr>
        <w:ind w:left="2716" w:hanging="360"/>
      </w:pPr>
      <w:rPr>
        <w:rFonts w:ascii="Courier New" w:hAnsi="Courier New" w:cs="Courier New" w:hint="default"/>
      </w:rPr>
    </w:lvl>
    <w:lvl w:ilvl="2" w:tplc="041B0005" w:tentative="1">
      <w:start w:val="1"/>
      <w:numFmt w:val="bullet"/>
      <w:lvlText w:val=""/>
      <w:lvlJc w:val="left"/>
      <w:pPr>
        <w:ind w:left="3436" w:hanging="360"/>
      </w:pPr>
      <w:rPr>
        <w:rFonts w:ascii="Wingdings" w:hAnsi="Wingdings" w:hint="default"/>
      </w:rPr>
    </w:lvl>
    <w:lvl w:ilvl="3" w:tplc="041B0001" w:tentative="1">
      <w:start w:val="1"/>
      <w:numFmt w:val="bullet"/>
      <w:lvlText w:val=""/>
      <w:lvlJc w:val="left"/>
      <w:pPr>
        <w:ind w:left="4156" w:hanging="360"/>
      </w:pPr>
      <w:rPr>
        <w:rFonts w:ascii="Symbol" w:hAnsi="Symbol" w:hint="default"/>
      </w:rPr>
    </w:lvl>
    <w:lvl w:ilvl="4" w:tplc="041B0003" w:tentative="1">
      <w:start w:val="1"/>
      <w:numFmt w:val="bullet"/>
      <w:lvlText w:val="o"/>
      <w:lvlJc w:val="left"/>
      <w:pPr>
        <w:ind w:left="4876" w:hanging="360"/>
      </w:pPr>
      <w:rPr>
        <w:rFonts w:ascii="Courier New" w:hAnsi="Courier New" w:cs="Courier New" w:hint="default"/>
      </w:rPr>
    </w:lvl>
    <w:lvl w:ilvl="5" w:tplc="041B0005" w:tentative="1">
      <w:start w:val="1"/>
      <w:numFmt w:val="bullet"/>
      <w:lvlText w:val=""/>
      <w:lvlJc w:val="left"/>
      <w:pPr>
        <w:ind w:left="5596" w:hanging="360"/>
      </w:pPr>
      <w:rPr>
        <w:rFonts w:ascii="Wingdings" w:hAnsi="Wingdings" w:hint="default"/>
      </w:rPr>
    </w:lvl>
    <w:lvl w:ilvl="6" w:tplc="041B0001" w:tentative="1">
      <w:start w:val="1"/>
      <w:numFmt w:val="bullet"/>
      <w:lvlText w:val=""/>
      <w:lvlJc w:val="left"/>
      <w:pPr>
        <w:ind w:left="6316" w:hanging="360"/>
      </w:pPr>
      <w:rPr>
        <w:rFonts w:ascii="Symbol" w:hAnsi="Symbol" w:hint="default"/>
      </w:rPr>
    </w:lvl>
    <w:lvl w:ilvl="7" w:tplc="041B0003" w:tentative="1">
      <w:start w:val="1"/>
      <w:numFmt w:val="bullet"/>
      <w:lvlText w:val="o"/>
      <w:lvlJc w:val="left"/>
      <w:pPr>
        <w:ind w:left="7036" w:hanging="360"/>
      </w:pPr>
      <w:rPr>
        <w:rFonts w:ascii="Courier New" w:hAnsi="Courier New" w:cs="Courier New" w:hint="default"/>
      </w:rPr>
    </w:lvl>
    <w:lvl w:ilvl="8" w:tplc="041B0005" w:tentative="1">
      <w:start w:val="1"/>
      <w:numFmt w:val="bullet"/>
      <w:lvlText w:val=""/>
      <w:lvlJc w:val="left"/>
      <w:pPr>
        <w:ind w:left="7756" w:hanging="360"/>
      </w:pPr>
      <w:rPr>
        <w:rFonts w:ascii="Wingdings" w:hAnsi="Wingdings" w:hint="default"/>
      </w:rPr>
    </w:lvl>
  </w:abstractNum>
  <w:abstractNum w:abstractNumId="33" w15:restartNumberingAfterBreak="0">
    <w:nsid w:val="35827765"/>
    <w:multiLevelType w:val="hybridMultilevel"/>
    <w:tmpl w:val="CC5EB53A"/>
    <w:lvl w:ilvl="0" w:tplc="041B0005">
      <w:start w:val="1"/>
      <w:numFmt w:val="bullet"/>
      <w:lvlText w:val=""/>
      <w:lvlJc w:val="left"/>
      <w:pPr>
        <w:ind w:left="360" w:hanging="360"/>
      </w:pPr>
      <w:rPr>
        <w:rFonts w:ascii="Wingdings" w:hAnsi="Wingdings" w:hint="default"/>
      </w:rPr>
    </w:lvl>
    <w:lvl w:ilvl="1" w:tplc="041B0005">
      <w:start w:val="1"/>
      <w:numFmt w:val="bullet"/>
      <w:lvlText w:val=""/>
      <w:lvlJc w:val="left"/>
      <w:pPr>
        <w:ind w:left="1080" w:hanging="360"/>
      </w:pPr>
      <w:rPr>
        <w:rFonts w:ascii="Wingdings" w:hAnsi="Wingdings" w:hint="default"/>
      </w:rPr>
    </w:lvl>
    <w:lvl w:ilvl="2" w:tplc="041B0001">
      <w:start w:val="1"/>
      <w:numFmt w:val="bullet"/>
      <w:lvlText w:val=""/>
      <w:lvlJc w:val="left"/>
      <w:pPr>
        <w:ind w:left="1800" w:hanging="360"/>
      </w:pPr>
      <w:rPr>
        <w:rFonts w:ascii="Symbol" w:hAnsi="Symbol" w:hint="default"/>
      </w:rPr>
    </w:lvl>
    <w:lvl w:ilvl="3" w:tplc="041B0001">
      <w:start w:val="1"/>
      <w:numFmt w:val="bullet"/>
      <w:lvlText w:val=""/>
      <w:lvlJc w:val="left"/>
      <w:pPr>
        <w:ind w:left="2520" w:hanging="360"/>
      </w:pPr>
      <w:rPr>
        <w:rFonts w:ascii="Symbol" w:hAnsi="Symbol" w:hint="default"/>
      </w:rPr>
    </w:lvl>
    <w:lvl w:ilvl="4" w:tplc="041B0003">
      <w:start w:val="1"/>
      <w:numFmt w:val="bullet"/>
      <w:lvlText w:val="o"/>
      <w:lvlJc w:val="left"/>
      <w:pPr>
        <w:ind w:left="3240" w:hanging="360"/>
      </w:pPr>
      <w:rPr>
        <w:rFonts w:ascii="Courier New" w:hAnsi="Courier New" w:cs="Courier New" w:hint="default"/>
      </w:rPr>
    </w:lvl>
    <w:lvl w:ilvl="5" w:tplc="F27CFEBC">
      <w:numFmt w:val="bullet"/>
      <w:lvlText w:val="-"/>
      <w:lvlJc w:val="left"/>
      <w:pPr>
        <w:ind w:left="3960" w:hanging="360"/>
      </w:pPr>
      <w:rPr>
        <w:rFonts w:ascii="Arial" w:eastAsiaTheme="minorHAnsi" w:hAnsi="Arial" w:cs="Arial"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34" w15:restartNumberingAfterBreak="0">
    <w:nsid w:val="395A001B"/>
    <w:multiLevelType w:val="hybridMultilevel"/>
    <w:tmpl w:val="86747B34"/>
    <w:numStyleLink w:val="Importovanstyl50"/>
  </w:abstractNum>
  <w:abstractNum w:abstractNumId="35" w15:restartNumberingAfterBreak="0">
    <w:nsid w:val="3A034045"/>
    <w:multiLevelType w:val="hybridMultilevel"/>
    <w:tmpl w:val="D25A459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3A1B5FF1"/>
    <w:multiLevelType w:val="hybridMultilevel"/>
    <w:tmpl w:val="CE7C22E4"/>
    <w:styleLink w:val="Importovanstyl10"/>
    <w:lvl w:ilvl="0" w:tplc="EAD6AE06">
      <w:start w:val="1"/>
      <w:numFmt w:val="bullet"/>
      <w:lvlText w:val="·"/>
      <w:lvlJc w:val="left"/>
      <w:pPr>
        <w:tabs>
          <w:tab w:val="num" w:pos="1242"/>
        </w:tabs>
        <w:ind w:left="810"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A348A8AA">
      <w:start w:val="1"/>
      <w:numFmt w:val="bullet"/>
      <w:lvlText w:val="o"/>
      <w:lvlJc w:val="left"/>
      <w:pPr>
        <w:tabs>
          <w:tab w:val="num" w:pos="1962"/>
        </w:tabs>
        <w:ind w:left="1530"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0026ECC8">
      <w:start w:val="1"/>
      <w:numFmt w:val="bullet"/>
      <w:lvlText w:val="▪"/>
      <w:lvlJc w:val="left"/>
      <w:pPr>
        <w:tabs>
          <w:tab w:val="num" w:pos="2682"/>
        </w:tabs>
        <w:ind w:left="2250"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66EAAF26">
      <w:start w:val="1"/>
      <w:numFmt w:val="bullet"/>
      <w:lvlText w:val="·"/>
      <w:lvlJc w:val="left"/>
      <w:pPr>
        <w:tabs>
          <w:tab w:val="num" w:pos="3402"/>
        </w:tabs>
        <w:ind w:left="2970"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F76E03DA">
      <w:start w:val="1"/>
      <w:numFmt w:val="bullet"/>
      <w:lvlText w:val="o"/>
      <w:lvlJc w:val="left"/>
      <w:pPr>
        <w:tabs>
          <w:tab w:val="num" w:pos="4122"/>
        </w:tabs>
        <w:ind w:left="3690"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1B502012">
      <w:start w:val="1"/>
      <w:numFmt w:val="bullet"/>
      <w:lvlText w:val="▪"/>
      <w:lvlJc w:val="left"/>
      <w:pPr>
        <w:tabs>
          <w:tab w:val="num" w:pos="4842"/>
        </w:tabs>
        <w:ind w:left="4410"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B13A71E6">
      <w:start w:val="1"/>
      <w:numFmt w:val="bullet"/>
      <w:lvlText w:val="·"/>
      <w:lvlJc w:val="left"/>
      <w:pPr>
        <w:tabs>
          <w:tab w:val="num" w:pos="5562"/>
        </w:tabs>
        <w:ind w:left="5130"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E51E5E56">
      <w:start w:val="1"/>
      <w:numFmt w:val="bullet"/>
      <w:lvlText w:val="o"/>
      <w:lvlJc w:val="left"/>
      <w:pPr>
        <w:tabs>
          <w:tab w:val="num" w:pos="6282"/>
        </w:tabs>
        <w:ind w:left="5850"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7898C100">
      <w:start w:val="1"/>
      <w:numFmt w:val="bullet"/>
      <w:lvlText w:val="▪"/>
      <w:lvlJc w:val="left"/>
      <w:pPr>
        <w:tabs>
          <w:tab w:val="num" w:pos="7002"/>
        </w:tabs>
        <w:ind w:left="6570"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7" w15:restartNumberingAfterBreak="0">
    <w:nsid w:val="3D2D2F3A"/>
    <w:multiLevelType w:val="hybridMultilevel"/>
    <w:tmpl w:val="F49A56F8"/>
    <w:lvl w:ilvl="0" w:tplc="4210CEE2">
      <w:start w:val="1"/>
      <w:numFmt w:val="decimal"/>
      <w:lvlText w:val="%1."/>
      <w:lvlJc w:val="left"/>
      <w:pPr>
        <w:ind w:left="1635" w:hanging="360"/>
      </w:pPr>
      <w:rPr>
        <w:rFonts w:hint="default"/>
      </w:rPr>
    </w:lvl>
    <w:lvl w:ilvl="1" w:tplc="041B0019" w:tentative="1">
      <w:start w:val="1"/>
      <w:numFmt w:val="lowerLetter"/>
      <w:lvlText w:val="%2."/>
      <w:lvlJc w:val="left"/>
      <w:pPr>
        <w:ind w:left="2007" w:hanging="360"/>
      </w:pPr>
    </w:lvl>
    <w:lvl w:ilvl="2" w:tplc="041B001B" w:tentative="1">
      <w:start w:val="1"/>
      <w:numFmt w:val="lowerRoman"/>
      <w:lvlText w:val="%3."/>
      <w:lvlJc w:val="right"/>
      <w:pPr>
        <w:ind w:left="2727" w:hanging="180"/>
      </w:pPr>
    </w:lvl>
    <w:lvl w:ilvl="3" w:tplc="041B000F" w:tentative="1">
      <w:start w:val="1"/>
      <w:numFmt w:val="decimal"/>
      <w:lvlText w:val="%4."/>
      <w:lvlJc w:val="left"/>
      <w:pPr>
        <w:ind w:left="3447" w:hanging="360"/>
      </w:pPr>
    </w:lvl>
    <w:lvl w:ilvl="4" w:tplc="041B0019" w:tentative="1">
      <w:start w:val="1"/>
      <w:numFmt w:val="lowerLetter"/>
      <w:lvlText w:val="%5."/>
      <w:lvlJc w:val="left"/>
      <w:pPr>
        <w:ind w:left="4167" w:hanging="360"/>
      </w:pPr>
    </w:lvl>
    <w:lvl w:ilvl="5" w:tplc="041B001B" w:tentative="1">
      <w:start w:val="1"/>
      <w:numFmt w:val="lowerRoman"/>
      <w:lvlText w:val="%6."/>
      <w:lvlJc w:val="right"/>
      <w:pPr>
        <w:ind w:left="4887" w:hanging="180"/>
      </w:pPr>
    </w:lvl>
    <w:lvl w:ilvl="6" w:tplc="041B000F" w:tentative="1">
      <w:start w:val="1"/>
      <w:numFmt w:val="decimal"/>
      <w:lvlText w:val="%7."/>
      <w:lvlJc w:val="left"/>
      <w:pPr>
        <w:ind w:left="5607" w:hanging="360"/>
      </w:pPr>
    </w:lvl>
    <w:lvl w:ilvl="7" w:tplc="041B0019" w:tentative="1">
      <w:start w:val="1"/>
      <w:numFmt w:val="lowerLetter"/>
      <w:lvlText w:val="%8."/>
      <w:lvlJc w:val="left"/>
      <w:pPr>
        <w:ind w:left="6327" w:hanging="360"/>
      </w:pPr>
    </w:lvl>
    <w:lvl w:ilvl="8" w:tplc="041B001B" w:tentative="1">
      <w:start w:val="1"/>
      <w:numFmt w:val="lowerRoman"/>
      <w:lvlText w:val="%9."/>
      <w:lvlJc w:val="right"/>
      <w:pPr>
        <w:ind w:left="7047" w:hanging="180"/>
      </w:pPr>
    </w:lvl>
  </w:abstractNum>
  <w:abstractNum w:abstractNumId="38" w15:restartNumberingAfterBreak="0">
    <w:nsid w:val="3DBE51F7"/>
    <w:multiLevelType w:val="multilevel"/>
    <w:tmpl w:val="16D0AA20"/>
    <w:numStyleLink w:val="Importovanstyl1"/>
  </w:abstractNum>
  <w:abstractNum w:abstractNumId="39" w15:restartNumberingAfterBreak="0">
    <w:nsid w:val="44216F6B"/>
    <w:multiLevelType w:val="hybridMultilevel"/>
    <w:tmpl w:val="5082FCD8"/>
    <w:lvl w:ilvl="0" w:tplc="041B0017">
      <w:start w:val="1"/>
      <w:numFmt w:val="lowerLetter"/>
      <w:lvlText w:val="%1)"/>
      <w:lvlJc w:val="left"/>
      <w:pPr>
        <w:ind w:left="1287" w:hanging="360"/>
      </w:pPr>
    </w:lvl>
    <w:lvl w:ilvl="1" w:tplc="041B0019" w:tentative="1">
      <w:start w:val="1"/>
      <w:numFmt w:val="lowerLetter"/>
      <w:lvlText w:val="%2."/>
      <w:lvlJc w:val="left"/>
      <w:pPr>
        <w:ind w:left="2007" w:hanging="360"/>
      </w:pPr>
    </w:lvl>
    <w:lvl w:ilvl="2" w:tplc="041B001B" w:tentative="1">
      <w:start w:val="1"/>
      <w:numFmt w:val="lowerRoman"/>
      <w:lvlText w:val="%3."/>
      <w:lvlJc w:val="right"/>
      <w:pPr>
        <w:ind w:left="2727" w:hanging="180"/>
      </w:pPr>
    </w:lvl>
    <w:lvl w:ilvl="3" w:tplc="041B000F" w:tentative="1">
      <w:start w:val="1"/>
      <w:numFmt w:val="decimal"/>
      <w:lvlText w:val="%4."/>
      <w:lvlJc w:val="left"/>
      <w:pPr>
        <w:ind w:left="3447" w:hanging="360"/>
      </w:pPr>
    </w:lvl>
    <w:lvl w:ilvl="4" w:tplc="041B0019" w:tentative="1">
      <w:start w:val="1"/>
      <w:numFmt w:val="lowerLetter"/>
      <w:lvlText w:val="%5."/>
      <w:lvlJc w:val="left"/>
      <w:pPr>
        <w:ind w:left="4167" w:hanging="360"/>
      </w:pPr>
    </w:lvl>
    <w:lvl w:ilvl="5" w:tplc="041B001B" w:tentative="1">
      <w:start w:val="1"/>
      <w:numFmt w:val="lowerRoman"/>
      <w:lvlText w:val="%6."/>
      <w:lvlJc w:val="right"/>
      <w:pPr>
        <w:ind w:left="4887" w:hanging="180"/>
      </w:pPr>
    </w:lvl>
    <w:lvl w:ilvl="6" w:tplc="041B000F" w:tentative="1">
      <w:start w:val="1"/>
      <w:numFmt w:val="decimal"/>
      <w:lvlText w:val="%7."/>
      <w:lvlJc w:val="left"/>
      <w:pPr>
        <w:ind w:left="5607" w:hanging="360"/>
      </w:pPr>
    </w:lvl>
    <w:lvl w:ilvl="7" w:tplc="041B0019" w:tentative="1">
      <w:start w:val="1"/>
      <w:numFmt w:val="lowerLetter"/>
      <w:lvlText w:val="%8."/>
      <w:lvlJc w:val="left"/>
      <w:pPr>
        <w:ind w:left="6327" w:hanging="360"/>
      </w:pPr>
    </w:lvl>
    <w:lvl w:ilvl="8" w:tplc="041B001B" w:tentative="1">
      <w:start w:val="1"/>
      <w:numFmt w:val="lowerRoman"/>
      <w:lvlText w:val="%9."/>
      <w:lvlJc w:val="right"/>
      <w:pPr>
        <w:ind w:left="7047" w:hanging="180"/>
      </w:pPr>
    </w:lvl>
  </w:abstractNum>
  <w:abstractNum w:abstractNumId="40" w15:restartNumberingAfterBreak="0">
    <w:nsid w:val="45534410"/>
    <w:multiLevelType w:val="hybridMultilevel"/>
    <w:tmpl w:val="97366E68"/>
    <w:lvl w:ilvl="0" w:tplc="041B0005">
      <w:start w:val="1"/>
      <w:numFmt w:val="bullet"/>
      <w:lvlText w:val=""/>
      <w:lvlJc w:val="left"/>
      <w:pPr>
        <w:ind w:left="1776" w:hanging="360"/>
      </w:pPr>
      <w:rPr>
        <w:rFonts w:ascii="Wingdings" w:hAnsi="Wingdings" w:hint="default"/>
      </w:rPr>
    </w:lvl>
    <w:lvl w:ilvl="1" w:tplc="041B0003">
      <w:start w:val="1"/>
      <w:numFmt w:val="bullet"/>
      <w:lvlText w:val="o"/>
      <w:lvlJc w:val="left"/>
      <w:pPr>
        <w:ind w:left="2496" w:hanging="360"/>
      </w:pPr>
      <w:rPr>
        <w:rFonts w:ascii="Courier New" w:hAnsi="Courier New" w:cs="Courier New" w:hint="default"/>
      </w:rPr>
    </w:lvl>
    <w:lvl w:ilvl="2" w:tplc="041B0005" w:tentative="1">
      <w:start w:val="1"/>
      <w:numFmt w:val="bullet"/>
      <w:lvlText w:val=""/>
      <w:lvlJc w:val="left"/>
      <w:pPr>
        <w:ind w:left="3216" w:hanging="360"/>
      </w:pPr>
      <w:rPr>
        <w:rFonts w:ascii="Wingdings" w:hAnsi="Wingdings" w:hint="default"/>
      </w:rPr>
    </w:lvl>
    <w:lvl w:ilvl="3" w:tplc="041B0001" w:tentative="1">
      <w:start w:val="1"/>
      <w:numFmt w:val="bullet"/>
      <w:lvlText w:val=""/>
      <w:lvlJc w:val="left"/>
      <w:pPr>
        <w:ind w:left="3936" w:hanging="360"/>
      </w:pPr>
      <w:rPr>
        <w:rFonts w:ascii="Symbol" w:hAnsi="Symbol" w:hint="default"/>
      </w:rPr>
    </w:lvl>
    <w:lvl w:ilvl="4" w:tplc="041B0003" w:tentative="1">
      <w:start w:val="1"/>
      <w:numFmt w:val="bullet"/>
      <w:lvlText w:val="o"/>
      <w:lvlJc w:val="left"/>
      <w:pPr>
        <w:ind w:left="4656" w:hanging="360"/>
      </w:pPr>
      <w:rPr>
        <w:rFonts w:ascii="Courier New" w:hAnsi="Courier New" w:cs="Courier New" w:hint="default"/>
      </w:rPr>
    </w:lvl>
    <w:lvl w:ilvl="5" w:tplc="041B0005" w:tentative="1">
      <w:start w:val="1"/>
      <w:numFmt w:val="bullet"/>
      <w:lvlText w:val=""/>
      <w:lvlJc w:val="left"/>
      <w:pPr>
        <w:ind w:left="5376" w:hanging="360"/>
      </w:pPr>
      <w:rPr>
        <w:rFonts w:ascii="Wingdings" w:hAnsi="Wingdings" w:hint="default"/>
      </w:rPr>
    </w:lvl>
    <w:lvl w:ilvl="6" w:tplc="041B0001" w:tentative="1">
      <w:start w:val="1"/>
      <w:numFmt w:val="bullet"/>
      <w:lvlText w:val=""/>
      <w:lvlJc w:val="left"/>
      <w:pPr>
        <w:ind w:left="6096" w:hanging="360"/>
      </w:pPr>
      <w:rPr>
        <w:rFonts w:ascii="Symbol" w:hAnsi="Symbol" w:hint="default"/>
      </w:rPr>
    </w:lvl>
    <w:lvl w:ilvl="7" w:tplc="041B0003" w:tentative="1">
      <w:start w:val="1"/>
      <w:numFmt w:val="bullet"/>
      <w:lvlText w:val="o"/>
      <w:lvlJc w:val="left"/>
      <w:pPr>
        <w:ind w:left="6816" w:hanging="360"/>
      </w:pPr>
      <w:rPr>
        <w:rFonts w:ascii="Courier New" w:hAnsi="Courier New" w:cs="Courier New" w:hint="default"/>
      </w:rPr>
    </w:lvl>
    <w:lvl w:ilvl="8" w:tplc="041B0005" w:tentative="1">
      <w:start w:val="1"/>
      <w:numFmt w:val="bullet"/>
      <w:lvlText w:val=""/>
      <w:lvlJc w:val="left"/>
      <w:pPr>
        <w:ind w:left="7536" w:hanging="360"/>
      </w:pPr>
      <w:rPr>
        <w:rFonts w:ascii="Wingdings" w:hAnsi="Wingdings" w:hint="default"/>
      </w:rPr>
    </w:lvl>
  </w:abstractNum>
  <w:abstractNum w:abstractNumId="41" w15:restartNumberingAfterBreak="0">
    <w:nsid w:val="4587004F"/>
    <w:multiLevelType w:val="hybridMultilevel"/>
    <w:tmpl w:val="2570A5DA"/>
    <w:styleLink w:val="Importovanstyl100"/>
    <w:lvl w:ilvl="0" w:tplc="1EB8E3A8">
      <w:start w:val="1"/>
      <w:numFmt w:val="bullet"/>
      <w:lvlText w:val="▪"/>
      <w:lvlJc w:val="left"/>
      <w:pPr>
        <w:tabs>
          <w:tab w:val="num" w:pos="744"/>
        </w:tabs>
        <w:ind w:left="31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1" w:tplc="62164388">
      <w:start w:val="1"/>
      <w:numFmt w:val="bullet"/>
      <w:lvlText w:val="o"/>
      <w:lvlJc w:val="left"/>
      <w:pPr>
        <w:tabs>
          <w:tab w:val="num" w:pos="1464"/>
        </w:tabs>
        <w:ind w:left="1032" w:firstLine="12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2" w:tplc="2E32858E">
      <w:start w:val="1"/>
      <w:numFmt w:val="bullet"/>
      <w:lvlText w:val="▪"/>
      <w:lvlJc w:val="left"/>
      <w:pPr>
        <w:tabs>
          <w:tab w:val="num" w:pos="2184"/>
        </w:tabs>
        <w:ind w:left="175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33324AA0">
      <w:start w:val="1"/>
      <w:numFmt w:val="bullet"/>
      <w:lvlText w:val="•"/>
      <w:lvlJc w:val="left"/>
      <w:pPr>
        <w:tabs>
          <w:tab w:val="num" w:pos="2904"/>
        </w:tabs>
        <w:ind w:left="247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4" w:tplc="48E4B524">
      <w:start w:val="1"/>
      <w:numFmt w:val="bullet"/>
      <w:lvlText w:val="o"/>
      <w:lvlJc w:val="left"/>
      <w:pPr>
        <w:tabs>
          <w:tab w:val="num" w:pos="3624"/>
        </w:tabs>
        <w:ind w:left="3192" w:firstLine="12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5" w:tplc="A55E7B4E">
      <w:start w:val="1"/>
      <w:numFmt w:val="bullet"/>
      <w:lvlText w:val="▪"/>
      <w:lvlJc w:val="left"/>
      <w:pPr>
        <w:tabs>
          <w:tab w:val="num" w:pos="4344"/>
        </w:tabs>
        <w:ind w:left="391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DFAC6814">
      <w:start w:val="1"/>
      <w:numFmt w:val="bullet"/>
      <w:lvlText w:val="•"/>
      <w:lvlJc w:val="left"/>
      <w:pPr>
        <w:tabs>
          <w:tab w:val="num" w:pos="5064"/>
        </w:tabs>
        <w:ind w:left="463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7" w:tplc="222C42C4">
      <w:start w:val="1"/>
      <w:numFmt w:val="bullet"/>
      <w:lvlText w:val="o"/>
      <w:lvlJc w:val="left"/>
      <w:pPr>
        <w:tabs>
          <w:tab w:val="num" w:pos="5784"/>
        </w:tabs>
        <w:ind w:left="5352" w:firstLine="12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 w:ilvl="8" w:tplc="E3968CB0">
      <w:start w:val="1"/>
      <w:numFmt w:val="bullet"/>
      <w:lvlText w:val="▪"/>
      <w:lvlJc w:val="left"/>
      <w:pPr>
        <w:tabs>
          <w:tab w:val="num" w:pos="6504"/>
        </w:tabs>
        <w:ind w:left="607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2" w15:restartNumberingAfterBreak="0">
    <w:nsid w:val="4625465F"/>
    <w:multiLevelType w:val="hybridMultilevel"/>
    <w:tmpl w:val="0F3CC2D6"/>
    <w:lvl w:ilvl="0" w:tplc="041B0015">
      <w:start w:val="1"/>
      <w:numFmt w:val="upperLetter"/>
      <w:lvlText w:val="%1."/>
      <w:lvlJc w:val="left"/>
      <w:pPr>
        <w:ind w:left="1287" w:hanging="360"/>
      </w:pPr>
    </w:lvl>
    <w:lvl w:ilvl="1" w:tplc="FFFFFFFF" w:tentative="1">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43" w15:restartNumberingAfterBreak="0">
    <w:nsid w:val="4A1308A9"/>
    <w:multiLevelType w:val="hybridMultilevel"/>
    <w:tmpl w:val="F6641B9A"/>
    <w:lvl w:ilvl="0" w:tplc="041B0001">
      <w:start w:val="1"/>
      <w:numFmt w:val="bullet"/>
      <w:lvlText w:val=""/>
      <w:lvlJc w:val="left"/>
      <w:pPr>
        <w:ind w:left="1287" w:hanging="360"/>
      </w:pPr>
      <w:rPr>
        <w:rFonts w:ascii="Symbol" w:hAnsi="Symbol"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44" w15:restartNumberingAfterBreak="0">
    <w:nsid w:val="4A7B1864"/>
    <w:multiLevelType w:val="hybridMultilevel"/>
    <w:tmpl w:val="E45AF778"/>
    <w:styleLink w:val="Importovanstyl70"/>
    <w:lvl w:ilvl="0" w:tplc="629A0338">
      <w:start w:val="1"/>
      <w:numFmt w:val="bullet"/>
      <w:lvlText w:val="o"/>
      <w:lvlJc w:val="left"/>
      <w:pPr>
        <w:tabs>
          <w:tab w:val="num" w:pos="1027"/>
        </w:tabs>
        <w:ind w:left="595"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1" w:tplc="D33E6B3A">
      <w:start w:val="1"/>
      <w:numFmt w:val="bullet"/>
      <w:lvlText w:val="o"/>
      <w:lvlJc w:val="left"/>
      <w:pPr>
        <w:tabs>
          <w:tab w:val="num" w:pos="1463"/>
        </w:tabs>
        <w:ind w:left="103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046AC3D6">
      <w:start w:val="1"/>
      <w:numFmt w:val="bullet"/>
      <w:lvlText w:val="o"/>
      <w:lvlJc w:val="left"/>
      <w:pPr>
        <w:tabs>
          <w:tab w:val="num" w:pos="2183"/>
        </w:tabs>
        <w:ind w:left="175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879E2D68">
      <w:start w:val="1"/>
      <w:numFmt w:val="bullet"/>
      <w:lvlText w:val="o"/>
      <w:lvlJc w:val="left"/>
      <w:pPr>
        <w:tabs>
          <w:tab w:val="num" w:pos="2903"/>
        </w:tabs>
        <w:ind w:left="247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5BB0D81A">
      <w:start w:val="1"/>
      <w:numFmt w:val="bullet"/>
      <w:lvlText w:val="o"/>
      <w:lvlJc w:val="left"/>
      <w:pPr>
        <w:tabs>
          <w:tab w:val="num" w:pos="3623"/>
        </w:tabs>
        <w:ind w:left="319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F20E8FFC">
      <w:start w:val="1"/>
      <w:numFmt w:val="bullet"/>
      <w:lvlText w:val="o"/>
      <w:lvlJc w:val="left"/>
      <w:pPr>
        <w:tabs>
          <w:tab w:val="num" w:pos="4343"/>
        </w:tabs>
        <w:ind w:left="391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200CADE2">
      <w:start w:val="1"/>
      <w:numFmt w:val="bullet"/>
      <w:lvlText w:val="o"/>
      <w:lvlJc w:val="left"/>
      <w:pPr>
        <w:tabs>
          <w:tab w:val="num" w:pos="5063"/>
        </w:tabs>
        <w:ind w:left="463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3C6C81EE">
      <w:start w:val="1"/>
      <w:numFmt w:val="bullet"/>
      <w:lvlText w:val="o"/>
      <w:lvlJc w:val="left"/>
      <w:pPr>
        <w:tabs>
          <w:tab w:val="num" w:pos="5783"/>
        </w:tabs>
        <w:ind w:left="535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07000B60">
      <w:start w:val="1"/>
      <w:numFmt w:val="bullet"/>
      <w:lvlText w:val="o"/>
      <w:lvlJc w:val="left"/>
      <w:pPr>
        <w:tabs>
          <w:tab w:val="num" w:pos="6503"/>
        </w:tabs>
        <w:ind w:left="607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5" w15:restartNumberingAfterBreak="0">
    <w:nsid w:val="4B390545"/>
    <w:multiLevelType w:val="hybridMultilevel"/>
    <w:tmpl w:val="A25E57CE"/>
    <w:styleLink w:val="Importovanstyl3"/>
    <w:lvl w:ilvl="0" w:tplc="D19ABCB2">
      <w:start w:val="1"/>
      <w:numFmt w:val="bullet"/>
      <w:lvlText w:val="-"/>
      <w:lvlJc w:val="left"/>
      <w:pPr>
        <w:tabs>
          <w:tab w:val="num" w:pos="1152"/>
        </w:tabs>
        <w:ind w:left="72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91EA5FEE">
      <w:start w:val="1"/>
      <w:numFmt w:val="bullet"/>
      <w:lvlText w:val="o"/>
      <w:lvlJc w:val="left"/>
      <w:pPr>
        <w:tabs>
          <w:tab w:val="num" w:pos="1872"/>
        </w:tabs>
        <w:ind w:left="1440"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C9A679C2">
      <w:start w:val="1"/>
      <w:numFmt w:val="bullet"/>
      <w:lvlText w:val="▪"/>
      <w:lvlJc w:val="left"/>
      <w:pPr>
        <w:tabs>
          <w:tab w:val="num" w:pos="2592"/>
        </w:tabs>
        <w:ind w:left="2160"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A9B40480">
      <w:start w:val="1"/>
      <w:numFmt w:val="bullet"/>
      <w:lvlText w:val="·"/>
      <w:lvlJc w:val="left"/>
      <w:pPr>
        <w:tabs>
          <w:tab w:val="num" w:pos="3312"/>
        </w:tabs>
        <w:ind w:left="288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042C881C">
      <w:start w:val="1"/>
      <w:numFmt w:val="bullet"/>
      <w:lvlText w:val="o"/>
      <w:lvlJc w:val="left"/>
      <w:pPr>
        <w:tabs>
          <w:tab w:val="num" w:pos="4032"/>
        </w:tabs>
        <w:ind w:left="3600"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2966758C">
      <w:start w:val="1"/>
      <w:numFmt w:val="bullet"/>
      <w:lvlText w:val="▪"/>
      <w:lvlJc w:val="left"/>
      <w:pPr>
        <w:tabs>
          <w:tab w:val="num" w:pos="4752"/>
        </w:tabs>
        <w:ind w:left="4320"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2CC81B0">
      <w:start w:val="1"/>
      <w:numFmt w:val="bullet"/>
      <w:lvlText w:val="·"/>
      <w:lvlJc w:val="left"/>
      <w:pPr>
        <w:tabs>
          <w:tab w:val="num" w:pos="5472"/>
        </w:tabs>
        <w:ind w:left="504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A956F2C8">
      <w:start w:val="1"/>
      <w:numFmt w:val="bullet"/>
      <w:lvlText w:val="o"/>
      <w:lvlJc w:val="left"/>
      <w:pPr>
        <w:tabs>
          <w:tab w:val="num" w:pos="6192"/>
        </w:tabs>
        <w:ind w:left="5760"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1B82B54">
      <w:start w:val="1"/>
      <w:numFmt w:val="bullet"/>
      <w:lvlText w:val="▪"/>
      <w:lvlJc w:val="left"/>
      <w:pPr>
        <w:tabs>
          <w:tab w:val="num" w:pos="6912"/>
        </w:tabs>
        <w:ind w:left="6480"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6" w15:restartNumberingAfterBreak="0">
    <w:nsid w:val="4C1B6D09"/>
    <w:multiLevelType w:val="hybridMultilevel"/>
    <w:tmpl w:val="2570A5DA"/>
    <w:numStyleLink w:val="Importovanstyl100"/>
  </w:abstractNum>
  <w:abstractNum w:abstractNumId="47" w15:restartNumberingAfterBreak="0">
    <w:nsid w:val="4F0D65A6"/>
    <w:multiLevelType w:val="hybridMultilevel"/>
    <w:tmpl w:val="00D897BC"/>
    <w:numStyleLink w:val="Importovanstyl12"/>
  </w:abstractNum>
  <w:abstractNum w:abstractNumId="48" w15:restartNumberingAfterBreak="0">
    <w:nsid w:val="513E06BF"/>
    <w:multiLevelType w:val="multilevel"/>
    <w:tmpl w:val="7D8CC83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526D5E38"/>
    <w:multiLevelType w:val="hybridMultilevel"/>
    <w:tmpl w:val="9ABA4CCE"/>
    <w:lvl w:ilvl="0" w:tplc="041B0001">
      <w:start w:val="1"/>
      <w:numFmt w:val="bullet"/>
      <w:lvlText w:val=""/>
      <w:lvlJc w:val="left"/>
      <w:pPr>
        <w:ind w:left="1287" w:hanging="360"/>
      </w:pPr>
      <w:rPr>
        <w:rFonts w:ascii="Symbol" w:hAnsi="Symbol"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50" w15:restartNumberingAfterBreak="0">
    <w:nsid w:val="52862187"/>
    <w:multiLevelType w:val="hybridMultilevel"/>
    <w:tmpl w:val="A1081882"/>
    <w:numStyleLink w:val="Importovanstyl9"/>
  </w:abstractNum>
  <w:abstractNum w:abstractNumId="51" w15:restartNumberingAfterBreak="0">
    <w:nsid w:val="53495D6F"/>
    <w:multiLevelType w:val="hybridMultilevel"/>
    <w:tmpl w:val="793C6840"/>
    <w:styleLink w:val="Importovanstyl2"/>
    <w:lvl w:ilvl="0" w:tplc="C694AACE">
      <w:start w:val="1"/>
      <w:numFmt w:val="lowerLetter"/>
      <w:lvlText w:val="%1)"/>
      <w:lvlJc w:val="left"/>
      <w:pPr>
        <w:tabs>
          <w:tab w:val="num" w:pos="1152"/>
        </w:tabs>
        <w:ind w:left="720" w:firstLine="72"/>
      </w:pPr>
      <w:rPr>
        <w:rFonts w:hAnsi="Arial Unicode MS"/>
        <w:caps w:val="0"/>
        <w:smallCaps w:val="0"/>
        <w:strike w:val="0"/>
        <w:dstrike w:val="0"/>
        <w:outline w:val="0"/>
        <w:emboss w:val="0"/>
        <w:imprint w:val="0"/>
        <w:spacing w:val="0"/>
        <w:w w:val="100"/>
        <w:kern w:val="0"/>
        <w:position w:val="0"/>
        <w:highlight w:val="none"/>
        <w:vertAlign w:val="baseline"/>
      </w:rPr>
    </w:lvl>
    <w:lvl w:ilvl="1" w:tplc="494A101A">
      <w:start w:val="1"/>
      <w:numFmt w:val="lowerLetter"/>
      <w:lvlText w:val="%2."/>
      <w:lvlJc w:val="left"/>
      <w:pPr>
        <w:tabs>
          <w:tab w:val="num" w:pos="1872"/>
        </w:tabs>
        <w:ind w:left="1440" w:firstLine="72"/>
      </w:pPr>
      <w:rPr>
        <w:rFonts w:hAnsi="Arial Unicode MS"/>
        <w:caps w:val="0"/>
        <w:smallCaps w:val="0"/>
        <w:strike w:val="0"/>
        <w:dstrike w:val="0"/>
        <w:outline w:val="0"/>
        <w:emboss w:val="0"/>
        <w:imprint w:val="0"/>
        <w:spacing w:val="0"/>
        <w:w w:val="100"/>
        <w:kern w:val="0"/>
        <w:position w:val="0"/>
        <w:highlight w:val="none"/>
        <w:vertAlign w:val="baseline"/>
      </w:rPr>
    </w:lvl>
    <w:lvl w:ilvl="2" w:tplc="3432D8B0">
      <w:start w:val="1"/>
      <w:numFmt w:val="lowerRoman"/>
      <w:lvlText w:val="%3."/>
      <w:lvlJc w:val="left"/>
      <w:pPr>
        <w:tabs>
          <w:tab w:val="num" w:pos="2592"/>
        </w:tabs>
        <w:ind w:left="2160" w:firstLine="142"/>
      </w:pPr>
      <w:rPr>
        <w:rFonts w:hAnsi="Arial Unicode MS"/>
        <w:caps w:val="0"/>
        <w:smallCaps w:val="0"/>
        <w:strike w:val="0"/>
        <w:dstrike w:val="0"/>
        <w:outline w:val="0"/>
        <w:emboss w:val="0"/>
        <w:imprint w:val="0"/>
        <w:spacing w:val="0"/>
        <w:w w:val="100"/>
        <w:kern w:val="0"/>
        <w:position w:val="0"/>
        <w:highlight w:val="none"/>
        <w:vertAlign w:val="baseline"/>
      </w:rPr>
    </w:lvl>
    <w:lvl w:ilvl="3" w:tplc="5B600CEA">
      <w:start w:val="1"/>
      <w:numFmt w:val="decimal"/>
      <w:lvlText w:val="%4."/>
      <w:lvlJc w:val="left"/>
      <w:pPr>
        <w:tabs>
          <w:tab w:val="num" w:pos="3312"/>
        </w:tabs>
        <w:ind w:left="2880" w:firstLine="72"/>
      </w:pPr>
      <w:rPr>
        <w:rFonts w:hAnsi="Arial Unicode MS"/>
        <w:caps w:val="0"/>
        <w:smallCaps w:val="0"/>
        <w:strike w:val="0"/>
        <w:dstrike w:val="0"/>
        <w:outline w:val="0"/>
        <w:emboss w:val="0"/>
        <w:imprint w:val="0"/>
        <w:spacing w:val="0"/>
        <w:w w:val="100"/>
        <w:kern w:val="0"/>
        <w:position w:val="0"/>
        <w:highlight w:val="none"/>
        <w:vertAlign w:val="baseline"/>
      </w:rPr>
    </w:lvl>
    <w:lvl w:ilvl="4" w:tplc="BD32DD1A">
      <w:start w:val="1"/>
      <w:numFmt w:val="lowerLetter"/>
      <w:lvlText w:val="%5."/>
      <w:lvlJc w:val="left"/>
      <w:pPr>
        <w:tabs>
          <w:tab w:val="num" w:pos="4032"/>
        </w:tabs>
        <w:ind w:left="3600" w:firstLine="72"/>
      </w:pPr>
      <w:rPr>
        <w:rFonts w:hAnsi="Arial Unicode MS"/>
        <w:caps w:val="0"/>
        <w:smallCaps w:val="0"/>
        <w:strike w:val="0"/>
        <w:dstrike w:val="0"/>
        <w:outline w:val="0"/>
        <w:emboss w:val="0"/>
        <w:imprint w:val="0"/>
        <w:spacing w:val="0"/>
        <w:w w:val="100"/>
        <w:kern w:val="0"/>
        <w:position w:val="0"/>
        <w:highlight w:val="none"/>
        <w:vertAlign w:val="baseline"/>
      </w:rPr>
    </w:lvl>
    <w:lvl w:ilvl="5" w:tplc="EBD85BBC">
      <w:start w:val="1"/>
      <w:numFmt w:val="lowerRoman"/>
      <w:lvlText w:val="%6."/>
      <w:lvlJc w:val="left"/>
      <w:pPr>
        <w:tabs>
          <w:tab w:val="num" w:pos="4752"/>
        </w:tabs>
        <w:ind w:left="4320" w:firstLine="142"/>
      </w:pPr>
      <w:rPr>
        <w:rFonts w:hAnsi="Arial Unicode MS"/>
        <w:caps w:val="0"/>
        <w:smallCaps w:val="0"/>
        <w:strike w:val="0"/>
        <w:dstrike w:val="0"/>
        <w:outline w:val="0"/>
        <w:emboss w:val="0"/>
        <w:imprint w:val="0"/>
        <w:spacing w:val="0"/>
        <w:w w:val="100"/>
        <w:kern w:val="0"/>
        <w:position w:val="0"/>
        <w:highlight w:val="none"/>
        <w:vertAlign w:val="baseline"/>
      </w:rPr>
    </w:lvl>
    <w:lvl w:ilvl="6" w:tplc="D98C7EC2">
      <w:start w:val="1"/>
      <w:numFmt w:val="decimal"/>
      <w:lvlText w:val="%7."/>
      <w:lvlJc w:val="left"/>
      <w:pPr>
        <w:tabs>
          <w:tab w:val="num" w:pos="5472"/>
        </w:tabs>
        <w:ind w:left="5040" w:firstLine="72"/>
      </w:pPr>
      <w:rPr>
        <w:rFonts w:hAnsi="Arial Unicode MS"/>
        <w:caps w:val="0"/>
        <w:smallCaps w:val="0"/>
        <w:strike w:val="0"/>
        <w:dstrike w:val="0"/>
        <w:outline w:val="0"/>
        <w:emboss w:val="0"/>
        <w:imprint w:val="0"/>
        <w:spacing w:val="0"/>
        <w:w w:val="100"/>
        <w:kern w:val="0"/>
        <w:position w:val="0"/>
        <w:highlight w:val="none"/>
        <w:vertAlign w:val="baseline"/>
      </w:rPr>
    </w:lvl>
    <w:lvl w:ilvl="7" w:tplc="66F2A78A">
      <w:start w:val="1"/>
      <w:numFmt w:val="lowerLetter"/>
      <w:lvlText w:val="%8."/>
      <w:lvlJc w:val="left"/>
      <w:pPr>
        <w:tabs>
          <w:tab w:val="num" w:pos="6192"/>
        </w:tabs>
        <w:ind w:left="5760" w:firstLine="72"/>
      </w:pPr>
      <w:rPr>
        <w:rFonts w:hAnsi="Arial Unicode MS"/>
        <w:caps w:val="0"/>
        <w:smallCaps w:val="0"/>
        <w:strike w:val="0"/>
        <w:dstrike w:val="0"/>
        <w:outline w:val="0"/>
        <w:emboss w:val="0"/>
        <w:imprint w:val="0"/>
        <w:spacing w:val="0"/>
        <w:w w:val="100"/>
        <w:kern w:val="0"/>
        <w:position w:val="0"/>
        <w:highlight w:val="none"/>
        <w:vertAlign w:val="baseline"/>
      </w:rPr>
    </w:lvl>
    <w:lvl w:ilvl="8" w:tplc="E9089A24">
      <w:start w:val="1"/>
      <w:numFmt w:val="lowerRoman"/>
      <w:lvlText w:val="%9."/>
      <w:lvlJc w:val="left"/>
      <w:pPr>
        <w:tabs>
          <w:tab w:val="num" w:pos="6912"/>
        </w:tabs>
        <w:ind w:left="6480" w:firstLine="14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2" w15:restartNumberingAfterBreak="0">
    <w:nsid w:val="54BD280A"/>
    <w:multiLevelType w:val="hybridMultilevel"/>
    <w:tmpl w:val="93BC1C68"/>
    <w:lvl w:ilvl="0" w:tplc="041B0001">
      <w:start w:val="1"/>
      <w:numFmt w:val="bullet"/>
      <w:lvlText w:val=""/>
      <w:lvlJc w:val="left"/>
      <w:pPr>
        <w:ind w:left="360" w:hanging="360"/>
      </w:pPr>
      <w:rPr>
        <w:rFonts w:ascii="Symbol" w:hAnsi="Symbol" w:hint="default"/>
      </w:rPr>
    </w:lvl>
    <w:lvl w:ilvl="1" w:tplc="041B0005">
      <w:start w:val="1"/>
      <w:numFmt w:val="bullet"/>
      <w:lvlText w:val=""/>
      <w:lvlJc w:val="left"/>
      <w:pPr>
        <w:ind w:left="1080" w:hanging="360"/>
      </w:pPr>
      <w:rPr>
        <w:rFonts w:ascii="Wingdings" w:hAnsi="Wingdings" w:hint="default"/>
      </w:rPr>
    </w:lvl>
    <w:lvl w:ilvl="2" w:tplc="041B0005">
      <w:start w:val="1"/>
      <w:numFmt w:val="bullet"/>
      <w:lvlText w:val=""/>
      <w:lvlJc w:val="left"/>
      <w:pPr>
        <w:ind w:left="1800" w:hanging="360"/>
      </w:pPr>
      <w:rPr>
        <w:rFonts w:ascii="Wingdings" w:hAnsi="Wingdings" w:hint="default"/>
      </w:rPr>
    </w:lvl>
    <w:lvl w:ilvl="3" w:tplc="041B0001">
      <w:start w:val="1"/>
      <w:numFmt w:val="bullet"/>
      <w:lvlText w:val=""/>
      <w:lvlJc w:val="left"/>
      <w:pPr>
        <w:ind w:left="2520" w:hanging="360"/>
      </w:pPr>
      <w:rPr>
        <w:rFonts w:ascii="Symbol" w:hAnsi="Symbol" w:hint="default"/>
      </w:rPr>
    </w:lvl>
    <w:lvl w:ilvl="4" w:tplc="041B0003">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53" w15:restartNumberingAfterBreak="0">
    <w:nsid w:val="56693902"/>
    <w:multiLevelType w:val="hybridMultilevel"/>
    <w:tmpl w:val="3138A156"/>
    <w:numStyleLink w:val="Importovanstyl21"/>
  </w:abstractNum>
  <w:abstractNum w:abstractNumId="54" w15:restartNumberingAfterBreak="0">
    <w:nsid w:val="570813BA"/>
    <w:multiLevelType w:val="hybridMultilevel"/>
    <w:tmpl w:val="85929BA0"/>
    <w:numStyleLink w:val="Importovanstyl13"/>
  </w:abstractNum>
  <w:abstractNum w:abstractNumId="55" w15:restartNumberingAfterBreak="0">
    <w:nsid w:val="59571CBD"/>
    <w:multiLevelType w:val="hybridMultilevel"/>
    <w:tmpl w:val="743A3A6E"/>
    <w:styleLink w:val="Importovanstyl6"/>
    <w:lvl w:ilvl="0" w:tplc="1DB625DC">
      <w:start w:val="1"/>
      <w:numFmt w:val="bullet"/>
      <w:lvlText w:val="·"/>
      <w:lvlJc w:val="left"/>
      <w:pPr>
        <w:ind w:left="115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CBB0C9FE">
      <w:start w:val="1"/>
      <w:numFmt w:val="bullet"/>
      <w:lvlText w:val="o"/>
      <w:lvlJc w:val="left"/>
      <w:pPr>
        <w:ind w:left="187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CF103870">
      <w:start w:val="1"/>
      <w:numFmt w:val="bullet"/>
      <w:lvlText w:val="▪"/>
      <w:lvlJc w:val="left"/>
      <w:pPr>
        <w:ind w:left="259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8EAB73A">
      <w:start w:val="1"/>
      <w:numFmt w:val="bullet"/>
      <w:lvlText w:val="·"/>
      <w:lvlJc w:val="left"/>
      <w:pPr>
        <w:ind w:left="331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C41019AA">
      <w:start w:val="1"/>
      <w:numFmt w:val="bullet"/>
      <w:lvlText w:val="o"/>
      <w:lvlJc w:val="left"/>
      <w:pPr>
        <w:ind w:left="403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FD0C3E2A">
      <w:start w:val="1"/>
      <w:numFmt w:val="bullet"/>
      <w:lvlText w:val="▪"/>
      <w:lvlJc w:val="left"/>
      <w:pPr>
        <w:ind w:left="475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38C43940">
      <w:start w:val="1"/>
      <w:numFmt w:val="bullet"/>
      <w:lvlText w:val="·"/>
      <w:lvlJc w:val="left"/>
      <w:pPr>
        <w:ind w:left="5472"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8D0B556">
      <w:start w:val="1"/>
      <w:numFmt w:val="bullet"/>
      <w:lvlText w:val="o"/>
      <w:lvlJc w:val="left"/>
      <w:pPr>
        <w:ind w:left="619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5A42FA72">
      <w:start w:val="1"/>
      <w:numFmt w:val="bullet"/>
      <w:lvlText w:val="▪"/>
      <w:lvlJc w:val="left"/>
      <w:pPr>
        <w:ind w:left="6912"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6" w15:restartNumberingAfterBreak="0">
    <w:nsid w:val="599029EB"/>
    <w:multiLevelType w:val="hybridMultilevel"/>
    <w:tmpl w:val="743A3A6E"/>
    <w:numStyleLink w:val="Importovanstyl6"/>
  </w:abstractNum>
  <w:abstractNum w:abstractNumId="57" w15:restartNumberingAfterBreak="0">
    <w:nsid w:val="5B477338"/>
    <w:multiLevelType w:val="hybridMultilevel"/>
    <w:tmpl w:val="08447614"/>
    <w:lvl w:ilvl="0" w:tplc="041B0003">
      <w:start w:val="1"/>
      <w:numFmt w:val="bullet"/>
      <w:lvlText w:val="o"/>
      <w:lvlJc w:val="left"/>
      <w:pPr>
        <w:ind w:left="720" w:hanging="360"/>
      </w:pPr>
      <w:rPr>
        <w:rFonts w:ascii="Courier New" w:hAnsi="Courier New" w:cs="Courier New"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58" w15:restartNumberingAfterBreak="0">
    <w:nsid w:val="5F156A44"/>
    <w:multiLevelType w:val="hybridMultilevel"/>
    <w:tmpl w:val="EA2C49CA"/>
    <w:lvl w:ilvl="0" w:tplc="041B0001">
      <w:start w:val="1"/>
      <w:numFmt w:val="bullet"/>
      <w:lvlText w:val=""/>
      <w:lvlJc w:val="left"/>
      <w:pPr>
        <w:ind w:left="1287" w:hanging="360"/>
      </w:pPr>
      <w:rPr>
        <w:rFonts w:ascii="Symbol" w:hAnsi="Symbol" w:hint="default"/>
      </w:rPr>
    </w:lvl>
    <w:lvl w:ilvl="1" w:tplc="041B0003" w:tentative="1">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59" w15:restartNumberingAfterBreak="0">
    <w:nsid w:val="638A7BBA"/>
    <w:multiLevelType w:val="hybridMultilevel"/>
    <w:tmpl w:val="EED4BAF0"/>
    <w:numStyleLink w:val="Importovanstyl80"/>
  </w:abstractNum>
  <w:abstractNum w:abstractNumId="60" w15:restartNumberingAfterBreak="0">
    <w:nsid w:val="65CD4323"/>
    <w:multiLevelType w:val="hybridMultilevel"/>
    <w:tmpl w:val="A25E57CE"/>
    <w:numStyleLink w:val="Importovanstyl3"/>
  </w:abstractNum>
  <w:abstractNum w:abstractNumId="61" w15:restartNumberingAfterBreak="0">
    <w:nsid w:val="66725D67"/>
    <w:multiLevelType w:val="hybridMultilevel"/>
    <w:tmpl w:val="719871A8"/>
    <w:numStyleLink w:val="Importovanstyl14"/>
  </w:abstractNum>
  <w:abstractNum w:abstractNumId="62" w15:restartNumberingAfterBreak="0">
    <w:nsid w:val="68223F7C"/>
    <w:multiLevelType w:val="hybridMultilevel"/>
    <w:tmpl w:val="7C78AAFC"/>
    <w:lvl w:ilvl="0" w:tplc="041B0001">
      <w:start w:val="1"/>
      <w:numFmt w:val="bullet"/>
      <w:lvlText w:val=""/>
      <w:lvlJc w:val="left"/>
      <w:pPr>
        <w:ind w:left="1996" w:hanging="360"/>
      </w:pPr>
      <w:rPr>
        <w:rFonts w:ascii="Symbol" w:hAnsi="Symbol" w:hint="default"/>
      </w:rPr>
    </w:lvl>
    <w:lvl w:ilvl="1" w:tplc="041B0003" w:tentative="1">
      <w:start w:val="1"/>
      <w:numFmt w:val="bullet"/>
      <w:lvlText w:val="o"/>
      <w:lvlJc w:val="left"/>
      <w:pPr>
        <w:ind w:left="2716" w:hanging="360"/>
      </w:pPr>
      <w:rPr>
        <w:rFonts w:ascii="Courier New" w:hAnsi="Courier New" w:cs="Courier New" w:hint="default"/>
      </w:rPr>
    </w:lvl>
    <w:lvl w:ilvl="2" w:tplc="041B0005" w:tentative="1">
      <w:start w:val="1"/>
      <w:numFmt w:val="bullet"/>
      <w:lvlText w:val=""/>
      <w:lvlJc w:val="left"/>
      <w:pPr>
        <w:ind w:left="3436" w:hanging="360"/>
      </w:pPr>
      <w:rPr>
        <w:rFonts w:ascii="Wingdings" w:hAnsi="Wingdings" w:hint="default"/>
      </w:rPr>
    </w:lvl>
    <w:lvl w:ilvl="3" w:tplc="041B0001" w:tentative="1">
      <w:start w:val="1"/>
      <w:numFmt w:val="bullet"/>
      <w:lvlText w:val=""/>
      <w:lvlJc w:val="left"/>
      <w:pPr>
        <w:ind w:left="4156" w:hanging="360"/>
      </w:pPr>
      <w:rPr>
        <w:rFonts w:ascii="Symbol" w:hAnsi="Symbol" w:hint="default"/>
      </w:rPr>
    </w:lvl>
    <w:lvl w:ilvl="4" w:tplc="041B0003" w:tentative="1">
      <w:start w:val="1"/>
      <w:numFmt w:val="bullet"/>
      <w:lvlText w:val="o"/>
      <w:lvlJc w:val="left"/>
      <w:pPr>
        <w:ind w:left="4876" w:hanging="360"/>
      </w:pPr>
      <w:rPr>
        <w:rFonts w:ascii="Courier New" w:hAnsi="Courier New" w:cs="Courier New" w:hint="default"/>
      </w:rPr>
    </w:lvl>
    <w:lvl w:ilvl="5" w:tplc="041B0005" w:tentative="1">
      <w:start w:val="1"/>
      <w:numFmt w:val="bullet"/>
      <w:lvlText w:val=""/>
      <w:lvlJc w:val="left"/>
      <w:pPr>
        <w:ind w:left="5596" w:hanging="360"/>
      </w:pPr>
      <w:rPr>
        <w:rFonts w:ascii="Wingdings" w:hAnsi="Wingdings" w:hint="default"/>
      </w:rPr>
    </w:lvl>
    <w:lvl w:ilvl="6" w:tplc="041B0001" w:tentative="1">
      <w:start w:val="1"/>
      <w:numFmt w:val="bullet"/>
      <w:lvlText w:val=""/>
      <w:lvlJc w:val="left"/>
      <w:pPr>
        <w:ind w:left="6316" w:hanging="360"/>
      </w:pPr>
      <w:rPr>
        <w:rFonts w:ascii="Symbol" w:hAnsi="Symbol" w:hint="default"/>
      </w:rPr>
    </w:lvl>
    <w:lvl w:ilvl="7" w:tplc="041B0003" w:tentative="1">
      <w:start w:val="1"/>
      <w:numFmt w:val="bullet"/>
      <w:lvlText w:val="o"/>
      <w:lvlJc w:val="left"/>
      <w:pPr>
        <w:ind w:left="7036" w:hanging="360"/>
      </w:pPr>
      <w:rPr>
        <w:rFonts w:ascii="Courier New" w:hAnsi="Courier New" w:cs="Courier New" w:hint="default"/>
      </w:rPr>
    </w:lvl>
    <w:lvl w:ilvl="8" w:tplc="041B0005" w:tentative="1">
      <w:start w:val="1"/>
      <w:numFmt w:val="bullet"/>
      <w:lvlText w:val=""/>
      <w:lvlJc w:val="left"/>
      <w:pPr>
        <w:ind w:left="7756" w:hanging="360"/>
      </w:pPr>
      <w:rPr>
        <w:rFonts w:ascii="Wingdings" w:hAnsi="Wingdings" w:hint="default"/>
      </w:rPr>
    </w:lvl>
  </w:abstractNum>
  <w:abstractNum w:abstractNumId="63" w15:restartNumberingAfterBreak="0">
    <w:nsid w:val="6A0F0345"/>
    <w:multiLevelType w:val="hybridMultilevel"/>
    <w:tmpl w:val="51D256F2"/>
    <w:numStyleLink w:val="Importovanstyl7"/>
  </w:abstractNum>
  <w:abstractNum w:abstractNumId="64" w15:restartNumberingAfterBreak="0">
    <w:nsid w:val="6ADC5234"/>
    <w:multiLevelType w:val="hybridMultilevel"/>
    <w:tmpl w:val="E45AF778"/>
    <w:numStyleLink w:val="Importovanstyl70"/>
  </w:abstractNum>
  <w:abstractNum w:abstractNumId="65" w15:restartNumberingAfterBreak="0">
    <w:nsid w:val="6E074697"/>
    <w:multiLevelType w:val="hybridMultilevel"/>
    <w:tmpl w:val="CA942572"/>
    <w:styleLink w:val="Importovanstyl5"/>
    <w:lvl w:ilvl="0" w:tplc="D9D096B6">
      <w:start w:val="1"/>
      <w:numFmt w:val="upperLetter"/>
      <w:lvlText w:val="%1)"/>
      <w:lvlJc w:val="left"/>
      <w:pPr>
        <w:tabs>
          <w:tab w:val="num" w:pos="1500"/>
        </w:tabs>
        <w:ind w:left="1068" w:firstLine="72"/>
      </w:pPr>
      <w:rPr>
        <w:rFonts w:hAnsi="Arial Unicode MS"/>
        <w:caps w:val="0"/>
        <w:smallCaps w:val="0"/>
        <w:strike w:val="0"/>
        <w:dstrike w:val="0"/>
        <w:outline w:val="0"/>
        <w:emboss w:val="0"/>
        <w:imprint w:val="0"/>
        <w:spacing w:val="0"/>
        <w:w w:val="100"/>
        <w:kern w:val="0"/>
        <w:position w:val="0"/>
        <w:highlight w:val="none"/>
        <w:vertAlign w:val="baseline"/>
      </w:rPr>
    </w:lvl>
    <w:lvl w:ilvl="1" w:tplc="57CA62EE">
      <w:start w:val="1"/>
      <w:numFmt w:val="lowerLetter"/>
      <w:lvlText w:val="%2."/>
      <w:lvlJc w:val="left"/>
      <w:pPr>
        <w:tabs>
          <w:tab w:val="num" w:pos="2220"/>
        </w:tabs>
        <w:ind w:left="1788" w:firstLine="72"/>
      </w:pPr>
      <w:rPr>
        <w:rFonts w:hAnsi="Arial Unicode MS"/>
        <w:caps w:val="0"/>
        <w:smallCaps w:val="0"/>
        <w:strike w:val="0"/>
        <w:dstrike w:val="0"/>
        <w:outline w:val="0"/>
        <w:emboss w:val="0"/>
        <w:imprint w:val="0"/>
        <w:spacing w:val="0"/>
        <w:w w:val="100"/>
        <w:kern w:val="0"/>
        <w:position w:val="0"/>
        <w:highlight w:val="none"/>
        <w:vertAlign w:val="baseline"/>
      </w:rPr>
    </w:lvl>
    <w:lvl w:ilvl="2" w:tplc="AC362A22">
      <w:start w:val="1"/>
      <w:numFmt w:val="lowerRoman"/>
      <w:lvlText w:val="%3."/>
      <w:lvlJc w:val="left"/>
      <w:pPr>
        <w:tabs>
          <w:tab w:val="num" w:pos="2940"/>
        </w:tabs>
        <w:ind w:left="2508" w:firstLine="142"/>
      </w:pPr>
      <w:rPr>
        <w:rFonts w:hAnsi="Arial Unicode MS"/>
        <w:caps w:val="0"/>
        <w:smallCaps w:val="0"/>
        <w:strike w:val="0"/>
        <w:dstrike w:val="0"/>
        <w:outline w:val="0"/>
        <w:emboss w:val="0"/>
        <w:imprint w:val="0"/>
        <w:spacing w:val="0"/>
        <w:w w:val="100"/>
        <w:kern w:val="0"/>
        <w:position w:val="0"/>
        <w:highlight w:val="none"/>
        <w:vertAlign w:val="baseline"/>
      </w:rPr>
    </w:lvl>
    <w:lvl w:ilvl="3" w:tplc="B6521AC4">
      <w:start w:val="1"/>
      <w:numFmt w:val="decimal"/>
      <w:lvlText w:val="%4."/>
      <w:lvlJc w:val="left"/>
      <w:pPr>
        <w:tabs>
          <w:tab w:val="num" w:pos="3660"/>
        </w:tabs>
        <w:ind w:left="3228" w:firstLine="72"/>
      </w:pPr>
      <w:rPr>
        <w:rFonts w:hAnsi="Arial Unicode MS"/>
        <w:caps w:val="0"/>
        <w:smallCaps w:val="0"/>
        <w:strike w:val="0"/>
        <w:dstrike w:val="0"/>
        <w:outline w:val="0"/>
        <w:emboss w:val="0"/>
        <w:imprint w:val="0"/>
        <w:spacing w:val="0"/>
        <w:w w:val="100"/>
        <w:kern w:val="0"/>
        <w:position w:val="0"/>
        <w:highlight w:val="none"/>
        <w:vertAlign w:val="baseline"/>
      </w:rPr>
    </w:lvl>
    <w:lvl w:ilvl="4" w:tplc="2654D2AC">
      <w:start w:val="1"/>
      <w:numFmt w:val="lowerLetter"/>
      <w:lvlText w:val="%5."/>
      <w:lvlJc w:val="left"/>
      <w:pPr>
        <w:tabs>
          <w:tab w:val="num" w:pos="4380"/>
        </w:tabs>
        <w:ind w:left="3948" w:firstLine="72"/>
      </w:pPr>
      <w:rPr>
        <w:rFonts w:hAnsi="Arial Unicode MS"/>
        <w:caps w:val="0"/>
        <w:smallCaps w:val="0"/>
        <w:strike w:val="0"/>
        <w:dstrike w:val="0"/>
        <w:outline w:val="0"/>
        <w:emboss w:val="0"/>
        <w:imprint w:val="0"/>
        <w:spacing w:val="0"/>
        <w:w w:val="100"/>
        <w:kern w:val="0"/>
        <w:position w:val="0"/>
        <w:highlight w:val="none"/>
        <w:vertAlign w:val="baseline"/>
      </w:rPr>
    </w:lvl>
    <w:lvl w:ilvl="5" w:tplc="C7082D5E">
      <w:start w:val="1"/>
      <w:numFmt w:val="lowerRoman"/>
      <w:lvlText w:val="%6."/>
      <w:lvlJc w:val="left"/>
      <w:pPr>
        <w:tabs>
          <w:tab w:val="num" w:pos="5100"/>
        </w:tabs>
        <w:ind w:left="4668" w:firstLine="142"/>
      </w:pPr>
      <w:rPr>
        <w:rFonts w:hAnsi="Arial Unicode MS"/>
        <w:caps w:val="0"/>
        <w:smallCaps w:val="0"/>
        <w:strike w:val="0"/>
        <w:dstrike w:val="0"/>
        <w:outline w:val="0"/>
        <w:emboss w:val="0"/>
        <w:imprint w:val="0"/>
        <w:spacing w:val="0"/>
        <w:w w:val="100"/>
        <w:kern w:val="0"/>
        <w:position w:val="0"/>
        <w:highlight w:val="none"/>
        <w:vertAlign w:val="baseline"/>
      </w:rPr>
    </w:lvl>
    <w:lvl w:ilvl="6" w:tplc="E2241598">
      <w:start w:val="1"/>
      <w:numFmt w:val="decimal"/>
      <w:lvlText w:val="%7."/>
      <w:lvlJc w:val="left"/>
      <w:pPr>
        <w:tabs>
          <w:tab w:val="num" w:pos="5820"/>
        </w:tabs>
        <w:ind w:left="5388" w:firstLine="72"/>
      </w:pPr>
      <w:rPr>
        <w:rFonts w:hAnsi="Arial Unicode MS"/>
        <w:caps w:val="0"/>
        <w:smallCaps w:val="0"/>
        <w:strike w:val="0"/>
        <w:dstrike w:val="0"/>
        <w:outline w:val="0"/>
        <w:emboss w:val="0"/>
        <w:imprint w:val="0"/>
        <w:spacing w:val="0"/>
        <w:w w:val="100"/>
        <w:kern w:val="0"/>
        <w:position w:val="0"/>
        <w:highlight w:val="none"/>
        <w:vertAlign w:val="baseline"/>
      </w:rPr>
    </w:lvl>
    <w:lvl w:ilvl="7" w:tplc="DAA69E84">
      <w:start w:val="1"/>
      <w:numFmt w:val="lowerLetter"/>
      <w:lvlText w:val="%8."/>
      <w:lvlJc w:val="left"/>
      <w:pPr>
        <w:tabs>
          <w:tab w:val="num" w:pos="6540"/>
        </w:tabs>
        <w:ind w:left="6108" w:firstLine="72"/>
      </w:pPr>
      <w:rPr>
        <w:rFonts w:hAnsi="Arial Unicode MS"/>
        <w:caps w:val="0"/>
        <w:smallCaps w:val="0"/>
        <w:strike w:val="0"/>
        <w:dstrike w:val="0"/>
        <w:outline w:val="0"/>
        <w:emboss w:val="0"/>
        <w:imprint w:val="0"/>
        <w:spacing w:val="0"/>
        <w:w w:val="100"/>
        <w:kern w:val="0"/>
        <w:position w:val="0"/>
        <w:highlight w:val="none"/>
        <w:vertAlign w:val="baseline"/>
      </w:rPr>
    </w:lvl>
    <w:lvl w:ilvl="8" w:tplc="B3D450A2">
      <w:start w:val="1"/>
      <w:numFmt w:val="lowerRoman"/>
      <w:lvlText w:val="%9."/>
      <w:lvlJc w:val="left"/>
      <w:pPr>
        <w:tabs>
          <w:tab w:val="num" w:pos="7260"/>
        </w:tabs>
        <w:ind w:left="6828" w:firstLine="14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6" w15:restartNumberingAfterBreak="0">
    <w:nsid w:val="70983E43"/>
    <w:multiLevelType w:val="hybridMultilevel"/>
    <w:tmpl w:val="A1081882"/>
    <w:styleLink w:val="Importovanstyl9"/>
    <w:lvl w:ilvl="0" w:tplc="98AEE804">
      <w:start w:val="1"/>
      <w:numFmt w:val="bullet"/>
      <w:lvlText w:val="-"/>
      <w:lvlJc w:val="left"/>
      <w:pPr>
        <w:ind w:left="72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1" w:tplc="A13E46F8">
      <w:start w:val="1"/>
      <w:numFmt w:val="bullet"/>
      <w:lvlText w:val="o"/>
      <w:lvlJc w:val="left"/>
      <w:pPr>
        <w:ind w:left="144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2" w:tplc="F6384A68">
      <w:start w:val="1"/>
      <w:numFmt w:val="bullet"/>
      <w:lvlText w:val="▪"/>
      <w:lvlJc w:val="left"/>
      <w:pPr>
        <w:ind w:left="216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3" w:tplc="03CE79AE">
      <w:start w:val="1"/>
      <w:numFmt w:val="bullet"/>
      <w:lvlText w:val="•"/>
      <w:lvlJc w:val="left"/>
      <w:pPr>
        <w:ind w:left="288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4" w:tplc="6DAE3250">
      <w:start w:val="1"/>
      <w:numFmt w:val="bullet"/>
      <w:lvlText w:val="o"/>
      <w:lvlJc w:val="left"/>
      <w:pPr>
        <w:ind w:left="360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5" w:tplc="B8B6CFD4">
      <w:start w:val="1"/>
      <w:numFmt w:val="bullet"/>
      <w:lvlText w:val="▪"/>
      <w:lvlJc w:val="left"/>
      <w:pPr>
        <w:ind w:left="432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6" w:tplc="A0BA9C36">
      <w:start w:val="1"/>
      <w:numFmt w:val="bullet"/>
      <w:lvlText w:val="•"/>
      <w:lvlJc w:val="left"/>
      <w:pPr>
        <w:ind w:left="504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7" w:tplc="72EAF9D4">
      <w:start w:val="1"/>
      <w:numFmt w:val="bullet"/>
      <w:lvlText w:val="o"/>
      <w:lvlJc w:val="left"/>
      <w:pPr>
        <w:ind w:left="576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8" w:tplc="BBCE44D2">
      <w:start w:val="1"/>
      <w:numFmt w:val="bullet"/>
      <w:lvlText w:val="▪"/>
      <w:lvlJc w:val="left"/>
      <w:pPr>
        <w:ind w:left="648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7" w15:restartNumberingAfterBreak="0">
    <w:nsid w:val="71D663A8"/>
    <w:multiLevelType w:val="hybridMultilevel"/>
    <w:tmpl w:val="D338815E"/>
    <w:styleLink w:val="Importovanstyl4"/>
    <w:lvl w:ilvl="0" w:tplc="63D8F14A">
      <w:start w:val="1"/>
      <w:numFmt w:val="bullet"/>
      <w:lvlText w:val="-"/>
      <w:lvlJc w:val="left"/>
      <w:pPr>
        <w:ind w:left="72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1" w:tplc="557872A8">
      <w:start w:val="1"/>
      <w:numFmt w:val="bullet"/>
      <w:lvlText w:val="o"/>
      <w:lvlJc w:val="left"/>
      <w:pPr>
        <w:ind w:left="144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2" w:tplc="366C1DB6">
      <w:start w:val="1"/>
      <w:numFmt w:val="bullet"/>
      <w:lvlText w:val="▪"/>
      <w:lvlJc w:val="left"/>
      <w:pPr>
        <w:ind w:left="216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3" w:tplc="4AB2DED2">
      <w:start w:val="1"/>
      <w:numFmt w:val="bullet"/>
      <w:lvlText w:val="•"/>
      <w:lvlJc w:val="left"/>
      <w:pPr>
        <w:ind w:left="288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4" w:tplc="D112516E">
      <w:start w:val="1"/>
      <w:numFmt w:val="bullet"/>
      <w:lvlText w:val="o"/>
      <w:lvlJc w:val="left"/>
      <w:pPr>
        <w:ind w:left="360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5" w:tplc="825CAB50">
      <w:start w:val="1"/>
      <w:numFmt w:val="bullet"/>
      <w:lvlText w:val="▪"/>
      <w:lvlJc w:val="left"/>
      <w:pPr>
        <w:ind w:left="432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6" w:tplc="8DD00602">
      <w:start w:val="1"/>
      <w:numFmt w:val="bullet"/>
      <w:lvlText w:val="•"/>
      <w:lvlJc w:val="left"/>
      <w:pPr>
        <w:ind w:left="504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7" w:tplc="B868050E">
      <w:start w:val="1"/>
      <w:numFmt w:val="bullet"/>
      <w:lvlText w:val="o"/>
      <w:lvlJc w:val="left"/>
      <w:pPr>
        <w:ind w:left="576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 w:ilvl="8" w:tplc="605AE59C">
      <w:start w:val="1"/>
      <w:numFmt w:val="bullet"/>
      <w:lvlText w:val="▪"/>
      <w:lvlJc w:val="left"/>
      <w:pPr>
        <w:ind w:left="648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8" w15:restartNumberingAfterBreak="0">
    <w:nsid w:val="73427E9D"/>
    <w:multiLevelType w:val="hybridMultilevel"/>
    <w:tmpl w:val="613CD70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69" w15:restartNumberingAfterBreak="0">
    <w:nsid w:val="7427556E"/>
    <w:multiLevelType w:val="hybridMultilevel"/>
    <w:tmpl w:val="6B3A1408"/>
    <w:lvl w:ilvl="0" w:tplc="1E0E485C">
      <w:numFmt w:val="bullet"/>
      <w:lvlText w:val="-"/>
      <w:lvlJc w:val="left"/>
      <w:pPr>
        <w:ind w:left="720" w:hanging="360"/>
      </w:pPr>
      <w:rPr>
        <w:rFonts w:ascii="Arial Narrow" w:eastAsiaTheme="minorHAnsi" w:hAnsi="Arial Narrow" w:cstheme="minorBidi" w:hint="default"/>
      </w:rPr>
    </w:lvl>
    <w:lvl w:ilvl="1" w:tplc="1E0E485C">
      <w:numFmt w:val="bullet"/>
      <w:lvlText w:val="-"/>
      <w:lvlJc w:val="left"/>
      <w:pPr>
        <w:ind w:left="1440" w:hanging="360"/>
      </w:pPr>
      <w:rPr>
        <w:rFonts w:ascii="Arial Narrow" w:eastAsiaTheme="minorHAnsi" w:hAnsi="Arial Narrow" w:cstheme="minorBidi"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70" w15:restartNumberingAfterBreak="0">
    <w:nsid w:val="75743E14"/>
    <w:multiLevelType w:val="hybridMultilevel"/>
    <w:tmpl w:val="713EECD0"/>
    <w:lvl w:ilvl="0" w:tplc="041B0001">
      <w:start w:val="1"/>
      <w:numFmt w:val="bullet"/>
      <w:lvlText w:val=""/>
      <w:lvlJc w:val="left"/>
      <w:pPr>
        <w:tabs>
          <w:tab w:val="num" w:pos="1080"/>
        </w:tabs>
        <w:ind w:left="1080" w:hanging="360"/>
      </w:pPr>
      <w:rPr>
        <w:rFonts w:ascii="Symbol" w:hAnsi="Symbol" w:hint="default"/>
      </w:rPr>
    </w:lvl>
    <w:lvl w:ilvl="1" w:tplc="041B0003">
      <w:start w:val="1"/>
      <w:numFmt w:val="bullet"/>
      <w:lvlText w:val="o"/>
      <w:lvlJc w:val="left"/>
      <w:pPr>
        <w:tabs>
          <w:tab w:val="num" w:pos="1800"/>
        </w:tabs>
        <w:ind w:left="1800" w:hanging="360"/>
      </w:pPr>
      <w:rPr>
        <w:rFonts w:ascii="Courier New" w:hAnsi="Courier New" w:cs="Courier New" w:hint="default"/>
      </w:rPr>
    </w:lvl>
    <w:lvl w:ilvl="2" w:tplc="041B0005">
      <w:start w:val="1"/>
      <w:numFmt w:val="bullet"/>
      <w:lvlText w:val=""/>
      <w:lvlJc w:val="left"/>
      <w:pPr>
        <w:tabs>
          <w:tab w:val="num" w:pos="2520"/>
        </w:tabs>
        <w:ind w:left="2520" w:hanging="360"/>
      </w:pPr>
      <w:rPr>
        <w:rFonts w:ascii="Wingdings" w:hAnsi="Wingdings" w:hint="default"/>
      </w:rPr>
    </w:lvl>
    <w:lvl w:ilvl="3" w:tplc="041B0001">
      <w:start w:val="1"/>
      <w:numFmt w:val="bullet"/>
      <w:lvlText w:val=""/>
      <w:lvlJc w:val="left"/>
      <w:pPr>
        <w:tabs>
          <w:tab w:val="num" w:pos="3240"/>
        </w:tabs>
        <w:ind w:left="3240" w:hanging="360"/>
      </w:pPr>
      <w:rPr>
        <w:rFonts w:ascii="Symbol" w:hAnsi="Symbol" w:hint="default"/>
      </w:rPr>
    </w:lvl>
    <w:lvl w:ilvl="4" w:tplc="041B0003">
      <w:start w:val="1"/>
      <w:numFmt w:val="bullet"/>
      <w:lvlText w:val="o"/>
      <w:lvlJc w:val="left"/>
      <w:pPr>
        <w:tabs>
          <w:tab w:val="num" w:pos="3960"/>
        </w:tabs>
        <w:ind w:left="3960" w:hanging="360"/>
      </w:pPr>
      <w:rPr>
        <w:rFonts w:ascii="Courier New" w:hAnsi="Courier New" w:cs="Courier New" w:hint="default"/>
      </w:rPr>
    </w:lvl>
    <w:lvl w:ilvl="5" w:tplc="041B0005">
      <w:start w:val="1"/>
      <w:numFmt w:val="bullet"/>
      <w:lvlText w:val=""/>
      <w:lvlJc w:val="left"/>
      <w:pPr>
        <w:tabs>
          <w:tab w:val="num" w:pos="4680"/>
        </w:tabs>
        <w:ind w:left="4680" w:hanging="360"/>
      </w:pPr>
      <w:rPr>
        <w:rFonts w:ascii="Wingdings" w:hAnsi="Wingdings" w:hint="default"/>
      </w:rPr>
    </w:lvl>
    <w:lvl w:ilvl="6" w:tplc="041B0001">
      <w:start w:val="1"/>
      <w:numFmt w:val="bullet"/>
      <w:lvlText w:val=""/>
      <w:lvlJc w:val="left"/>
      <w:pPr>
        <w:tabs>
          <w:tab w:val="num" w:pos="5400"/>
        </w:tabs>
        <w:ind w:left="5400" w:hanging="360"/>
      </w:pPr>
      <w:rPr>
        <w:rFonts w:ascii="Symbol" w:hAnsi="Symbol" w:hint="default"/>
      </w:rPr>
    </w:lvl>
    <w:lvl w:ilvl="7" w:tplc="041B0003">
      <w:start w:val="1"/>
      <w:numFmt w:val="bullet"/>
      <w:lvlText w:val="o"/>
      <w:lvlJc w:val="left"/>
      <w:pPr>
        <w:tabs>
          <w:tab w:val="num" w:pos="6120"/>
        </w:tabs>
        <w:ind w:left="6120" w:hanging="360"/>
      </w:pPr>
      <w:rPr>
        <w:rFonts w:ascii="Courier New" w:hAnsi="Courier New" w:cs="Courier New" w:hint="default"/>
      </w:rPr>
    </w:lvl>
    <w:lvl w:ilvl="8" w:tplc="041B0005">
      <w:start w:val="1"/>
      <w:numFmt w:val="bullet"/>
      <w:lvlText w:val=""/>
      <w:lvlJc w:val="left"/>
      <w:pPr>
        <w:tabs>
          <w:tab w:val="num" w:pos="6840"/>
        </w:tabs>
        <w:ind w:left="6840" w:hanging="360"/>
      </w:pPr>
      <w:rPr>
        <w:rFonts w:ascii="Wingdings" w:hAnsi="Wingdings" w:hint="default"/>
      </w:rPr>
    </w:lvl>
  </w:abstractNum>
  <w:abstractNum w:abstractNumId="71" w15:restartNumberingAfterBreak="0">
    <w:nsid w:val="78620C04"/>
    <w:multiLevelType w:val="hybridMultilevel"/>
    <w:tmpl w:val="DD18942A"/>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72" w15:restartNumberingAfterBreak="0">
    <w:nsid w:val="7BC75223"/>
    <w:multiLevelType w:val="hybridMultilevel"/>
    <w:tmpl w:val="CA942572"/>
    <w:numStyleLink w:val="Importovanstyl5"/>
  </w:abstractNum>
  <w:abstractNum w:abstractNumId="73" w15:restartNumberingAfterBreak="0">
    <w:nsid w:val="7CA3564D"/>
    <w:multiLevelType w:val="multilevel"/>
    <w:tmpl w:val="16D0AA20"/>
    <w:styleLink w:val="Importovanstyl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lvlText w:val="%1.%2."/>
      <w:lvlJc w:val="left"/>
      <w:pPr>
        <w:ind w:left="578" w:hanging="578"/>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74" w15:restartNumberingAfterBreak="0">
    <w:nsid w:val="7CF0505F"/>
    <w:multiLevelType w:val="hybridMultilevel"/>
    <w:tmpl w:val="E784505A"/>
    <w:lvl w:ilvl="0" w:tplc="041B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5" w15:restartNumberingAfterBreak="0">
    <w:nsid w:val="7E6C4029"/>
    <w:multiLevelType w:val="hybridMultilevel"/>
    <w:tmpl w:val="45F2CD48"/>
    <w:lvl w:ilvl="0" w:tplc="041B0005">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16cid:durableId="1503930037">
    <w:abstractNumId w:val="29"/>
  </w:num>
  <w:num w:numId="2" w16cid:durableId="2041589940">
    <w:abstractNumId w:val="29"/>
  </w:num>
  <w:num w:numId="3" w16cid:durableId="2071809948">
    <w:abstractNumId w:val="29"/>
  </w:num>
  <w:num w:numId="4" w16cid:durableId="2131195827">
    <w:abstractNumId w:val="29"/>
  </w:num>
  <w:num w:numId="5" w16cid:durableId="1059980293">
    <w:abstractNumId w:val="29"/>
  </w:num>
  <w:num w:numId="6" w16cid:durableId="582951781">
    <w:abstractNumId w:val="29"/>
  </w:num>
  <w:num w:numId="7" w16cid:durableId="1392924592">
    <w:abstractNumId w:val="29"/>
  </w:num>
  <w:num w:numId="8" w16cid:durableId="1877347722">
    <w:abstractNumId w:val="29"/>
  </w:num>
  <w:num w:numId="9" w16cid:durableId="1995447814">
    <w:abstractNumId w:val="29"/>
  </w:num>
  <w:num w:numId="10" w16cid:durableId="379285428">
    <w:abstractNumId w:val="29"/>
  </w:num>
  <w:num w:numId="11" w16cid:durableId="11690653">
    <w:abstractNumId w:val="29"/>
  </w:num>
  <w:num w:numId="12" w16cid:durableId="1174151381">
    <w:abstractNumId w:val="29"/>
  </w:num>
  <w:num w:numId="13" w16cid:durableId="1787889172">
    <w:abstractNumId w:val="29"/>
  </w:num>
  <w:num w:numId="14" w16cid:durableId="136923225">
    <w:abstractNumId w:val="29"/>
  </w:num>
  <w:num w:numId="15" w16cid:durableId="1099135737">
    <w:abstractNumId w:val="29"/>
  </w:num>
  <w:num w:numId="16" w16cid:durableId="1906337299">
    <w:abstractNumId w:val="29"/>
    <w:lvlOverride w:ilvl="0">
      <w:startOverride w:val="2"/>
    </w:lvlOverride>
  </w:num>
  <w:num w:numId="17" w16cid:durableId="1397507594">
    <w:abstractNumId w:val="29"/>
    <w:lvlOverride w:ilvl="0">
      <w:startOverride w:val="3"/>
    </w:lvlOverride>
  </w:num>
  <w:num w:numId="18" w16cid:durableId="196433785">
    <w:abstractNumId w:val="29"/>
  </w:num>
  <w:num w:numId="19" w16cid:durableId="1691026894">
    <w:abstractNumId w:val="29"/>
  </w:num>
  <w:num w:numId="20" w16cid:durableId="1272661569">
    <w:abstractNumId w:val="29"/>
  </w:num>
  <w:num w:numId="21" w16cid:durableId="1536653327">
    <w:abstractNumId w:val="29"/>
  </w:num>
  <w:num w:numId="22" w16cid:durableId="1851065177">
    <w:abstractNumId w:val="29"/>
  </w:num>
  <w:num w:numId="23" w16cid:durableId="1185555152">
    <w:abstractNumId w:val="29"/>
  </w:num>
  <w:num w:numId="24" w16cid:durableId="110906791">
    <w:abstractNumId w:val="29"/>
  </w:num>
  <w:num w:numId="25" w16cid:durableId="69624300">
    <w:abstractNumId w:val="29"/>
  </w:num>
  <w:num w:numId="26" w16cid:durableId="1439373035">
    <w:abstractNumId w:val="29"/>
  </w:num>
  <w:num w:numId="27" w16cid:durableId="162278391">
    <w:abstractNumId w:val="29"/>
  </w:num>
  <w:num w:numId="28" w16cid:durableId="1040780794">
    <w:abstractNumId w:val="29"/>
  </w:num>
  <w:num w:numId="29" w16cid:durableId="336422371">
    <w:abstractNumId w:val="29"/>
    <w:lvlOverride w:ilvl="0">
      <w:startOverride w:val="4"/>
    </w:lvlOverride>
  </w:num>
  <w:num w:numId="30" w16cid:durableId="1064332884">
    <w:abstractNumId w:val="29"/>
  </w:num>
  <w:num w:numId="31" w16cid:durableId="122626311">
    <w:abstractNumId w:val="29"/>
    <w:lvlOverride w:ilvl="0">
      <w:startOverride w:val="5"/>
    </w:lvlOverride>
  </w:num>
  <w:num w:numId="32" w16cid:durableId="945890914">
    <w:abstractNumId w:val="29"/>
  </w:num>
  <w:num w:numId="33" w16cid:durableId="1018121823">
    <w:abstractNumId w:val="29"/>
  </w:num>
  <w:num w:numId="34" w16cid:durableId="994185168">
    <w:abstractNumId w:val="29"/>
    <w:lvlOverride w:ilvl="0">
      <w:startOverride w:val="6"/>
    </w:lvlOverride>
  </w:num>
  <w:num w:numId="35" w16cid:durableId="642656939">
    <w:abstractNumId w:val="29"/>
  </w:num>
  <w:num w:numId="36" w16cid:durableId="561797431">
    <w:abstractNumId w:val="29"/>
  </w:num>
  <w:num w:numId="37" w16cid:durableId="842162258">
    <w:abstractNumId w:val="29"/>
  </w:num>
  <w:num w:numId="38" w16cid:durableId="1084036832">
    <w:abstractNumId w:val="29"/>
  </w:num>
  <w:num w:numId="39" w16cid:durableId="1097679866">
    <w:abstractNumId w:val="29"/>
  </w:num>
  <w:num w:numId="40" w16cid:durableId="1126465454">
    <w:abstractNumId w:val="29"/>
  </w:num>
  <w:num w:numId="41" w16cid:durableId="669255559">
    <w:abstractNumId w:val="29"/>
    <w:lvlOverride w:ilvl="0">
      <w:startOverride w:val="7"/>
    </w:lvlOverride>
  </w:num>
  <w:num w:numId="42" w16cid:durableId="898321774">
    <w:abstractNumId w:val="29"/>
    <w:lvlOverride w:ilvl="0">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43" w16cid:durableId="625697246">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566" w:hanging="56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suff w:val="nothing"/>
        <w:lvlText w:val="%1.%2.%3.%4."/>
        <w:lvlJc w:val="left"/>
        <w:pPr>
          <w:ind w:left="679" w:hanging="6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suff w:val="nothing"/>
        <w:lvlText w:val="%1.%2.%3.%4.%5."/>
        <w:lvlJc w:val="left"/>
        <w:pPr>
          <w:ind w:left="792" w:hanging="7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suff w:val="nothing"/>
        <w:lvlText w:val="%1.%2.%3.%4.%5.%6."/>
        <w:lvlJc w:val="left"/>
        <w:pPr>
          <w:ind w:left="905" w:hanging="905"/>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suff w:val="nothing"/>
        <w:lvlText w:val="%1.%2.%3.%4.%5.%6.%7."/>
        <w:lvlJc w:val="left"/>
        <w:pPr>
          <w:ind w:left="1018" w:hanging="101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44" w16cid:durableId="1177303783">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45" w16cid:durableId="347098430">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46" w16cid:durableId="1243443595">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47" w16cid:durableId="1431314084">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48" w16cid:durableId="254024045">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49" w16cid:durableId="126945358">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2"/>
      <w:lvl w:ilvl="3">
        <w:start w:val="2"/>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0" w16cid:durableId="371925085">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3"/>
      <w:lvl w:ilvl="3">
        <w:start w:val="3"/>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1" w16cid:durableId="492378270">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4"/>
      <w:lvl w:ilvl="1">
        <w:start w:val="4"/>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2" w16cid:durableId="1640261534">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5"/>
      <w:lvl w:ilvl="1">
        <w:start w:val="5"/>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3" w16cid:durableId="940845319">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6"/>
      <w:lvl w:ilvl="1">
        <w:start w:val="6"/>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4" w16cid:durableId="460273727">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7"/>
      <w:lvl w:ilvl="1">
        <w:start w:val="7"/>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5" w16cid:durableId="1931354706">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8"/>
      <w:lvl w:ilvl="1">
        <w:start w:val="8"/>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6" w16cid:durableId="451243126">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9"/>
      <w:lvl w:ilvl="1">
        <w:start w:val="9"/>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7" w16cid:durableId="541285474">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8" w16cid:durableId="1936937522">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59" w16cid:durableId="284391364">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0"/>
      <w:lvl w:ilvl="1">
        <w:start w:val="10"/>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0" w16cid:durableId="1410883109">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1" w16cid:durableId="1158569315">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2" w16cid:durableId="1948150840">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3" w16cid:durableId="1321544109">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1"/>
      <w:lvl w:ilvl="1">
        <w:start w:val="1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4" w16cid:durableId="1673487679">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5" w16cid:durableId="74787959">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2"/>
      <w:lvl w:ilvl="1">
        <w:start w:val="12"/>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6" w16cid:durableId="1450663153">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7" w16cid:durableId="1827092842">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3"/>
      <w:lvl w:ilvl="1">
        <w:start w:val="13"/>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8" w16cid:durableId="213667005">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4"/>
      <w:lvl w:ilvl="1">
        <w:start w:val="14"/>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9" w16cid:durableId="997265742">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5"/>
      <w:lvl w:ilvl="1">
        <w:start w:val="15"/>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70" w16cid:durableId="1384909183">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6"/>
      <w:lvl w:ilvl="1">
        <w:start w:val="16"/>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71" w16cid:durableId="227499575">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7"/>
      <w:lvl w:ilvl="1">
        <w:start w:val="17"/>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72" w16cid:durableId="407505842">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8"/>
      <w:lvl w:ilvl="1">
        <w:start w:val="18"/>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73" w16cid:durableId="1466387281">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9"/>
      <w:lvl w:ilvl="1">
        <w:start w:val="19"/>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74" w16cid:durableId="1233585979">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20"/>
      <w:lvl w:ilvl="1">
        <w:start w:val="20"/>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75" w16cid:durableId="1396853387">
    <w:abstractNumId w:val="29"/>
    <w:lvlOverride w:ilvl="0">
      <w:startOverride w:val="8"/>
    </w:lvlOverride>
  </w:num>
  <w:num w:numId="76" w16cid:durableId="1517960775">
    <w:abstractNumId w:val="29"/>
  </w:num>
  <w:num w:numId="77" w16cid:durableId="1668438841">
    <w:abstractNumId w:val="29"/>
  </w:num>
  <w:num w:numId="78" w16cid:durableId="627786945">
    <w:abstractNumId w:val="29"/>
  </w:num>
  <w:num w:numId="79" w16cid:durableId="1680350842">
    <w:abstractNumId w:val="29"/>
  </w:num>
  <w:num w:numId="80" w16cid:durableId="2124106831">
    <w:abstractNumId w:val="29"/>
  </w:num>
  <w:num w:numId="81" w16cid:durableId="771045767">
    <w:abstractNumId w:val="29"/>
  </w:num>
  <w:num w:numId="82" w16cid:durableId="2038114834">
    <w:abstractNumId w:val="29"/>
  </w:num>
  <w:num w:numId="83" w16cid:durableId="1273586205">
    <w:abstractNumId w:val="29"/>
  </w:num>
  <w:num w:numId="84" w16cid:durableId="1672483149">
    <w:abstractNumId w:val="29"/>
  </w:num>
  <w:num w:numId="85" w16cid:durableId="2016347584">
    <w:abstractNumId w:val="29"/>
  </w:num>
  <w:num w:numId="86" w16cid:durableId="733814039">
    <w:abstractNumId w:val="29"/>
  </w:num>
  <w:num w:numId="87" w16cid:durableId="2029285178">
    <w:abstractNumId w:val="29"/>
  </w:num>
  <w:num w:numId="88" w16cid:durableId="1990668793">
    <w:abstractNumId w:val="29"/>
  </w:num>
  <w:num w:numId="89" w16cid:durableId="1179924873">
    <w:abstractNumId w:val="29"/>
  </w:num>
  <w:num w:numId="90" w16cid:durableId="1342776500">
    <w:abstractNumId w:val="29"/>
  </w:num>
  <w:num w:numId="91" w16cid:durableId="1879857709">
    <w:abstractNumId w:val="29"/>
  </w:num>
  <w:num w:numId="92" w16cid:durableId="1056663411">
    <w:abstractNumId w:val="29"/>
  </w:num>
  <w:num w:numId="93" w16cid:durableId="859197531">
    <w:abstractNumId w:val="29"/>
  </w:num>
  <w:num w:numId="94" w16cid:durableId="1803304311">
    <w:abstractNumId w:val="29"/>
  </w:num>
  <w:num w:numId="95" w16cid:durableId="512962258">
    <w:abstractNumId w:val="29"/>
  </w:num>
  <w:num w:numId="96" w16cid:durableId="1464495748">
    <w:abstractNumId w:val="29"/>
  </w:num>
  <w:num w:numId="97" w16cid:durableId="96411275">
    <w:abstractNumId w:val="29"/>
  </w:num>
  <w:num w:numId="98" w16cid:durableId="1711296656">
    <w:abstractNumId w:val="29"/>
  </w:num>
  <w:num w:numId="99" w16cid:durableId="679158532">
    <w:abstractNumId w:val="29"/>
  </w:num>
  <w:num w:numId="100" w16cid:durableId="1477379182">
    <w:abstractNumId w:val="29"/>
    <w:lvlOverride w:ilvl="0">
      <w:startOverride w:val="9"/>
    </w:lvlOverride>
  </w:num>
  <w:num w:numId="101" w16cid:durableId="2129935198">
    <w:abstractNumId w:val="29"/>
  </w:num>
  <w:num w:numId="102" w16cid:durableId="1006252212">
    <w:abstractNumId w:val="29"/>
  </w:num>
  <w:num w:numId="103" w16cid:durableId="471605974">
    <w:abstractNumId w:val="29"/>
  </w:num>
  <w:num w:numId="104" w16cid:durableId="1148128373">
    <w:abstractNumId w:val="29"/>
  </w:num>
  <w:num w:numId="105" w16cid:durableId="1822699144">
    <w:abstractNumId w:val="29"/>
    <w:lvlOverride w:ilvl="0">
      <w:startOverride w:val="10"/>
      <w:lvl w:ilvl="0">
        <w:start w:val="10"/>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lvlText w:val="%1.%2.%3.%4.%5.%6.%7.%8."/>
        <w:lvlJc w:val="left"/>
        <w:pPr>
          <w:ind w:left="210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lvlText w:val="%1.%2.%3.%4.%5.%6.%7.%8.%9."/>
        <w:lvlJc w:val="left"/>
        <w:pPr>
          <w:ind w:left="224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06" w16cid:durableId="454327396">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07" w16cid:durableId="151703787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08" w16cid:durableId="479537083">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09" w16cid:durableId="1120564350">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decimal"/>
        <w:suff w:val="nothing"/>
        <w:lvlText w:val="%1.%2."/>
        <w:lvlJc w:val="left"/>
        <w:pPr>
          <w:ind w:left="0" w:firstLine="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0" w16cid:durableId="1871800959">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suff w:val="nothing"/>
        <w:lvlText w:val="%1.%2."/>
        <w:lvlJc w:val="left"/>
        <w:pPr>
          <w:ind w:left="0" w:firstLine="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1" w16cid:durableId="925382188">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suff w:val="nothing"/>
        <w:lvlText w:val="%1.%2."/>
        <w:lvlJc w:val="left"/>
        <w:pPr>
          <w:ind w:left="0" w:firstLine="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2" w16cid:durableId="1342707662">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suff w:val="nothing"/>
        <w:lvlText w:val="%1.%2."/>
        <w:lvlJc w:val="left"/>
        <w:pPr>
          <w:ind w:left="0" w:firstLine="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3" w16cid:durableId="193130983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suff w:val="nothing"/>
        <w:lvlText w:val="%1.%2."/>
        <w:lvlJc w:val="left"/>
        <w:pPr>
          <w:ind w:left="0" w:firstLine="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5"/>
      <w:lvl w:ilvl="2">
        <w:start w:val="5"/>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4" w16cid:durableId="195559590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suff w:val="nothing"/>
        <w:lvlText w:val="%1.%2."/>
        <w:lvlJc w:val="left"/>
        <w:pPr>
          <w:ind w:left="0" w:firstLine="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6"/>
      <w:lvl w:ilvl="2">
        <w:start w:val="6"/>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5" w16cid:durableId="1249585202">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suff w:val="nothing"/>
        <w:lvlText w:val="%1.%2."/>
        <w:lvlJc w:val="left"/>
        <w:pPr>
          <w:ind w:left="0" w:firstLine="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7"/>
      <w:lvl w:ilvl="2">
        <w:start w:val="7"/>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6" w16cid:durableId="1272124378">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7" w16cid:durableId="1378553081">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8" w16cid:durableId="2073655398">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19" w16cid:durableId="1746537978">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0" w16cid:durableId="576137388">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5"/>
      <w:lvl w:ilvl="2">
        <w:start w:val="5"/>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1" w16cid:durableId="82497875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4"/>
      <w:lvl w:ilvl="1">
        <w:start w:val="4"/>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2" w16cid:durableId="192259507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3" w16cid:durableId="373310631">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4" w16cid:durableId="844783870">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5" w16cid:durableId="98358657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5"/>
      <w:lvl w:ilvl="2">
        <w:start w:val="5"/>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6" w16cid:durableId="180892958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5"/>
      <w:lvl w:ilvl="1">
        <w:start w:val="5"/>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7" w16cid:durableId="792482352">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6"/>
      <w:lvl w:ilvl="1">
        <w:start w:val="6"/>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8" w16cid:durableId="1453017159">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7"/>
      <w:lvl w:ilvl="1">
        <w:start w:val="7"/>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29" w16cid:durableId="16956584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8"/>
      <w:lvl w:ilvl="1">
        <w:start w:val="8"/>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30" w16cid:durableId="439187056">
    <w:abstractNumId w:val="29"/>
    <w:lvlOverride w:ilvl="0">
      <w:startOverride w:val="11"/>
    </w:lvlOverride>
  </w:num>
  <w:num w:numId="131" w16cid:durableId="1532693910">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32" w16cid:durableId="1369796947">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33" w16cid:durableId="558445373">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4"/>
      <w:lvl w:ilvl="1">
        <w:start w:val="4"/>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34" w16cid:durableId="496769453">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5"/>
      <w:lvl w:ilvl="1">
        <w:start w:val="5"/>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35" w16cid:durableId="2081518155">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6"/>
      <w:lvl w:ilvl="1">
        <w:start w:val="6"/>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36" w16cid:durableId="2018580000">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7"/>
      <w:lvl w:ilvl="1">
        <w:start w:val="7"/>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37" w16cid:durableId="186524601">
    <w:abstractNumId w:val="29"/>
    <w:lvlOverride w:ilvl="0">
      <w:startOverride w:val="1"/>
      <w:lvl w:ilvl="0">
        <w:start w:val="1"/>
        <w:numFmt w:val="decimal"/>
        <w:lvlText w:val="%1."/>
        <w:lvlJc w:val="left"/>
        <w:pPr>
          <w:ind w:left="339" w:hanging="33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8"/>
      <w:lvl w:ilvl="1">
        <w:start w:val="8"/>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78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38" w16cid:durableId="1944681313">
    <w:abstractNumId w:val="29"/>
    <w:lvlOverride w:ilvl="0">
      <w:startOverride w:val="12"/>
      <w:lvl w:ilvl="0">
        <w:start w:val="12"/>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39" w16cid:durableId="551886313">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566" w:hanging="56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suff w:val="nothing"/>
        <w:lvlText w:val="%1.%2.%3.%4."/>
        <w:lvlJc w:val="left"/>
        <w:pPr>
          <w:ind w:left="679" w:hanging="6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suff w:val="nothing"/>
        <w:lvlText w:val="%1.%2.%3.%4.%5."/>
        <w:lvlJc w:val="left"/>
        <w:pPr>
          <w:ind w:left="792" w:hanging="7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suff w:val="nothing"/>
        <w:lvlText w:val="%1.%2.%3.%4.%5.%6."/>
        <w:lvlJc w:val="left"/>
        <w:pPr>
          <w:ind w:left="905" w:hanging="905"/>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suff w:val="nothing"/>
        <w:lvlText w:val="%1.%2.%3.%4.%5.%6.%7."/>
        <w:lvlJc w:val="left"/>
        <w:pPr>
          <w:ind w:left="1018" w:hanging="101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0" w16cid:durableId="1821077109">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1" w16cid:durableId="1460491041">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2" w16cid:durableId="2103069056">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3" w16cid:durableId="1501391430">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5"/>
      <w:lvl w:ilvl="2">
        <w:start w:val="5"/>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4" w16cid:durableId="1056852760">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6"/>
      <w:lvl w:ilvl="2">
        <w:start w:val="6"/>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5" w16cid:durableId="30038608">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7"/>
      <w:lvl w:ilvl="2">
        <w:start w:val="7"/>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6" w16cid:durableId="849568930">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8"/>
      <w:lvl w:ilvl="2">
        <w:start w:val="8"/>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7" w16cid:durableId="613488352">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8" w16cid:durableId="1148279021">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49" w16cid:durableId="36783292">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0" w16cid:durableId="1290161812">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1" w16cid:durableId="7775634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5"/>
      <w:lvl w:ilvl="2">
        <w:start w:val="5"/>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2" w16cid:durableId="49468863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6"/>
      <w:lvl w:ilvl="2">
        <w:start w:val="6"/>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3" w16cid:durableId="1067534900">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7"/>
      <w:lvl w:ilvl="2">
        <w:start w:val="7"/>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4" w16cid:durableId="97800870">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4"/>
      <w:lvl w:ilvl="1">
        <w:start w:val="4"/>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5" w16cid:durableId="774984031">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5"/>
      <w:lvl w:ilvl="1">
        <w:start w:val="5"/>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6" w16cid:durableId="1195459589">
    <w:abstractNumId w:val="29"/>
    <w:lvlOverride w:ilvl="0">
      <w:startOverride w:val="13"/>
      <w:lvl w:ilvl="0">
        <w:start w:val="13"/>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7" w16cid:durableId="706567923">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8" w16cid:durableId="196429043">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9" w16cid:durableId="113275075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60" w16cid:durableId="25344286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61" w16cid:durableId="1376781973">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62" w16cid:durableId="102290284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5"/>
      <w:lvl w:ilvl="2">
        <w:start w:val="5"/>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63" w16cid:durableId="422411719">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4"/>
      <w:lvl w:ilvl="1">
        <w:start w:val="4"/>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64" w16cid:durableId="82405589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65" w16cid:durableId="98782864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66" w16cid:durableId="832572239">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67" w16cid:durableId="500319878">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5"/>
      <w:lvl w:ilvl="2">
        <w:start w:val="5"/>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68" w16cid:durableId="19870523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6"/>
      <w:lvl w:ilvl="2">
        <w:start w:val="6"/>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69" w16cid:durableId="331641551">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7"/>
      <w:lvl w:ilvl="2">
        <w:start w:val="7"/>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70" w16cid:durableId="2044599236">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8"/>
      <w:lvl w:ilvl="2">
        <w:start w:val="8"/>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71" w16cid:durableId="1720862863">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9"/>
      <w:lvl w:ilvl="2">
        <w:start w:val="9"/>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72" w16cid:durableId="1767001156">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5"/>
      <w:lvl w:ilvl="1">
        <w:start w:val="5"/>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73" w16cid:durableId="112192319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6"/>
      <w:lvl w:ilvl="1">
        <w:start w:val="6"/>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74" w16cid:durableId="1465806128">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75" w16cid:durableId="22938802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7"/>
      <w:lvl w:ilvl="1">
        <w:start w:val="7"/>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76" w16cid:durableId="72456756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77" w16cid:durableId="254169992">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78" w16cid:durableId="1720518711">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79" w16cid:durableId="1076123600">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5"/>
      <w:lvl w:ilvl="2">
        <w:start w:val="5"/>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80" w16cid:durableId="1965499041">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8"/>
      <w:lvl w:ilvl="1">
        <w:start w:val="8"/>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81" w16cid:durableId="124206290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9"/>
      <w:lvl w:ilvl="1">
        <w:start w:val="9"/>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82" w16cid:durableId="29780706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0"/>
      <w:lvl w:ilvl="1">
        <w:start w:val="10"/>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83" w16cid:durableId="51180014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1"/>
      <w:lvl w:ilvl="1">
        <w:start w:val="1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84" w16cid:durableId="1677994048">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2"/>
      <w:lvl w:ilvl="1">
        <w:start w:val="12"/>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85" w16cid:durableId="1150367871">
    <w:abstractNumId w:val="29"/>
    <w:lvlOverride w:ilvl="0">
      <w:startOverride w:val="14"/>
      <w:lvl w:ilvl="0">
        <w:start w:val="14"/>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86" w16cid:durableId="1209148882">
    <w:abstractNumId w:val="29"/>
    <w:lvlOverride w:ilvl="0">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454" w:hanging="45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lvl w:ilvl="2">
        <w:start w:val="1"/>
        <w:numFmt w:val="decimal"/>
        <w:lvlText w:val="%1.%2.%3."/>
        <w:lvlJc w:val="left"/>
        <w:pPr>
          <w:ind w:left="566" w:hanging="56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lvl w:ilvl="3">
        <w:start w:val="1"/>
        <w:numFmt w:val="decimal"/>
        <w:suff w:val="nothing"/>
        <w:lvlText w:val="%1.%2.%3.%4."/>
        <w:lvlJc w:val="left"/>
        <w:pPr>
          <w:ind w:left="679" w:hanging="67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lvl w:ilvl="4">
        <w:start w:val="1"/>
        <w:numFmt w:val="decimal"/>
        <w:suff w:val="nothing"/>
        <w:lvlText w:val="%1.%2.%3.%4.%5."/>
        <w:lvlJc w:val="left"/>
        <w:pPr>
          <w:ind w:left="792" w:hanging="79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lvl w:ilvl="5">
        <w:start w:val="1"/>
        <w:numFmt w:val="decimal"/>
        <w:suff w:val="nothing"/>
        <w:lvlText w:val="%1.%2.%3.%4.%5.%6."/>
        <w:lvlJc w:val="left"/>
        <w:pPr>
          <w:ind w:left="905" w:hanging="905"/>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lvl w:ilvl="6">
        <w:start w:val="1"/>
        <w:numFmt w:val="decimal"/>
        <w:suff w:val="nothing"/>
        <w:lvlText w:val="%1.%2.%3.%4.%5.%6.%7."/>
        <w:lvlJc w:val="left"/>
        <w:pPr>
          <w:ind w:left="1018" w:hanging="101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lvl w:ilvl="7">
        <w:start w:val="1"/>
        <w:numFmt w:val="decimal"/>
        <w:suff w:val="nothing"/>
        <w:lvlText w:val="%1.%2.%3.%4.%5.%6.%7.%8."/>
        <w:lvlJc w:val="left"/>
        <w:pPr>
          <w:ind w:left="122" w:hanging="12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lvl w:ilvl="8">
        <w:start w:val="1"/>
        <w:numFmt w:val="decimal"/>
        <w:suff w:val="nothing"/>
        <w:lvlText w:val="%1.%2.%3.%4.%5.%6.%7.%8.%9."/>
        <w:lvlJc w:val="left"/>
        <w:pPr>
          <w:ind w:left="122" w:hanging="12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187" w16cid:durableId="1925526956">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decimal"/>
        <w:lvlText w:val="%1.%2."/>
        <w:lvlJc w:val="left"/>
        <w:pPr>
          <w:ind w:left="454" w:hanging="45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1"/>
      <w:lvl w:ilvl="2">
        <w:start w:val="1"/>
        <w:numFmt w:val="decimal"/>
        <w:lvlText w:val="%1.%2.%3."/>
        <w:lvlJc w:val="left"/>
        <w:pPr>
          <w:ind w:left="566" w:hanging="56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ind w:left="679" w:hanging="67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suff w:val="nothing"/>
        <w:lvlText w:val="%1.%2.%3.%4.%5."/>
        <w:lvlJc w:val="left"/>
        <w:pPr>
          <w:ind w:left="792" w:hanging="79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ind w:left="905" w:hanging="905"/>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suff w:val="nothing"/>
        <w:lvlText w:val="%1.%2.%3.%4.%5.%6.%7."/>
        <w:lvlJc w:val="left"/>
        <w:pPr>
          <w:ind w:left="1018" w:hanging="101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188" w16cid:durableId="266357208">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decimal"/>
        <w:lvlText w:val="%1.%2."/>
        <w:lvlJc w:val="left"/>
        <w:pPr>
          <w:ind w:left="454" w:hanging="45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1"/>
      <w:lvl w:ilvl="2">
        <w:start w:val="1"/>
        <w:numFmt w:val="decimal"/>
        <w:lvlText w:val="%1.%2.%3."/>
        <w:lvlJc w:val="left"/>
        <w:pPr>
          <w:ind w:left="566" w:hanging="56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ind w:left="679" w:hanging="67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suff w:val="nothing"/>
        <w:lvlText w:val="%1.%2.%3.%4.%5."/>
        <w:lvlJc w:val="left"/>
        <w:pPr>
          <w:ind w:left="792" w:hanging="79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ind w:left="905" w:hanging="905"/>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suff w:val="nothing"/>
        <w:lvlText w:val="%1.%2.%3.%4.%5.%6.%7."/>
        <w:lvlJc w:val="left"/>
        <w:pPr>
          <w:ind w:left="1018" w:hanging="101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189" w16cid:durableId="1085494401">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4"/>
      <w:lvl w:ilvl="1">
        <w:start w:val="4"/>
        <w:numFmt w:val="decimal"/>
        <w:lvlText w:val="%1.%2."/>
        <w:lvlJc w:val="left"/>
        <w:pPr>
          <w:ind w:left="454" w:hanging="45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1"/>
      <w:lvl w:ilvl="2">
        <w:start w:val="1"/>
        <w:numFmt w:val="decimal"/>
        <w:lvlText w:val="%1.%2.%3."/>
        <w:lvlJc w:val="left"/>
        <w:pPr>
          <w:ind w:left="566" w:hanging="56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ind w:left="679" w:hanging="67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suff w:val="nothing"/>
        <w:lvlText w:val="%1.%2.%3.%4.%5."/>
        <w:lvlJc w:val="left"/>
        <w:pPr>
          <w:ind w:left="792" w:hanging="79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ind w:left="905" w:hanging="905"/>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suff w:val="nothing"/>
        <w:lvlText w:val="%1.%2.%3.%4.%5.%6.%7."/>
        <w:lvlJc w:val="left"/>
        <w:pPr>
          <w:ind w:left="1018" w:hanging="101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190" w16cid:durableId="2016036545">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5"/>
      <w:lvl w:ilvl="1">
        <w:start w:val="5"/>
        <w:numFmt w:val="decimal"/>
        <w:lvlText w:val="%1.%2."/>
        <w:lvlJc w:val="left"/>
        <w:pPr>
          <w:ind w:left="454" w:hanging="45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1"/>
      <w:lvl w:ilvl="2">
        <w:start w:val="1"/>
        <w:numFmt w:val="decimal"/>
        <w:lvlText w:val="%1.%2.%3."/>
        <w:lvlJc w:val="left"/>
        <w:pPr>
          <w:ind w:left="566" w:hanging="56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ind w:left="679" w:hanging="67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suff w:val="nothing"/>
        <w:lvlText w:val="%1.%2.%3.%4.%5."/>
        <w:lvlJc w:val="left"/>
        <w:pPr>
          <w:ind w:left="792" w:hanging="79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ind w:left="905" w:hanging="905"/>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suff w:val="nothing"/>
        <w:lvlText w:val="%1.%2.%3.%4.%5.%6.%7."/>
        <w:lvlJc w:val="left"/>
        <w:pPr>
          <w:ind w:left="1018" w:hanging="101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191" w16cid:durableId="93894955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6"/>
      <w:lvl w:ilvl="1">
        <w:start w:val="6"/>
        <w:numFmt w:val="decimal"/>
        <w:lvlText w:val="%1.%2."/>
        <w:lvlJc w:val="left"/>
        <w:pPr>
          <w:ind w:left="454" w:hanging="45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1"/>
      <w:lvl w:ilvl="2">
        <w:start w:val="1"/>
        <w:numFmt w:val="decimal"/>
        <w:lvlText w:val="%1.%2.%3."/>
        <w:lvlJc w:val="left"/>
        <w:pPr>
          <w:ind w:left="566" w:hanging="56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ind w:left="679" w:hanging="679"/>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suff w:val="nothing"/>
        <w:lvlText w:val="%1.%2.%3.%4.%5."/>
        <w:lvlJc w:val="left"/>
        <w:pPr>
          <w:ind w:left="792" w:hanging="79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ind w:left="905" w:hanging="905"/>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suff w:val="nothing"/>
        <w:lvlText w:val="%1.%2.%3.%4.%5.%6.%7."/>
        <w:lvlJc w:val="left"/>
        <w:pPr>
          <w:ind w:left="1018" w:hanging="101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192" w16cid:durableId="695738898">
    <w:abstractNumId w:val="29"/>
    <w:lvlOverride w:ilvl="0">
      <w:startOverride w:val="15"/>
      <w:lvl w:ilvl="0">
        <w:start w:val="15"/>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93" w16cid:durableId="628828242">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94" w16cid:durableId="48878775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95" w16cid:durableId="1750078316">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4"/>
      <w:lvl w:ilvl="1">
        <w:start w:val="4"/>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96" w16cid:durableId="1025789491">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5"/>
      <w:lvl w:ilvl="1">
        <w:start w:val="5"/>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97" w16cid:durableId="2096978885">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6"/>
      <w:lvl w:ilvl="1">
        <w:start w:val="6"/>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98" w16cid:durableId="921332563">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99" w16cid:durableId="1546984779">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00" w16cid:durableId="438182501">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7"/>
      <w:lvl w:ilvl="1">
        <w:start w:val="7"/>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01" w16cid:durableId="1593010998">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8"/>
      <w:lvl w:ilvl="1">
        <w:start w:val="8"/>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02" w16cid:durableId="960455353">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9"/>
      <w:lvl w:ilvl="1">
        <w:start w:val="9"/>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03" w16cid:durableId="1535730109">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0"/>
      <w:lvl w:ilvl="1">
        <w:start w:val="10"/>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04" w16cid:durableId="179050040">
    <w:abstractNumId w:val="29"/>
    <w:lvlOverride w:ilvl="0">
      <w:startOverride w:val="16"/>
    </w:lvlOverride>
  </w:num>
  <w:num w:numId="205" w16cid:durableId="852719685">
    <w:abstractNumId w:val="29"/>
    <w:lvlOverride w:ilvl="0">
      <w:startOverride w:val="17"/>
      <w:lvl w:ilvl="0">
        <w:start w:val="17"/>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06" w16cid:durableId="261379593">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07" w16cid:durableId="803742661">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2"/>
      <w:lvl w:ilvl="3">
        <w:start w:val="2"/>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lvlText w:val="%1.%2.%3.%4.%5.%6.%7.%8."/>
        <w:lvlJc w:val="left"/>
        <w:pPr>
          <w:ind w:left="210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lvlText w:val="%1.%2.%3.%4.%5.%6.%7.%8.%9."/>
        <w:lvlJc w:val="left"/>
        <w:pPr>
          <w:ind w:left="224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08" w16cid:durableId="42346071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3"/>
      <w:lvl w:ilvl="3">
        <w:start w:val="3"/>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lvlText w:val="%1.%2.%3.%4.%5.%6.%7.%8."/>
        <w:lvlJc w:val="left"/>
        <w:pPr>
          <w:ind w:left="210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lvlText w:val="%1.%2.%3.%4.%5.%6.%7.%8.%9."/>
        <w:lvlJc w:val="left"/>
        <w:pPr>
          <w:ind w:left="224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09" w16cid:durableId="1126391809">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lvlText w:val="%1.%2.%3.%4.%5.%6.%7.%8."/>
        <w:lvlJc w:val="left"/>
        <w:pPr>
          <w:ind w:left="210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lvlText w:val="%1.%2.%3.%4.%5.%6.%7.%8.%9."/>
        <w:lvlJc w:val="left"/>
        <w:pPr>
          <w:ind w:left="224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10" w16cid:durableId="209709374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lvlText w:val="%1.%2.%3.%4.%5.%6.%7.%8."/>
        <w:lvlJc w:val="left"/>
        <w:pPr>
          <w:ind w:left="210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lvlText w:val="%1.%2.%3.%4.%5.%6.%7.%8.%9."/>
        <w:lvlJc w:val="left"/>
        <w:pPr>
          <w:ind w:left="224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11" w16cid:durableId="353115130">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5"/>
      <w:lvl w:ilvl="2">
        <w:start w:val="5"/>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lvlText w:val="%1.%2.%3.%4.%5.%6.%7.%8."/>
        <w:lvlJc w:val="left"/>
        <w:pPr>
          <w:ind w:left="210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lvlText w:val="%1.%2.%3.%4.%5.%6.%7.%8.%9."/>
        <w:lvlJc w:val="left"/>
        <w:pPr>
          <w:ind w:left="224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12" w16cid:durableId="1901473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6"/>
      <w:lvl w:ilvl="2">
        <w:start w:val="6"/>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lvlText w:val="%1.%2.%3.%4.%5.%6.%7.%8."/>
        <w:lvlJc w:val="left"/>
        <w:pPr>
          <w:ind w:left="210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lvlText w:val="%1.%2.%3.%4.%5.%6.%7.%8.%9."/>
        <w:lvlJc w:val="left"/>
        <w:pPr>
          <w:ind w:left="224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13" w16cid:durableId="97918847">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7"/>
      <w:lvl w:ilvl="2">
        <w:start w:val="7"/>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lvlText w:val="%1.%2.%3.%4.%5.%6.%7.%8."/>
        <w:lvlJc w:val="left"/>
        <w:pPr>
          <w:ind w:left="210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lvlText w:val="%1.%2.%3.%4.%5.%6.%7.%8.%9."/>
        <w:lvlJc w:val="left"/>
        <w:pPr>
          <w:ind w:left="224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14" w16cid:durableId="1927569524">
    <w:abstractNumId w:val="29"/>
    <w:lvlOverride w:ilvl="0">
      <w:startOverride w:val="1"/>
      <w:lvl w:ilvl="0">
        <w:start w:val="1"/>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lvlText w:val="%1.%2.%3.%4.%5.%6.%7.%8."/>
        <w:lvlJc w:val="left"/>
        <w:pPr>
          <w:ind w:left="210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lvlText w:val="%1.%2.%3.%4.%5.%6.%7.%8.%9."/>
        <w:lvlJc w:val="left"/>
        <w:pPr>
          <w:ind w:left="224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15" w16cid:durableId="553392843">
    <w:abstractNumId w:val="29"/>
    <w:lvlOverride w:ilvl="0">
      <w:startOverride w:val="18"/>
      <w:lvl w:ilvl="0">
        <w:start w:val="18"/>
        <w:numFmt w:val="decimal"/>
        <w:lvlText w:val="%1."/>
        <w:lvlJc w:val="left"/>
        <w:pPr>
          <w:ind w:left="432" w:hanging="43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576" w:hanging="57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1524" w:hanging="864"/>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668" w:hanging="1008"/>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812" w:hanging="115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956" w:hanging="1296"/>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lvlText w:val="%1.%2.%3.%4.%5.%6.%7.%8."/>
        <w:lvlJc w:val="left"/>
        <w:pPr>
          <w:ind w:left="2100" w:hanging="144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lvlText w:val="%1.%2.%3.%4.%5.%6.%7.%8.%9."/>
        <w:lvlJc w:val="left"/>
        <w:pPr>
          <w:ind w:left="2244" w:hanging="1584"/>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16" w16cid:durableId="214700125">
    <w:abstractNumId w:val="73"/>
  </w:num>
  <w:num w:numId="217" w16cid:durableId="1408959866">
    <w:abstractNumId w:val="38"/>
  </w:num>
  <w:num w:numId="218" w16cid:durableId="1235431896">
    <w:abstractNumId w:val="38"/>
    <w:lvlOverride w:ilvl="0">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19" w16cid:durableId="311258770">
    <w:abstractNumId w:val="67"/>
  </w:num>
  <w:num w:numId="220" w16cid:durableId="196283457">
    <w:abstractNumId w:val="20"/>
  </w:num>
  <w:num w:numId="221" w16cid:durableId="2101637832">
    <w:abstractNumId w:val="38"/>
    <w:lvlOverride w:ilvl="0">
      <w:startOverride w:val="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22" w16cid:durableId="442502755">
    <w:abstractNumId w:val="38"/>
    <w:lvlOverride w:ilvl="0">
      <w:startOverride w:val="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4"/>
      <w:lvl w:ilvl="1">
        <w:start w:val="4"/>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23" w16cid:durableId="2100446780">
    <w:abstractNumId w:val="38"/>
    <w:lvlOverride w:ilvl="0">
      <w:startOverride w:val="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24" w16cid:durableId="649559243">
    <w:abstractNumId w:val="38"/>
    <w:lvlOverride w:ilvl="0">
      <w:startOverride w:val="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0"/>
      <w:lvl w:ilvl="1">
        <w:start w:val="10"/>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25" w16cid:durableId="654332558">
    <w:abstractNumId w:val="55"/>
  </w:num>
  <w:num w:numId="226" w16cid:durableId="717898324">
    <w:abstractNumId w:val="56"/>
  </w:num>
  <w:num w:numId="227" w16cid:durableId="561982974">
    <w:abstractNumId w:val="38"/>
    <w:lvlOverride w:ilvl="0">
      <w:startOverride w:val="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3"/>
      <w:lvl w:ilvl="1">
        <w:start w:val="13"/>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28" w16cid:durableId="1147354685">
    <w:abstractNumId w:val="6"/>
  </w:num>
  <w:num w:numId="229" w16cid:durableId="8921398">
    <w:abstractNumId w:val="63"/>
  </w:num>
  <w:num w:numId="230" w16cid:durableId="196697458">
    <w:abstractNumId w:val="38"/>
    <w:lvlOverride w:ilvl="0">
      <w:startOverride w:val="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4"/>
      <w:lvl w:ilvl="1">
        <w:start w:val="14"/>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31" w16cid:durableId="1107888212">
    <w:abstractNumId w:val="27"/>
  </w:num>
  <w:num w:numId="232" w16cid:durableId="1399092319">
    <w:abstractNumId w:val="24"/>
  </w:num>
  <w:num w:numId="233" w16cid:durableId="361630525">
    <w:abstractNumId w:val="38"/>
    <w:lvlOverride w:ilvl="0">
      <w:startOverride w:val="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5"/>
      <w:lvl w:ilvl="1">
        <w:start w:val="15"/>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34" w16cid:durableId="1830291703">
    <w:abstractNumId w:val="66"/>
  </w:num>
  <w:num w:numId="235" w16cid:durableId="1922638809">
    <w:abstractNumId w:val="50"/>
  </w:num>
  <w:num w:numId="236" w16cid:durableId="1018039949">
    <w:abstractNumId w:val="50"/>
    <w:lvlOverride w:ilvl="0">
      <w:lvl w:ilvl="0" w:tplc="D81AE448">
        <w:start w:val="1"/>
        <w:numFmt w:val="bullet"/>
        <w:lvlText w:val="-"/>
        <w:lvlJc w:val="left"/>
        <w:pPr>
          <w:ind w:left="72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1">
      <w:lvl w:ilvl="1" w:tplc="18F618B2">
        <w:start w:val="1"/>
        <w:numFmt w:val="bullet"/>
        <w:lvlText w:val="o"/>
        <w:lvlJc w:val="left"/>
        <w:pPr>
          <w:ind w:left="144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2">
      <w:lvl w:ilvl="2" w:tplc="E5686DA8">
        <w:start w:val="1"/>
        <w:numFmt w:val="bullet"/>
        <w:lvlText w:val="▪"/>
        <w:lvlJc w:val="left"/>
        <w:pPr>
          <w:ind w:left="216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3">
      <w:lvl w:ilvl="3" w:tplc="25B03BA8">
        <w:start w:val="1"/>
        <w:numFmt w:val="bullet"/>
        <w:lvlText w:val="•"/>
        <w:lvlJc w:val="left"/>
        <w:pPr>
          <w:ind w:left="288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4">
      <w:lvl w:ilvl="4" w:tplc="274AC436">
        <w:start w:val="1"/>
        <w:numFmt w:val="bullet"/>
        <w:lvlText w:val="o"/>
        <w:lvlJc w:val="left"/>
        <w:pPr>
          <w:ind w:left="360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5">
      <w:lvl w:ilvl="5" w:tplc="F88EE490">
        <w:start w:val="1"/>
        <w:numFmt w:val="bullet"/>
        <w:lvlText w:val="▪"/>
        <w:lvlJc w:val="left"/>
        <w:pPr>
          <w:ind w:left="432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6">
      <w:lvl w:ilvl="6" w:tplc="0F78E1BE">
        <w:start w:val="1"/>
        <w:numFmt w:val="bullet"/>
        <w:lvlText w:val="•"/>
        <w:lvlJc w:val="left"/>
        <w:pPr>
          <w:ind w:left="504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7">
      <w:lvl w:ilvl="7" w:tplc="FAEE2390">
        <w:start w:val="1"/>
        <w:numFmt w:val="bullet"/>
        <w:lvlText w:val="o"/>
        <w:lvlJc w:val="left"/>
        <w:pPr>
          <w:ind w:left="576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lvlOverride w:ilvl="8">
      <w:lvl w:ilvl="8" w:tplc="92E84B38">
        <w:start w:val="1"/>
        <w:numFmt w:val="bullet"/>
        <w:lvlText w:val="▪"/>
        <w:lvlJc w:val="left"/>
        <w:pPr>
          <w:ind w:left="6480" w:hanging="360"/>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sz w:val="20"/>
          <w:szCs w:val="20"/>
          <w:highlight w:val="none"/>
          <w:vertAlign w:val="baseline"/>
        </w:rPr>
      </w:lvl>
    </w:lvlOverride>
  </w:num>
  <w:num w:numId="237" w16cid:durableId="251940523">
    <w:abstractNumId w:val="38"/>
    <w:lvlOverride w:ilvl="0">
      <w:startOverride w:val="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9"/>
      <w:lvl w:ilvl="1">
        <w:start w:val="19"/>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38" w16cid:durableId="2044548247">
    <w:abstractNumId w:val="38"/>
    <w:lvlOverride w:ilvl="0">
      <w:startOverride w:val="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20"/>
      <w:lvl w:ilvl="1">
        <w:start w:val="20"/>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39" w16cid:durableId="645088388">
    <w:abstractNumId w:val="38"/>
    <w:lvlOverride w:ilvl="0">
      <w:startOverride w:val="8"/>
    </w:lvlOverride>
  </w:num>
  <w:num w:numId="240" w16cid:durableId="113985275">
    <w:abstractNumId w:val="38"/>
    <w:lvlOverride w:ilvl="0">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733" w:hanging="733"/>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41" w16cid:durableId="771629920">
    <w:abstractNumId w:val="38"/>
    <w:lvlOverride w:ilvl="0">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suff w:val="nothing"/>
        <w:lvlText w:val="%1.%2."/>
        <w:lvlJc w:val="left"/>
        <w:pPr>
          <w:ind w:left="0" w:firstLine="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42" w16cid:durableId="294213283">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suff w:val="nothing"/>
        <w:lvlText w:val="%1.%2."/>
        <w:lvlJc w:val="left"/>
        <w:pPr>
          <w:ind w:left="0" w:firstLine="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43" w16cid:durableId="33386696">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suff w:val="nothing"/>
        <w:lvlText w:val="%1.%2."/>
        <w:lvlJc w:val="left"/>
        <w:pPr>
          <w:ind w:left="0" w:firstLine="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44" w16cid:durableId="1980643708">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suff w:val="nothing"/>
        <w:lvlText w:val="%1.%2."/>
        <w:lvlJc w:val="left"/>
        <w:pPr>
          <w:ind w:left="0" w:firstLine="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45" w16cid:durableId="615865611">
    <w:abstractNumId w:val="51"/>
  </w:num>
  <w:num w:numId="246" w16cid:durableId="1807117080">
    <w:abstractNumId w:val="5"/>
  </w:num>
  <w:num w:numId="247" w16cid:durableId="1721518143">
    <w:abstractNumId w:val="45"/>
  </w:num>
  <w:num w:numId="248" w16cid:durableId="1769882624">
    <w:abstractNumId w:val="60"/>
  </w:num>
  <w:num w:numId="249" w16cid:durableId="720252607">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50" w16cid:durableId="1933002399">
    <w:abstractNumId w:val="20"/>
    <w:lvlOverride w:ilvl="0">
      <w:lvl w:ilvl="0" w:tplc="2144816E">
        <w:start w:val="1"/>
        <w:numFmt w:val="bullet"/>
        <w:lvlText w:val="-"/>
        <w:lvlJc w:val="left"/>
        <w:pPr>
          <w:tabs>
            <w:tab w:val="num" w:pos="574"/>
          </w:tabs>
          <w:ind w:left="142" w:firstLine="29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FF749A00">
        <w:start w:val="1"/>
        <w:numFmt w:val="bullet"/>
        <w:lvlText w:val="o"/>
        <w:lvlJc w:val="left"/>
        <w:pPr>
          <w:tabs>
            <w:tab w:val="num" w:pos="1294"/>
          </w:tabs>
          <w:ind w:left="862" w:firstLine="29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9FF87ECE">
        <w:start w:val="1"/>
        <w:numFmt w:val="bullet"/>
        <w:lvlText w:val="▪"/>
        <w:lvlJc w:val="left"/>
        <w:pPr>
          <w:ind w:left="1582" w:hanging="252"/>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096CB774">
        <w:start w:val="1"/>
        <w:numFmt w:val="bullet"/>
        <w:lvlText w:val="•"/>
        <w:lvlJc w:val="left"/>
        <w:pPr>
          <w:tabs>
            <w:tab w:val="num" w:pos="2734"/>
          </w:tabs>
          <w:ind w:left="2302" w:firstLine="29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7E4EDD04">
        <w:start w:val="1"/>
        <w:numFmt w:val="bullet"/>
        <w:lvlText w:val="o"/>
        <w:lvlJc w:val="left"/>
        <w:pPr>
          <w:tabs>
            <w:tab w:val="num" w:pos="3454"/>
          </w:tabs>
          <w:ind w:left="3022" w:firstLine="29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63C030CA">
        <w:start w:val="1"/>
        <w:numFmt w:val="bullet"/>
        <w:lvlText w:val="▪"/>
        <w:lvlJc w:val="left"/>
        <w:pPr>
          <w:ind w:left="3742" w:hanging="216"/>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262A6A5C">
        <w:start w:val="1"/>
        <w:numFmt w:val="bullet"/>
        <w:lvlText w:val="•"/>
        <w:lvlJc w:val="left"/>
        <w:pPr>
          <w:tabs>
            <w:tab w:val="num" w:pos="4894"/>
          </w:tabs>
          <w:ind w:left="4462" w:firstLine="29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A27ABE94">
        <w:start w:val="1"/>
        <w:numFmt w:val="bullet"/>
        <w:lvlText w:val="o"/>
        <w:lvlJc w:val="left"/>
        <w:pPr>
          <w:tabs>
            <w:tab w:val="num" w:pos="5614"/>
          </w:tabs>
          <w:ind w:left="5182" w:firstLine="29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C544799A">
        <w:start w:val="1"/>
        <w:numFmt w:val="bullet"/>
        <w:lvlText w:val="▪"/>
        <w:lvlJc w:val="left"/>
        <w:pPr>
          <w:ind w:left="5902" w:hanging="180"/>
        </w:pPr>
        <w:rPr>
          <w:rFonts w:ascii="Times New Roman" w:eastAsia="Times New Roman" w:hAnsi="Times New Roman" w:cs="Times New Roman"/>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51" w16cid:durableId="1993756167">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4"/>
      <w:lvl w:ilvl="1">
        <w:start w:val="4"/>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52" w16cid:durableId="568416825">
    <w:abstractNumId w:val="65"/>
  </w:num>
  <w:num w:numId="253" w16cid:durableId="1021318196">
    <w:abstractNumId w:val="72"/>
  </w:num>
  <w:num w:numId="254" w16cid:durableId="922687954">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5"/>
      <w:lvl w:ilvl="2">
        <w:start w:val="5"/>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55" w16cid:durableId="1273128561">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5"/>
      <w:lvl w:ilvl="1">
        <w:start w:val="5"/>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56" w16cid:durableId="568810693">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8"/>
      <w:lvl w:ilvl="1">
        <w:start w:val="8"/>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57" w16cid:durableId="996686228">
    <w:abstractNumId w:val="38"/>
    <w:lvlOverride w:ilvl="0">
      <w:startOverride w:val="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58" w16cid:durableId="1479495205">
    <w:abstractNumId w:val="25"/>
  </w:num>
  <w:num w:numId="259" w16cid:durableId="653950371">
    <w:abstractNumId w:val="10"/>
  </w:num>
  <w:num w:numId="260" w16cid:durableId="1222984622">
    <w:abstractNumId w:val="38"/>
    <w:lvlOverride w:ilvl="0">
      <w:startOverride w:val="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61" w16cid:durableId="1383097044">
    <w:abstractNumId w:val="38"/>
    <w:lvlOverride w:ilvl="0">
      <w:startOverride w:val="12"/>
      <w:lvl w:ilvl="0">
        <w:start w:val="12"/>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62" w16cid:durableId="602298860">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7"/>
      <w:lvl w:ilvl="2">
        <w:start w:val="7"/>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63" w16cid:durableId="669523173">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64" w16cid:durableId="1831553460">
    <w:abstractNumId w:val="38"/>
    <w:lvlOverride w:ilvl="0">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lvlText w:val="%1.%2.%3."/>
        <w:lvlJc w:val="left"/>
        <w:pPr>
          <w:tabs>
            <w:tab w:val="num" w:pos="720"/>
          </w:tabs>
          <w:ind w:left="1220" w:hanging="12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lvlText w:val="%1.%2.%3.%4."/>
        <w:lvlJc w:val="left"/>
        <w:pPr>
          <w:tabs>
            <w:tab w:val="num" w:pos="864"/>
          </w:tabs>
          <w:ind w:left="1364" w:hanging="13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lvlText w:val="%1.%2.%3.%4.%5."/>
        <w:lvlJc w:val="left"/>
        <w:pPr>
          <w:tabs>
            <w:tab w:val="num" w:pos="1008"/>
          </w:tabs>
          <w:ind w:left="1508" w:hanging="15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lvlText w:val="%1.%2.%3.%4.%5.%6."/>
        <w:lvlJc w:val="left"/>
        <w:pPr>
          <w:tabs>
            <w:tab w:val="num" w:pos="1152"/>
          </w:tabs>
          <w:ind w:left="1652" w:hanging="16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lvlText w:val="%1.%2.%3.%4.%5.%6.%7."/>
        <w:lvlJc w:val="left"/>
        <w:pPr>
          <w:tabs>
            <w:tab w:val="num" w:pos="1296"/>
          </w:tabs>
          <w:ind w:left="1796" w:hanging="17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nothing"/>
        <w:lvlText w:val="%1.%2.%3.%4.%5.%6.%7.%8."/>
        <w:lvlJc w:val="left"/>
        <w:pPr>
          <w:ind w:left="622" w:hanging="6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nothing"/>
        <w:lvlText w:val="%1.%2.%3.%4.%5.%6.%7.%8.%9."/>
        <w:lvlJc w:val="left"/>
        <w:pPr>
          <w:ind w:left="622" w:hanging="6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65" w16cid:durableId="1501459120">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decimal"/>
        <w:lvlText w:val="%1.%2."/>
        <w:lvlJc w:val="left"/>
        <w:pPr>
          <w:tabs>
            <w:tab w:val="num" w:pos="1283"/>
            <w:tab w:val="left" w:pos="3119"/>
            <w:tab w:val="left" w:pos="3402"/>
            <w:tab w:val="right" w:pos="6237"/>
            <w:tab w:val="left" w:pos="6381"/>
            <w:tab w:val="left" w:pos="7090"/>
            <w:tab w:val="left" w:pos="7799"/>
            <w:tab w:val="left" w:pos="8508"/>
            <w:tab w:val="left" w:pos="9217"/>
            <w:tab w:val="left" w:pos="9698"/>
          </w:tabs>
          <w:ind w:left="1675" w:hanging="824"/>
        </w:pPr>
        <w:rPr>
          <w:rFonts w:hAnsi="Arial Unicode MS"/>
          <w:b/>
          <w:bCs/>
          <w:i/>
          <w:iC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1"/>
      <w:lvl w:ilvl="2">
        <w:start w:val="1"/>
        <w:numFmt w:val="decimal"/>
        <w:suff w:val="nothing"/>
        <w:lvlText w:val="%1.%2.%3."/>
        <w:lvlJc w:val="left"/>
        <w:pPr>
          <w:tabs>
            <w:tab w:val="left" w:pos="1283"/>
            <w:tab w:val="left" w:pos="3119"/>
            <w:tab w:val="left" w:pos="3402"/>
            <w:tab w:val="right" w:pos="6237"/>
            <w:tab w:val="left" w:pos="6381"/>
            <w:tab w:val="left" w:pos="7090"/>
            <w:tab w:val="left" w:pos="7799"/>
            <w:tab w:val="left" w:pos="8508"/>
            <w:tab w:val="left" w:pos="9217"/>
            <w:tab w:val="left" w:pos="9698"/>
          </w:tabs>
          <w:ind w:left="1245" w:hanging="525"/>
        </w:pPr>
        <w:rPr>
          <w:rFonts w:hAnsi="Arial Unicode MS"/>
          <w:b/>
          <w:bCs/>
          <w:i/>
          <w:iC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tabs>
            <w:tab w:val="left" w:pos="1283"/>
            <w:tab w:val="left" w:pos="3119"/>
            <w:tab w:val="left" w:pos="3402"/>
            <w:tab w:val="right" w:pos="6237"/>
            <w:tab w:val="left" w:pos="6381"/>
            <w:tab w:val="left" w:pos="7090"/>
            <w:tab w:val="left" w:pos="7799"/>
            <w:tab w:val="left" w:pos="8508"/>
            <w:tab w:val="left" w:pos="9217"/>
            <w:tab w:val="left" w:pos="9698"/>
          </w:tabs>
          <w:ind w:left="1605" w:hanging="525"/>
        </w:pPr>
        <w:rPr>
          <w:rFonts w:hAnsi="Arial Unicode MS"/>
          <w:b/>
          <w:bCs/>
          <w:i/>
          <w:iC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suff w:val="nothing"/>
        <w:lvlText w:val="%1.%2.%3.%4.%5."/>
        <w:lvlJc w:val="left"/>
        <w:pPr>
          <w:tabs>
            <w:tab w:val="left" w:pos="1283"/>
            <w:tab w:val="left" w:pos="3119"/>
            <w:tab w:val="left" w:pos="3402"/>
            <w:tab w:val="right" w:pos="6237"/>
            <w:tab w:val="left" w:pos="6381"/>
            <w:tab w:val="left" w:pos="7090"/>
            <w:tab w:val="left" w:pos="7799"/>
            <w:tab w:val="left" w:pos="8508"/>
            <w:tab w:val="left" w:pos="9217"/>
            <w:tab w:val="left" w:pos="9698"/>
          </w:tabs>
          <w:ind w:left="1965" w:hanging="525"/>
        </w:pPr>
        <w:rPr>
          <w:rFonts w:hAnsi="Arial Unicode MS"/>
          <w:b/>
          <w:bCs/>
          <w:i/>
          <w:iC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tabs>
            <w:tab w:val="left" w:pos="1283"/>
            <w:tab w:val="left" w:pos="3119"/>
            <w:tab w:val="left" w:pos="3402"/>
            <w:tab w:val="right" w:pos="6237"/>
            <w:tab w:val="left" w:pos="6381"/>
            <w:tab w:val="left" w:pos="7090"/>
            <w:tab w:val="left" w:pos="7799"/>
            <w:tab w:val="left" w:pos="8508"/>
            <w:tab w:val="left" w:pos="9217"/>
            <w:tab w:val="left" w:pos="9698"/>
          </w:tabs>
          <w:ind w:left="2325" w:hanging="525"/>
        </w:pPr>
        <w:rPr>
          <w:rFonts w:hAnsi="Arial Unicode MS"/>
          <w:b/>
          <w:bCs/>
          <w:i/>
          <w:iC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suff w:val="nothing"/>
        <w:lvlText w:val="%1.%2.%3.%4.%5.%6.%7."/>
        <w:lvlJc w:val="left"/>
        <w:pPr>
          <w:tabs>
            <w:tab w:val="left" w:pos="1283"/>
            <w:tab w:val="left" w:pos="3119"/>
            <w:tab w:val="left" w:pos="3402"/>
            <w:tab w:val="right" w:pos="6237"/>
            <w:tab w:val="left" w:pos="6381"/>
            <w:tab w:val="left" w:pos="7090"/>
            <w:tab w:val="left" w:pos="7799"/>
            <w:tab w:val="left" w:pos="8508"/>
            <w:tab w:val="left" w:pos="9217"/>
            <w:tab w:val="left" w:pos="9698"/>
          </w:tabs>
          <w:ind w:left="2685" w:hanging="525"/>
        </w:pPr>
        <w:rPr>
          <w:rFonts w:hAnsi="Arial Unicode MS"/>
          <w:b/>
          <w:bCs/>
          <w:i/>
          <w:iC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tabs>
            <w:tab w:val="left" w:pos="1283"/>
            <w:tab w:val="left" w:pos="3119"/>
            <w:tab w:val="left" w:pos="3402"/>
            <w:tab w:val="right" w:pos="6237"/>
            <w:tab w:val="left" w:pos="6381"/>
            <w:tab w:val="left" w:pos="7090"/>
            <w:tab w:val="left" w:pos="7799"/>
            <w:tab w:val="left" w:pos="8508"/>
            <w:tab w:val="left" w:pos="9217"/>
            <w:tab w:val="left" w:pos="9698"/>
          </w:tabs>
          <w:ind w:left="3045" w:hanging="525"/>
        </w:pPr>
        <w:rPr>
          <w:rFonts w:hAnsi="Arial Unicode MS"/>
          <w:b/>
          <w:bCs/>
          <w:i/>
          <w:iC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suff w:val="nothing"/>
        <w:lvlText w:val="%1.%2.%3.%4.%5.%6.%7.%8.%9."/>
        <w:lvlJc w:val="left"/>
        <w:pPr>
          <w:tabs>
            <w:tab w:val="left" w:pos="1283"/>
            <w:tab w:val="left" w:pos="3119"/>
            <w:tab w:val="left" w:pos="3402"/>
            <w:tab w:val="right" w:pos="6237"/>
            <w:tab w:val="left" w:pos="6381"/>
            <w:tab w:val="left" w:pos="7090"/>
            <w:tab w:val="left" w:pos="7799"/>
            <w:tab w:val="left" w:pos="8508"/>
            <w:tab w:val="left" w:pos="9217"/>
            <w:tab w:val="left" w:pos="9698"/>
          </w:tabs>
          <w:ind w:left="3405" w:hanging="525"/>
        </w:pPr>
        <w:rPr>
          <w:rFonts w:hAnsi="Arial Unicode MS"/>
          <w:b/>
          <w:bCs/>
          <w:i/>
          <w:iCs/>
          <w:caps w:val="0"/>
          <w:smallCaps w:val="0"/>
          <w:strike w:val="0"/>
          <w:dstrike w:val="0"/>
          <w:outline w:val="0"/>
          <w:emboss w:val="0"/>
          <w:imprint w:val="0"/>
          <w:color w:val="000000"/>
          <w:spacing w:val="0"/>
          <w:w w:val="100"/>
          <w:kern w:val="0"/>
          <w:position w:val="0"/>
          <w:highlight w:val="none"/>
          <w:vertAlign w:val="baseline"/>
        </w:rPr>
      </w:lvl>
    </w:lvlOverride>
  </w:num>
  <w:num w:numId="266" w16cid:durableId="137773858">
    <w:abstractNumId w:val="10"/>
    <w:lvlOverride w:ilvl="0">
      <w:lvl w:ilvl="0" w:tplc="3E967EC8">
        <w:start w:val="1"/>
        <w:numFmt w:val="bullet"/>
        <w:lvlText w:val="·"/>
        <w:lvlJc w:val="left"/>
        <w:pPr>
          <w:tabs>
            <w:tab w:val="num" w:pos="1152"/>
          </w:tabs>
          <w:ind w:left="72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2CDC65CA">
        <w:start w:val="1"/>
        <w:numFmt w:val="bullet"/>
        <w:lvlText w:val="o"/>
        <w:lvlJc w:val="left"/>
        <w:pPr>
          <w:tabs>
            <w:tab w:val="left" w:pos="1152"/>
            <w:tab w:val="num" w:pos="1872"/>
          </w:tabs>
          <w:ind w:left="1440"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5E0A2922">
        <w:start w:val="1"/>
        <w:numFmt w:val="bullet"/>
        <w:lvlText w:val="▪"/>
        <w:lvlJc w:val="left"/>
        <w:pPr>
          <w:tabs>
            <w:tab w:val="left" w:pos="1152"/>
            <w:tab w:val="num" w:pos="2592"/>
          </w:tabs>
          <w:ind w:left="2160"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50DEBBE2">
        <w:start w:val="1"/>
        <w:numFmt w:val="bullet"/>
        <w:lvlText w:val="·"/>
        <w:lvlJc w:val="left"/>
        <w:pPr>
          <w:tabs>
            <w:tab w:val="left" w:pos="1152"/>
            <w:tab w:val="num" w:pos="3312"/>
          </w:tabs>
          <w:ind w:left="288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6D76E2B0">
        <w:start w:val="1"/>
        <w:numFmt w:val="bullet"/>
        <w:lvlText w:val="o"/>
        <w:lvlJc w:val="left"/>
        <w:pPr>
          <w:tabs>
            <w:tab w:val="left" w:pos="1152"/>
            <w:tab w:val="num" w:pos="4032"/>
          </w:tabs>
          <w:ind w:left="3600"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03427112">
        <w:start w:val="1"/>
        <w:numFmt w:val="bullet"/>
        <w:lvlText w:val="▪"/>
        <w:lvlJc w:val="left"/>
        <w:pPr>
          <w:tabs>
            <w:tab w:val="left" w:pos="1152"/>
            <w:tab w:val="num" w:pos="4752"/>
          </w:tabs>
          <w:ind w:left="4320"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2552FD5C">
        <w:start w:val="1"/>
        <w:numFmt w:val="bullet"/>
        <w:lvlText w:val="·"/>
        <w:lvlJc w:val="left"/>
        <w:pPr>
          <w:tabs>
            <w:tab w:val="left" w:pos="1152"/>
            <w:tab w:val="num" w:pos="5472"/>
          </w:tabs>
          <w:ind w:left="504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5BCC33BE">
        <w:start w:val="1"/>
        <w:numFmt w:val="bullet"/>
        <w:lvlText w:val="o"/>
        <w:lvlJc w:val="left"/>
        <w:pPr>
          <w:tabs>
            <w:tab w:val="left" w:pos="1152"/>
            <w:tab w:val="num" w:pos="6192"/>
          </w:tabs>
          <w:ind w:left="5760"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5A3C14DA">
        <w:start w:val="1"/>
        <w:numFmt w:val="bullet"/>
        <w:lvlText w:val="▪"/>
        <w:lvlJc w:val="left"/>
        <w:pPr>
          <w:tabs>
            <w:tab w:val="left" w:pos="1152"/>
            <w:tab w:val="num" w:pos="6912"/>
          </w:tabs>
          <w:ind w:left="6480"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67" w16cid:durableId="127630288">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68" w16cid:durableId="170997988">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69" w16cid:durableId="511796606">
    <w:abstractNumId w:val="13"/>
  </w:num>
  <w:num w:numId="270" w16cid:durableId="501239169">
    <w:abstractNumId w:val="53"/>
  </w:num>
  <w:num w:numId="271" w16cid:durableId="2036269702">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4"/>
      <w:lvl w:ilvl="1">
        <w:start w:val="4"/>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72" w16cid:durableId="1206330421">
    <w:abstractNumId w:val="20"/>
    <w:lvlOverride w:ilvl="0">
      <w:lvl w:ilvl="0" w:tplc="2144816E">
        <w:start w:val="1"/>
        <w:numFmt w:val="bullet"/>
        <w:lvlText w:val="-"/>
        <w:lvlJc w:val="left"/>
        <w:pPr>
          <w:tabs>
            <w:tab w:val="num" w:pos="1112"/>
          </w:tabs>
          <w:ind w:left="680"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FF749A00">
        <w:start w:val="1"/>
        <w:numFmt w:val="bullet"/>
        <w:lvlText w:val="o"/>
        <w:lvlJc w:val="left"/>
        <w:pPr>
          <w:tabs>
            <w:tab w:val="left" w:pos="1112"/>
            <w:tab w:val="num" w:pos="1832"/>
          </w:tabs>
          <w:ind w:left="1400"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9FF87ECE">
        <w:start w:val="1"/>
        <w:numFmt w:val="bullet"/>
        <w:lvlText w:val="▪"/>
        <w:lvlJc w:val="left"/>
        <w:pPr>
          <w:tabs>
            <w:tab w:val="left" w:pos="1112"/>
            <w:tab w:val="num" w:pos="2552"/>
          </w:tabs>
          <w:ind w:left="2120"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096CB774">
        <w:start w:val="1"/>
        <w:numFmt w:val="bullet"/>
        <w:lvlText w:val="•"/>
        <w:lvlJc w:val="left"/>
        <w:pPr>
          <w:tabs>
            <w:tab w:val="left" w:pos="1112"/>
            <w:tab w:val="num" w:pos="3272"/>
          </w:tabs>
          <w:ind w:left="2840"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7E4EDD04">
        <w:start w:val="1"/>
        <w:numFmt w:val="bullet"/>
        <w:lvlText w:val="o"/>
        <w:lvlJc w:val="left"/>
        <w:pPr>
          <w:tabs>
            <w:tab w:val="left" w:pos="1112"/>
            <w:tab w:val="num" w:pos="3992"/>
          </w:tabs>
          <w:ind w:left="3560"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63C030CA">
        <w:start w:val="1"/>
        <w:numFmt w:val="bullet"/>
        <w:lvlText w:val="▪"/>
        <w:lvlJc w:val="left"/>
        <w:pPr>
          <w:tabs>
            <w:tab w:val="left" w:pos="1112"/>
            <w:tab w:val="num" w:pos="4712"/>
          </w:tabs>
          <w:ind w:left="4280"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262A6A5C">
        <w:start w:val="1"/>
        <w:numFmt w:val="bullet"/>
        <w:lvlText w:val="•"/>
        <w:lvlJc w:val="left"/>
        <w:pPr>
          <w:tabs>
            <w:tab w:val="left" w:pos="1112"/>
            <w:tab w:val="num" w:pos="5432"/>
          </w:tabs>
          <w:ind w:left="5000"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A27ABE94">
        <w:start w:val="1"/>
        <w:numFmt w:val="bullet"/>
        <w:lvlText w:val="o"/>
        <w:lvlJc w:val="left"/>
        <w:pPr>
          <w:tabs>
            <w:tab w:val="left" w:pos="1112"/>
            <w:tab w:val="num" w:pos="6152"/>
          </w:tabs>
          <w:ind w:left="5720"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C544799A">
        <w:start w:val="1"/>
        <w:numFmt w:val="bullet"/>
        <w:lvlText w:val="▪"/>
        <w:lvlJc w:val="left"/>
        <w:pPr>
          <w:tabs>
            <w:tab w:val="left" w:pos="1112"/>
            <w:tab w:val="num" w:pos="6872"/>
          </w:tabs>
          <w:ind w:left="6440" w:firstLine="3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73" w16cid:durableId="1317034677">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74" w16cid:durableId="1195121911">
    <w:abstractNumId w:val="11"/>
  </w:num>
  <w:num w:numId="275" w16cid:durableId="1078017463">
    <w:abstractNumId w:val="34"/>
  </w:num>
  <w:num w:numId="276" w16cid:durableId="1035472525">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6"/>
      <w:lvl w:ilvl="2">
        <w:start w:val="6"/>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77" w16cid:durableId="1499349045">
    <w:abstractNumId w:val="20"/>
    <w:lvlOverride w:ilvl="0">
      <w:lvl w:ilvl="0" w:tplc="2144816E">
        <w:start w:val="1"/>
        <w:numFmt w:val="bullet"/>
        <w:lvlText w:val="-"/>
        <w:lvlJc w:val="left"/>
        <w:pPr>
          <w:tabs>
            <w:tab w:val="num" w:pos="1076"/>
          </w:tabs>
          <w:ind w:left="644" w:firstLine="7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FF749A00">
        <w:start w:val="1"/>
        <w:numFmt w:val="bullet"/>
        <w:lvlText w:val="o"/>
        <w:lvlJc w:val="left"/>
        <w:pPr>
          <w:tabs>
            <w:tab w:val="left" w:pos="1076"/>
            <w:tab w:val="num" w:pos="1796"/>
          </w:tabs>
          <w:ind w:left="1364" w:firstLine="7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9FF87ECE">
        <w:start w:val="1"/>
        <w:numFmt w:val="bullet"/>
        <w:lvlText w:val="▪"/>
        <w:lvlJc w:val="left"/>
        <w:pPr>
          <w:tabs>
            <w:tab w:val="left" w:pos="1076"/>
            <w:tab w:val="num" w:pos="2516"/>
          </w:tabs>
          <w:ind w:left="2084" w:firstLine="7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096CB774">
        <w:start w:val="1"/>
        <w:numFmt w:val="bullet"/>
        <w:lvlText w:val="•"/>
        <w:lvlJc w:val="left"/>
        <w:pPr>
          <w:tabs>
            <w:tab w:val="left" w:pos="1076"/>
            <w:tab w:val="num" w:pos="3236"/>
          </w:tabs>
          <w:ind w:left="2804" w:firstLine="7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7E4EDD04">
        <w:start w:val="1"/>
        <w:numFmt w:val="bullet"/>
        <w:lvlText w:val="o"/>
        <w:lvlJc w:val="left"/>
        <w:pPr>
          <w:tabs>
            <w:tab w:val="left" w:pos="1076"/>
            <w:tab w:val="num" w:pos="3956"/>
          </w:tabs>
          <w:ind w:left="3524" w:firstLine="7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63C030CA">
        <w:start w:val="1"/>
        <w:numFmt w:val="bullet"/>
        <w:lvlText w:val="▪"/>
        <w:lvlJc w:val="left"/>
        <w:pPr>
          <w:tabs>
            <w:tab w:val="left" w:pos="1076"/>
            <w:tab w:val="num" w:pos="4676"/>
          </w:tabs>
          <w:ind w:left="4244" w:firstLine="7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262A6A5C">
        <w:start w:val="1"/>
        <w:numFmt w:val="bullet"/>
        <w:lvlText w:val="•"/>
        <w:lvlJc w:val="left"/>
        <w:pPr>
          <w:tabs>
            <w:tab w:val="left" w:pos="1076"/>
            <w:tab w:val="num" w:pos="5396"/>
          </w:tabs>
          <w:ind w:left="4964" w:firstLine="7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A27ABE94">
        <w:start w:val="1"/>
        <w:numFmt w:val="bullet"/>
        <w:lvlText w:val="o"/>
        <w:lvlJc w:val="left"/>
        <w:pPr>
          <w:tabs>
            <w:tab w:val="left" w:pos="1076"/>
            <w:tab w:val="num" w:pos="6116"/>
          </w:tabs>
          <w:ind w:left="5684" w:firstLine="7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C544799A">
        <w:start w:val="1"/>
        <w:numFmt w:val="bullet"/>
        <w:lvlText w:val="▪"/>
        <w:lvlJc w:val="left"/>
        <w:pPr>
          <w:tabs>
            <w:tab w:val="left" w:pos="1076"/>
            <w:tab w:val="num" w:pos="6836"/>
          </w:tabs>
          <w:ind w:left="6404" w:firstLine="72"/>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78" w16cid:durableId="1739017449">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8"/>
      <w:lvl w:ilvl="2">
        <w:start w:val="8"/>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79" w16cid:durableId="480778103">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5"/>
      <w:lvl w:ilvl="1">
        <w:start w:val="5"/>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80" w16cid:durableId="287589638">
    <w:abstractNumId w:val="56"/>
    <w:lvlOverride w:ilvl="0">
      <w:lvl w:ilvl="0" w:tplc="2F9A9D8E">
        <w:start w:val="1"/>
        <w:numFmt w:val="bullet"/>
        <w:lvlText w:val="·"/>
        <w:lvlJc w:val="left"/>
        <w:pPr>
          <w:tabs>
            <w:tab w:val="num" w:pos="1452"/>
          </w:tabs>
          <w:ind w:left="1020"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DD661DFE">
        <w:start w:val="1"/>
        <w:numFmt w:val="bullet"/>
        <w:lvlText w:val="·"/>
        <w:lvlJc w:val="left"/>
        <w:pPr>
          <w:tabs>
            <w:tab w:val="num" w:pos="1452"/>
          </w:tabs>
          <w:ind w:left="1020"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F4920912">
        <w:start w:val="1"/>
        <w:numFmt w:val="bullet"/>
        <w:lvlText w:val="·"/>
        <w:lvlJc w:val="left"/>
        <w:pPr>
          <w:tabs>
            <w:tab w:val="num" w:pos="1452"/>
          </w:tabs>
          <w:ind w:left="1020"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5F34AFB0">
        <w:start w:val="1"/>
        <w:numFmt w:val="bullet"/>
        <w:lvlText w:val="·"/>
        <w:lvlJc w:val="left"/>
        <w:pPr>
          <w:tabs>
            <w:tab w:val="num" w:pos="1452"/>
          </w:tabs>
          <w:ind w:left="1020"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6F465FFC">
        <w:start w:val="1"/>
        <w:numFmt w:val="bullet"/>
        <w:lvlText w:val="·"/>
        <w:lvlJc w:val="left"/>
        <w:pPr>
          <w:tabs>
            <w:tab w:val="num" w:pos="1452"/>
          </w:tabs>
          <w:ind w:left="1020"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AEB60F72">
        <w:start w:val="1"/>
        <w:numFmt w:val="bullet"/>
        <w:lvlText w:val="·"/>
        <w:lvlJc w:val="left"/>
        <w:pPr>
          <w:tabs>
            <w:tab w:val="num" w:pos="1452"/>
          </w:tabs>
          <w:ind w:left="1020"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EC473FE">
        <w:start w:val="1"/>
        <w:numFmt w:val="bullet"/>
        <w:lvlText w:val="·"/>
        <w:lvlJc w:val="left"/>
        <w:pPr>
          <w:tabs>
            <w:tab w:val="num" w:pos="1452"/>
          </w:tabs>
          <w:ind w:left="1020"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E023376">
        <w:start w:val="1"/>
        <w:numFmt w:val="bullet"/>
        <w:lvlText w:val="·"/>
        <w:lvlJc w:val="left"/>
        <w:pPr>
          <w:tabs>
            <w:tab w:val="num" w:pos="1452"/>
          </w:tabs>
          <w:ind w:left="1020"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8BC80DB0">
        <w:start w:val="1"/>
        <w:numFmt w:val="bullet"/>
        <w:lvlText w:val="·"/>
        <w:lvlJc w:val="left"/>
        <w:pPr>
          <w:tabs>
            <w:tab w:val="num" w:pos="1452"/>
          </w:tabs>
          <w:ind w:left="1020"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81" w16cid:durableId="1840383608">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7"/>
      <w:lvl w:ilvl="1">
        <w:start w:val="7"/>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82" w16cid:durableId="1179662511">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83" w16cid:durableId="893812527">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84" w16cid:durableId="1786927492">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4"/>
      <w:lvl w:ilvl="2">
        <w:start w:val="4"/>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85" w16cid:durableId="1788812263">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5"/>
      <w:lvl w:ilvl="2">
        <w:start w:val="5"/>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86" w16cid:durableId="2008901960">
    <w:abstractNumId w:val="56"/>
    <w:lvlOverride w:ilvl="0">
      <w:lvl w:ilvl="0" w:tplc="2F9A9D8E">
        <w:start w:val="1"/>
        <w:numFmt w:val="bullet"/>
        <w:lvlText w:val="·"/>
        <w:lvlJc w:val="left"/>
        <w:pPr>
          <w:tabs>
            <w:tab w:val="num" w:pos="1594"/>
          </w:tabs>
          <w:ind w:left="1162"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DD661DFE">
        <w:start w:val="1"/>
        <w:numFmt w:val="bullet"/>
        <w:lvlText w:val="·"/>
        <w:lvlJc w:val="left"/>
        <w:pPr>
          <w:tabs>
            <w:tab w:val="num" w:pos="1594"/>
          </w:tabs>
          <w:ind w:left="1162"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F4920912">
        <w:start w:val="1"/>
        <w:numFmt w:val="bullet"/>
        <w:lvlText w:val="·"/>
        <w:lvlJc w:val="left"/>
        <w:pPr>
          <w:tabs>
            <w:tab w:val="num" w:pos="1594"/>
          </w:tabs>
          <w:ind w:left="1162"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5F34AFB0">
        <w:start w:val="1"/>
        <w:numFmt w:val="bullet"/>
        <w:lvlText w:val="·"/>
        <w:lvlJc w:val="left"/>
        <w:pPr>
          <w:tabs>
            <w:tab w:val="num" w:pos="1594"/>
          </w:tabs>
          <w:ind w:left="1162"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6F465FFC">
        <w:start w:val="1"/>
        <w:numFmt w:val="bullet"/>
        <w:lvlText w:val="·"/>
        <w:lvlJc w:val="left"/>
        <w:pPr>
          <w:tabs>
            <w:tab w:val="num" w:pos="1594"/>
          </w:tabs>
          <w:ind w:left="1162"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AEB60F72">
        <w:start w:val="1"/>
        <w:numFmt w:val="bullet"/>
        <w:lvlText w:val="·"/>
        <w:lvlJc w:val="left"/>
        <w:pPr>
          <w:tabs>
            <w:tab w:val="num" w:pos="1594"/>
          </w:tabs>
          <w:ind w:left="1162"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EC473FE">
        <w:start w:val="1"/>
        <w:numFmt w:val="bullet"/>
        <w:lvlText w:val="·"/>
        <w:lvlJc w:val="left"/>
        <w:pPr>
          <w:tabs>
            <w:tab w:val="num" w:pos="1594"/>
          </w:tabs>
          <w:ind w:left="1162"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E023376">
        <w:start w:val="1"/>
        <w:numFmt w:val="bullet"/>
        <w:lvlText w:val="·"/>
        <w:lvlJc w:val="left"/>
        <w:pPr>
          <w:tabs>
            <w:tab w:val="num" w:pos="1594"/>
          </w:tabs>
          <w:ind w:left="1162"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8BC80DB0">
        <w:start w:val="1"/>
        <w:numFmt w:val="bullet"/>
        <w:lvlText w:val="·"/>
        <w:lvlJc w:val="left"/>
        <w:pPr>
          <w:tabs>
            <w:tab w:val="num" w:pos="1594"/>
          </w:tabs>
          <w:ind w:left="1162" w:firstLine="121"/>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87" w16cid:durableId="1669552093">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8"/>
      <w:lvl w:ilvl="1">
        <w:start w:val="8"/>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88" w16cid:durableId="2045669175">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1"/>
      <w:lvl w:ilvl="1">
        <w:start w:val="1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22" w:hanging="122"/>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289" w16cid:durableId="455291559">
    <w:abstractNumId w:val="38"/>
    <w:lvlOverride w:ilvl="0">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lvlText w:val="%1.%2."/>
        <w:lvlJc w:val="left"/>
        <w:pPr>
          <w:ind w:left="578" w:hanging="57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lvl w:ilvl="2">
        <w:start w:val="1"/>
        <w:numFmt w:val="decimal"/>
        <w:lvlText w:val="%1.%2.%3."/>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lvl w:ilvl="3">
        <w:start w:val="1"/>
        <w:numFmt w:val="decimal"/>
        <w:suff w:val="nothing"/>
        <w:lvlText w:val="%1.%2.%3.%4."/>
        <w:lvlJc w:val="left"/>
        <w:pPr>
          <w:ind w:left="864" w:hanging="86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lvl w:ilvl="4">
        <w:start w:val="1"/>
        <w:numFmt w:val="decimal"/>
        <w:suff w:val="nothing"/>
        <w:lvlText w:val="%1.%2.%3.%4.%5."/>
        <w:lvlJc w:val="left"/>
        <w:pPr>
          <w:ind w:left="1008" w:hanging="100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lvl w:ilvl="5">
        <w:start w:val="1"/>
        <w:numFmt w:val="decimal"/>
        <w:suff w:val="nothing"/>
        <w:lvlText w:val="%1.%2.%3.%4.%5.%6."/>
        <w:lvlJc w:val="left"/>
        <w:pPr>
          <w:ind w:left="1152" w:hanging="115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lvl w:ilvl="6">
        <w:start w:val="1"/>
        <w:numFmt w:val="decimal"/>
        <w:suff w:val="nothing"/>
        <w:lvlText w:val="%1.%2.%3.%4.%5.%6.%7."/>
        <w:lvlJc w:val="left"/>
        <w:pPr>
          <w:ind w:left="1296" w:hanging="129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lvl w:ilvl="7">
        <w:start w:val="1"/>
        <w:numFmt w:val="decimal"/>
        <w:suff w:val="nothing"/>
        <w:lvlText w:val="%1.%2.%3.%4.%5.%6.%7.%8."/>
        <w:lvlJc w:val="left"/>
        <w:pPr>
          <w:ind w:left="156" w:hanging="15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lvl w:ilvl="8">
        <w:start w:val="1"/>
        <w:numFmt w:val="decimal"/>
        <w:suff w:val="nothing"/>
        <w:lvlText w:val="%1.%2.%3.%4.%5.%6.%7.%8.%9."/>
        <w:lvlJc w:val="left"/>
        <w:pPr>
          <w:ind w:left="156" w:hanging="15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290" w16cid:durableId="2049407142">
    <w:abstractNumId w:val="41"/>
  </w:num>
  <w:num w:numId="291" w16cid:durableId="1911891738">
    <w:abstractNumId w:val="46"/>
  </w:num>
  <w:num w:numId="292" w16cid:durableId="893086150">
    <w:abstractNumId w:val="34"/>
    <w:lvlOverride w:ilvl="0">
      <w:lvl w:ilvl="0" w:tplc="A2FC3014">
        <w:start w:val="1"/>
        <w:numFmt w:val="bullet"/>
        <w:lvlText w:val="▪"/>
        <w:lvlJc w:val="left"/>
        <w:pPr>
          <w:tabs>
            <w:tab w:val="num" w:pos="1027"/>
          </w:tabs>
          <w:ind w:left="59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1">
      <w:lvl w:ilvl="1" w:tplc="EB20F3DC">
        <w:start w:val="1"/>
        <w:numFmt w:val="bullet"/>
        <w:lvlText w:val="o"/>
        <w:lvlJc w:val="left"/>
        <w:pPr>
          <w:tabs>
            <w:tab w:val="num" w:pos="1747"/>
          </w:tabs>
          <w:ind w:left="1315" w:firstLine="12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2">
      <w:lvl w:ilvl="2" w:tplc="CC8A4164">
        <w:start w:val="1"/>
        <w:numFmt w:val="bullet"/>
        <w:lvlText w:val="▪"/>
        <w:lvlJc w:val="left"/>
        <w:pPr>
          <w:tabs>
            <w:tab w:val="num" w:pos="2467"/>
          </w:tabs>
          <w:ind w:left="203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3">
      <w:lvl w:ilvl="3" w:tplc="F9747612">
        <w:start w:val="1"/>
        <w:numFmt w:val="bullet"/>
        <w:lvlText w:val="•"/>
        <w:lvlJc w:val="left"/>
        <w:pPr>
          <w:tabs>
            <w:tab w:val="num" w:pos="3187"/>
          </w:tabs>
          <w:ind w:left="275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4">
      <w:lvl w:ilvl="4" w:tplc="269A2F02">
        <w:start w:val="1"/>
        <w:numFmt w:val="bullet"/>
        <w:lvlText w:val="o"/>
        <w:lvlJc w:val="left"/>
        <w:pPr>
          <w:tabs>
            <w:tab w:val="num" w:pos="3907"/>
          </w:tabs>
          <w:ind w:left="3475" w:firstLine="12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5">
      <w:lvl w:ilvl="5" w:tplc="B80668C2">
        <w:start w:val="1"/>
        <w:numFmt w:val="bullet"/>
        <w:lvlText w:val="▪"/>
        <w:lvlJc w:val="left"/>
        <w:pPr>
          <w:tabs>
            <w:tab w:val="num" w:pos="4627"/>
          </w:tabs>
          <w:ind w:left="419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6">
      <w:lvl w:ilvl="6" w:tplc="4ECE8F48">
        <w:start w:val="1"/>
        <w:numFmt w:val="bullet"/>
        <w:lvlText w:val="•"/>
        <w:lvlJc w:val="left"/>
        <w:pPr>
          <w:tabs>
            <w:tab w:val="num" w:pos="5347"/>
          </w:tabs>
          <w:ind w:left="491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7">
      <w:lvl w:ilvl="7" w:tplc="65C22638">
        <w:start w:val="1"/>
        <w:numFmt w:val="bullet"/>
        <w:lvlText w:val="o"/>
        <w:lvlJc w:val="left"/>
        <w:pPr>
          <w:tabs>
            <w:tab w:val="num" w:pos="6067"/>
          </w:tabs>
          <w:ind w:left="5635" w:firstLine="12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lvlOverride w:ilvl="8">
      <w:lvl w:ilvl="8" w:tplc="88C20A9E">
        <w:start w:val="1"/>
        <w:numFmt w:val="bullet"/>
        <w:lvlText w:val="▪"/>
        <w:lvlJc w:val="left"/>
        <w:pPr>
          <w:tabs>
            <w:tab w:val="num" w:pos="6787"/>
          </w:tabs>
          <w:ind w:left="635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sz w:val="24"/>
          <w:szCs w:val="24"/>
          <w:highlight w:val="none"/>
          <w:vertAlign w:val="baseline"/>
        </w:rPr>
      </w:lvl>
    </w:lvlOverride>
  </w:num>
  <w:num w:numId="293" w16cid:durableId="640422751">
    <w:abstractNumId w:val="34"/>
    <w:lvlOverride w:ilvl="0">
      <w:lvl w:ilvl="0" w:tplc="A2FC3014">
        <w:start w:val="1"/>
        <w:numFmt w:val="bullet"/>
        <w:lvlText w:val="▪"/>
        <w:lvlJc w:val="left"/>
        <w:pPr>
          <w:tabs>
            <w:tab w:val="num" w:pos="1027"/>
          </w:tabs>
          <w:ind w:left="59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EB20F3DC">
        <w:start w:val="1"/>
        <w:numFmt w:val="bullet"/>
        <w:lvlText w:val="o"/>
        <w:lvlJc w:val="left"/>
        <w:pPr>
          <w:tabs>
            <w:tab w:val="num" w:pos="1747"/>
          </w:tabs>
          <w:ind w:left="1315" w:firstLine="12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CC8A4164">
        <w:start w:val="1"/>
        <w:numFmt w:val="bullet"/>
        <w:lvlText w:val="▪"/>
        <w:lvlJc w:val="left"/>
        <w:pPr>
          <w:tabs>
            <w:tab w:val="num" w:pos="2467"/>
          </w:tabs>
          <w:ind w:left="203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F9747612">
        <w:start w:val="1"/>
        <w:numFmt w:val="bullet"/>
        <w:lvlText w:val="•"/>
        <w:lvlJc w:val="left"/>
        <w:pPr>
          <w:tabs>
            <w:tab w:val="num" w:pos="3187"/>
          </w:tabs>
          <w:ind w:left="275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269A2F02">
        <w:start w:val="1"/>
        <w:numFmt w:val="bullet"/>
        <w:lvlText w:val="o"/>
        <w:lvlJc w:val="left"/>
        <w:pPr>
          <w:tabs>
            <w:tab w:val="num" w:pos="3907"/>
          </w:tabs>
          <w:ind w:left="3475" w:firstLine="12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B80668C2">
        <w:start w:val="1"/>
        <w:numFmt w:val="bullet"/>
        <w:lvlText w:val="▪"/>
        <w:lvlJc w:val="left"/>
        <w:pPr>
          <w:tabs>
            <w:tab w:val="num" w:pos="4627"/>
          </w:tabs>
          <w:ind w:left="419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4ECE8F48">
        <w:start w:val="1"/>
        <w:numFmt w:val="bullet"/>
        <w:lvlText w:val="•"/>
        <w:lvlJc w:val="left"/>
        <w:pPr>
          <w:tabs>
            <w:tab w:val="num" w:pos="5347"/>
          </w:tabs>
          <w:ind w:left="491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65C22638">
        <w:start w:val="1"/>
        <w:numFmt w:val="bullet"/>
        <w:lvlText w:val="o"/>
        <w:lvlJc w:val="left"/>
        <w:pPr>
          <w:tabs>
            <w:tab w:val="num" w:pos="6067"/>
          </w:tabs>
          <w:ind w:left="5635" w:firstLine="12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88C20A9E">
        <w:start w:val="1"/>
        <w:numFmt w:val="bullet"/>
        <w:lvlText w:val="▪"/>
        <w:lvlJc w:val="left"/>
        <w:pPr>
          <w:tabs>
            <w:tab w:val="num" w:pos="6787"/>
          </w:tabs>
          <w:ind w:left="635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94" w16cid:durableId="1238906262">
    <w:abstractNumId w:val="56"/>
    <w:lvlOverride w:ilvl="0">
      <w:lvl w:ilvl="0" w:tplc="2F9A9D8E">
        <w:start w:val="1"/>
        <w:numFmt w:val="bullet"/>
        <w:lvlText w:val="·"/>
        <w:lvlJc w:val="left"/>
        <w:pPr>
          <w:tabs>
            <w:tab w:val="num" w:pos="744"/>
          </w:tabs>
          <w:ind w:left="31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DD661DFE">
        <w:start w:val="1"/>
        <w:numFmt w:val="bullet"/>
        <w:lvlText w:val="·"/>
        <w:lvlJc w:val="left"/>
        <w:pPr>
          <w:tabs>
            <w:tab w:val="num" w:pos="1464"/>
          </w:tabs>
          <w:ind w:left="103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F4920912">
        <w:start w:val="1"/>
        <w:numFmt w:val="bullet"/>
        <w:lvlText w:val="·"/>
        <w:lvlJc w:val="left"/>
        <w:pPr>
          <w:tabs>
            <w:tab w:val="num" w:pos="2184"/>
          </w:tabs>
          <w:ind w:left="175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5F34AFB0">
        <w:start w:val="1"/>
        <w:numFmt w:val="bullet"/>
        <w:lvlText w:val="·"/>
        <w:lvlJc w:val="left"/>
        <w:pPr>
          <w:tabs>
            <w:tab w:val="num" w:pos="2904"/>
          </w:tabs>
          <w:ind w:left="247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6F465FFC">
        <w:start w:val="1"/>
        <w:numFmt w:val="bullet"/>
        <w:lvlText w:val="·"/>
        <w:lvlJc w:val="left"/>
        <w:pPr>
          <w:tabs>
            <w:tab w:val="num" w:pos="3624"/>
          </w:tabs>
          <w:ind w:left="319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AEB60F72">
        <w:start w:val="1"/>
        <w:numFmt w:val="bullet"/>
        <w:lvlText w:val="·"/>
        <w:lvlJc w:val="left"/>
        <w:pPr>
          <w:tabs>
            <w:tab w:val="num" w:pos="4344"/>
          </w:tabs>
          <w:ind w:left="391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EC473FE">
        <w:start w:val="1"/>
        <w:numFmt w:val="bullet"/>
        <w:lvlText w:val="·"/>
        <w:lvlJc w:val="left"/>
        <w:pPr>
          <w:tabs>
            <w:tab w:val="num" w:pos="5064"/>
          </w:tabs>
          <w:ind w:left="463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E023376">
        <w:start w:val="1"/>
        <w:numFmt w:val="bullet"/>
        <w:lvlText w:val="·"/>
        <w:lvlJc w:val="left"/>
        <w:pPr>
          <w:tabs>
            <w:tab w:val="num" w:pos="5784"/>
          </w:tabs>
          <w:ind w:left="535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8BC80DB0">
        <w:start w:val="1"/>
        <w:numFmt w:val="bullet"/>
        <w:lvlText w:val="·"/>
        <w:lvlJc w:val="left"/>
        <w:pPr>
          <w:tabs>
            <w:tab w:val="num" w:pos="6504"/>
          </w:tabs>
          <w:ind w:left="607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295" w16cid:durableId="935794525">
    <w:abstractNumId w:val="44"/>
  </w:num>
  <w:num w:numId="296" w16cid:durableId="1337658695">
    <w:abstractNumId w:val="64"/>
  </w:num>
  <w:num w:numId="297" w16cid:durableId="821625276">
    <w:abstractNumId w:val="30"/>
  </w:num>
  <w:num w:numId="298" w16cid:durableId="1511219830">
    <w:abstractNumId w:val="59"/>
  </w:num>
  <w:num w:numId="299" w16cid:durableId="1497646625">
    <w:abstractNumId w:val="50"/>
    <w:lvlOverride w:ilvl="0">
      <w:lvl w:ilvl="0" w:tplc="D81AE448">
        <w:start w:val="1"/>
        <w:numFmt w:val="bullet"/>
        <w:lvlText w:val="·"/>
        <w:lvlJc w:val="left"/>
        <w:pPr>
          <w:tabs>
            <w:tab w:val="num" w:pos="1188"/>
          </w:tabs>
          <w:ind w:left="75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18F618B2">
        <w:start w:val="1"/>
        <w:numFmt w:val="bullet"/>
        <w:lvlText w:val="o"/>
        <w:lvlJc w:val="left"/>
        <w:pPr>
          <w:tabs>
            <w:tab w:val="num" w:pos="1908"/>
          </w:tabs>
          <w:ind w:left="1476"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E5686DA8">
        <w:start w:val="1"/>
        <w:numFmt w:val="bullet"/>
        <w:lvlText w:val="▪"/>
        <w:lvlJc w:val="left"/>
        <w:pPr>
          <w:tabs>
            <w:tab w:val="num" w:pos="2628"/>
          </w:tabs>
          <w:ind w:left="2196"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25B03BA8">
        <w:start w:val="1"/>
        <w:numFmt w:val="bullet"/>
        <w:lvlText w:val="·"/>
        <w:lvlJc w:val="left"/>
        <w:pPr>
          <w:tabs>
            <w:tab w:val="num" w:pos="3348"/>
          </w:tabs>
          <w:ind w:left="291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274AC436">
        <w:start w:val="1"/>
        <w:numFmt w:val="bullet"/>
        <w:lvlText w:val="o"/>
        <w:lvlJc w:val="left"/>
        <w:pPr>
          <w:tabs>
            <w:tab w:val="num" w:pos="4068"/>
          </w:tabs>
          <w:ind w:left="3636"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F88EE490">
        <w:start w:val="1"/>
        <w:numFmt w:val="bullet"/>
        <w:lvlText w:val="▪"/>
        <w:lvlJc w:val="left"/>
        <w:pPr>
          <w:tabs>
            <w:tab w:val="num" w:pos="4788"/>
          </w:tabs>
          <w:ind w:left="4356"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0F78E1BE">
        <w:start w:val="1"/>
        <w:numFmt w:val="bullet"/>
        <w:lvlText w:val="·"/>
        <w:lvlJc w:val="left"/>
        <w:pPr>
          <w:tabs>
            <w:tab w:val="num" w:pos="5508"/>
          </w:tabs>
          <w:ind w:left="5076" w:firstLine="36"/>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FAEE2390">
        <w:start w:val="1"/>
        <w:numFmt w:val="bullet"/>
        <w:lvlText w:val="o"/>
        <w:lvlJc w:val="left"/>
        <w:pPr>
          <w:tabs>
            <w:tab w:val="num" w:pos="6228"/>
          </w:tabs>
          <w:ind w:left="5796"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92E84B38">
        <w:start w:val="1"/>
        <w:numFmt w:val="bullet"/>
        <w:lvlText w:val="▪"/>
        <w:lvlJc w:val="left"/>
        <w:pPr>
          <w:tabs>
            <w:tab w:val="num" w:pos="6948"/>
          </w:tabs>
          <w:ind w:left="6516" w:firstLine="3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00" w16cid:durableId="1138689506">
    <w:abstractNumId w:val="36"/>
  </w:num>
  <w:num w:numId="301" w16cid:durableId="1847744158">
    <w:abstractNumId w:val="19"/>
  </w:num>
  <w:num w:numId="302" w16cid:durableId="1042554102">
    <w:abstractNumId w:val="4"/>
  </w:num>
  <w:num w:numId="303" w16cid:durableId="355733663">
    <w:abstractNumId w:val="16"/>
  </w:num>
  <w:num w:numId="304" w16cid:durableId="275067947">
    <w:abstractNumId w:val="2"/>
  </w:num>
  <w:num w:numId="305" w16cid:durableId="119956336">
    <w:abstractNumId w:val="47"/>
  </w:num>
  <w:num w:numId="306" w16cid:durableId="1124228863">
    <w:abstractNumId w:val="23"/>
  </w:num>
  <w:num w:numId="307" w16cid:durableId="1456634514">
    <w:abstractNumId w:val="54"/>
  </w:num>
  <w:num w:numId="308" w16cid:durableId="1710104561">
    <w:abstractNumId w:val="34"/>
    <w:lvlOverride w:ilvl="0">
      <w:lvl w:ilvl="0" w:tplc="A2FC3014">
        <w:start w:val="1"/>
        <w:numFmt w:val="bullet"/>
        <w:lvlText w:val="▪"/>
        <w:lvlJc w:val="left"/>
        <w:pPr>
          <w:tabs>
            <w:tab w:val="num" w:pos="1311"/>
          </w:tabs>
          <w:ind w:left="879"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EB20F3DC">
        <w:start w:val="1"/>
        <w:numFmt w:val="bullet"/>
        <w:lvlText w:val="o"/>
        <w:lvlJc w:val="left"/>
        <w:pPr>
          <w:tabs>
            <w:tab w:val="num" w:pos="2031"/>
          </w:tabs>
          <w:ind w:left="1599" w:firstLine="12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CC8A4164">
        <w:start w:val="1"/>
        <w:numFmt w:val="bullet"/>
        <w:lvlText w:val="▪"/>
        <w:lvlJc w:val="left"/>
        <w:pPr>
          <w:tabs>
            <w:tab w:val="num" w:pos="2751"/>
          </w:tabs>
          <w:ind w:left="2319"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F9747612">
        <w:start w:val="1"/>
        <w:numFmt w:val="bullet"/>
        <w:lvlText w:val="•"/>
        <w:lvlJc w:val="left"/>
        <w:pPr>
          <w:tabs>
            <w:tab w:val="num" w:pos="3471"/>
          </w:tabs>
          <w:ind w:left="3039"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269A2F02">
        <w:start w:val="1"/>
        <w:numFmt w:val="bullet"/>
        <w:lvlText w:val="o"/>
        <w:lvlJc w:val="left"/>
        <w:pPr>
          <w:tabs>
            <w:tab w:val="num" w:pos="4191"/>
          </w:tabs>
          <w:ind w:left="3759" w:firstLine="12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B80668C2">
        <w:start w:val="1"/>
        <w:numFmt w:val="bullet"/>
        <w:lvlText w:val="▪"/>
        <w:lvlJc w:val="left"/>
        <w:pPr>
          <w:tabs>
            <w:tab w:val="num" w:pos="4911"/>
          </w:tabs>
          <w:ind w:left="4479"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4ECE8F48">
        <w:start w:val="1"/>
        <w:numFmt w:val="bullet"/>
        <w:lvlText w:val="•"/>
        <w:lvlJc w:val="left"/>
        <w:pPr>
          <w:tabs>
            <w:tab w:val="num" w:pos="5631"/>
          </w:tabs>
          <w:ind w:left="5199"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65C22638">
        <w:start w:val="1"/>
        <w:numFmt w:val="bullet"/>
        <w:lvlText w:val="o"/>
        <w:lvlJc w:val="left"/>
        <w:pPr>
          <w:tabs>
            <w:tab w:val="num" w:pos="6351"/>
          </w:tabs>
          <w:ind w:left="5919" w:firstLine="120"/>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88C20A9E">
        <w:start w:val="1"/>
        <w:numFmt w:val="bullet"/>
        <w:lvlText w:val="▪"/>
        <w:lvlJc w:val="left"/>
        <w:pPr>
          <w:tabs>
            <w:tab w:val="num" w:pos="7071"/>
          </w:tabs>
          <w:ind w:left="6639"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09" w16cid:durableId="2112236088">
    <w:abstractNumId w:val="22"/>
  </w:num>
  <w:num w:numId="310" w16cid:durableId="1934124702">
    <w:abstractNumId w:val="61"/>
  </w:num>
  <w:num w:numId="311" w16cid:durableId="670834345">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2"/>
      <w:lvl w:ilvl="1">
        <w:start w:val="2"/>
        <w:numFmt w:val="decimal"/>
        <w:lvlText w:val="%1.%2."/>
        <w:lvlJc w:val="left"/>
        <w:pPr>
          <w:ind w:left="578" w:hanging="57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ind w:left="864" w:hanging="86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suff w:val="nothing"/>
        <w:lvlText w:val="%1.%2.%3.%4.%5."/>
        <w:lvlJc w:val="left"/>
        <w:pPr>
          <w:ind w:left="1008" w:hanging="100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ind w:left="1152" w:hanging="115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suff w:val="nothing"/>
        <w:lvlText w:val="%1.%2.%3.%4.%5.%6.%7."/>
        <w:lvlJc w:val="left"/>
        <w:pPr>
          <w:ind w:left="1296" w:hanging="129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56" w:hanging="15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6" w:hanging="15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312" w16cid:durableId="1815021004">
    <w:abstractNumId w:val="46"/>
    <w:lvlOverride w:ilvl="0">
      <w:lvl w:ilvl="0" w:tplc="4A0AE63C">
        <w:start w:val="1"/>
        <w:numFmt w:val="bullet"/>
        <w:lvlText w:val="·"/>
        <w:lvlJc w:val="left"/>
        <w:pPr>
          <w:tabs>
            <w:tab w:val="num" w:pos="744"/>
          </w:tabs>
          <w:ind w:left="31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26889924">
        <w:start w:val="1"/>
        <w:numFmt w:val="bullet"/>
        <w:lvlText w:val="o"/>
        <w:lvlJc w:val="left"/>
        <w:pPr>
          <w:tabs>
            <w:tab w:val="num" w:pos="1464"/>
          </w:tabs>
          <w:ind w:left="103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88DAAA58">
        <w:start w:val="1"/>
        <w:numFmt w:val="bullet"/>
        <w:lvlText w:val="▪"/>
        <w:lvlJc w:val="left"/>
        <w:pPr>
          <w:tabs>
            <w:tab w:val="num" w:pos="2184"/>
          </w:tabs>
          <w:ind w:left="175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62360D64">
        <w:start w:val="1"/>
        <w:numFmt w:val="bullet"/>
        <w:lvlText w:val="·"/>
        <w:lvlJc w:val="left"/>
        <w:pPr>
          <w:tabs>
            <w:tab w:val="num" w:pos="2904"/>
          </w:tabs>
          <w:ind w:left="247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3AB20E1A">
        <w:start w:val="1"/>
        <w:numFmt w:val="bullet"/>
        <w:lvlText w:val="o"/>
        <w:lvlJc w:val="left"/>
        <w:pPr>
          <w:tabs>
            <w:tab w:val="num" w:pos="3624"/>
          </w:tabs>
          <w:ind w:left="319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7BEA1F50">
        <w:start w:val="1"/>
        <w:numFmt w:val="bullet"/>
        <w:lvlText w:val="▪"/>
        <w:lvlJc w:val="left"/>
        <w:pPr>
          <w:tabs>
            <w:tab w:val="num" w:pos="4344"/>
          </w:tabs>
          <w:ind w:left="391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A13C238E">
        <w:start w:val="1"/>
        <w:numFmt w:val="bullet"/>
        <w:lvlText w:val="·"/>
        <w:lvlJc w:val="left"/>
        <w:pPr>
          <w:tabs>
            <w:tab w:val="num" w:pos="5064"/>
          </w:tabs>
          <w:ind w:left="463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8120135C">
        <w:start w:val="1"/>
        <w:numFmt w:val="bullet"/>
        <w:lvlText w:val="o"/>
        <w:lvlJc w:val="left"/>
        <w:pPr>
          <w:tabs>
            <w:tab w:val="num" w:pos="5784"/>
          </w:tabs>
          <w:ind w:left="535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066A4F6E">
        <w:start w:val="1"/>
        <w:numFmt w:val="bullet"/>
        <w:lvlText w:val="▪"/>
        <w:lvlJc w:val="left"/>
        <w:pPr>
          <w:tabs>
            <w:tab w:val="num" w:pos="6504"/>
          </w:tabs>
          <w:ind w:left="6072" w:firstLine="12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13" w16cid:durableId="1353260469">
    <w:abstractNumId w:val="10"/>
    <w:lvlOverride w:ilvl="0">
      <w:lvl w:ilvl="0" w:tplc="3E967EC8">
        <w:start w:val="1"/>
        <w:numFmt w:val="bullet"/>
        <w:lvlText w:val="▪"/>
        <w:lvlJc w:val="left"/>
        <w:pPr>
          <w:tabs>
            <w:tab w:val="num" w:pos="1027"/>
          </w:tabs>
          <w:ind w:left="59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2CDC65CA">
        <w:start w:val="1"/>
        <w:numFmt w:val="bullet"/>
        <w:lvlText w:val="o"/>
        <w:lvlJc w:val="left"/>
        <w:pPr>
          <w:tabs>
            <w:tab w:val="num" w:pos="1747"/>
          </w:tabs>
          <w:ind w:left="1315" w:firstLine="12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5E0A2922">
        <w:start w:val="1"/>
        <w:numFmt w:val="bullet"/>
        <w:lvlText w:val="▪"/>
        <w:lvlJc w:val="left"/>
        <w:pPr>
          <w:tabs>
            <w:tab w:val="num" w:pos="2467"/>
          </w:tabs>
          <w:ind w:left="203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50DEBBE2">
        <w:start w:val="1"/>
        <w:numFmt w:val="bullet"/>
        <w:lvlText w:val="•"/>
        <w:lvlJc w:val="left"/>
        <w:pPr>
          <w:tabs>
            <w:tab w:val="num" w:pos="3187"/>
          </w:tabs>
          <w:ind w:left="275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6D76E2B0">
        <w:start w:val="1"/>
        <w:numFmt w:val="bullet"/>
        <w:lvlText w:val="o"/>
        <w:lvlJc w:val="left"/>
        <w:pPr>
          <w:tabs>
            <w:tab w:val="num" w:pos="3907"/>
          </w:tabs>
          <w:ind w:left="3475" w:firstLine="12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03427112">
        <w:start w:val="1"/>
        <w:numFmt w:val="bullet"/>
        <w:lvlText w:val="▪"/>
        <w:lvlJc w:val="left"/>
        <w:pPr>
          <w:tabs>
            <w:tab w:val="num" w:pos="4627"/>
          </w:tabs>
          <w:ind w:left="419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2552FD5C">
        <w:start w:val="1"/>
        <w:numFmt w:val="bullet"/>
        <w:lvlText w:val="•"/>
        <w:lvlJc w:val="left"/>
        <w:pPr>
          <w:tabs>
            <w:tab w:val="num" w:pos="5347"/>
          </w:tabs>
          <w:ind w:left="491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5BCC33BE">
        <w:start w:val="1"/>
        <w:numFmt w:val="bullet"/>
        <w:lvlText w:val="o"/>
        <w:lvlJc w:val="left"/>
        <w:pPr>
          <w:tabs>
            <w:tab w:val="num" w:pos="6067"/>
          </w:tabs>
          <w:ind w:left="5635" w:firstLine="12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5A3C14DA">
        <w:start w:val="1"/>
        <w:numFmt w:val="bullet"/>
        <w:lvlText w:val="▪"/>
        <w:lvlJc w:val="left"/>
        <w:pPr>
          <w:tabs>
            <w:tab w:val="num" w:pos="6787"/>
          </w:tabs>
          <w:ind w:left="635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14" w16cid:durableId="2002418202">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3"/>
      <w:lvl w:ilvl="1">
        <w:start w:val="3"/>
        <w:numFmt w:val="decimal"/>
        <w:lvlText w:val="%1.%2."/>
        <w:lvlJc w:val="left"/>
        <w:pPr>
          <w:ind w:left="578" w:hanging="57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ind w:left="864" w:hanging="86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suff w:val="nothing"/>
        <w:lvlText w:val="%1.%2.%3.%4.%5."/>
        <w:lvlJc w:val="left"/>
        <w:pPr>
          <w:ind w:left="1008" w:hanging="100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ind w:left="1152" w:hanging="115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suff w:val="nothing"/>
        <w:lvlText w:val="%1.%2.%3.%4.%5.%6.%7."/>
        <w:lvlJc w:val="left"/>
        <w:pPr>
          <w:ind w:left="1296" w:hanging="129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56" w:hanging="15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6" w:hanging="15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315" w16cid:durableId="566109215">
    <w:abstractNumId w:val="60"/>
    <w:lvlOverride w:ilvl="0">
      <w:lvl w:ilvl="0" w:tplc="63F051B4">
        <w:start w:val="1"/>
        <w:numFmt w:val="bullet"/>
        <w:lvlText w:val="▪"/>
        <w:lvlJc w:val="left"/>
        <w:pPr>
          <w:tabs>
            <w:tab w:val="num" w:pos="1027"/>
          </w:tabs>
          <w:ind w:left="59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BFA0E882">
        <w:start w:val="1"/>
        <w:numFmt w:val="bullet"/>
        <w:lvlText w:val="o"/>
        <w:lvlJc w:val="left"/>
        <w:pPr>
          <w:tabs>
            <w:tab w:val="num" w:pos="1747"/>
          </w:tabs>
          <w:ind w:left="1315" w:firstLine="12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4774BABA">
        <w:start w:val="1"/>
        <w:numFmt w:val="bullet"/>
        <w:lvlText w:val="▪"/>
        <w:lvlJc w:val="left"/>
        <w:pPr>
          <w:tabs>
            <w:tab w:val="num" w:pos="2467"/>
          </w:tabs>
          <w:ind w:left="203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1FDC8168">
        <w:start w:val="1"/>
        <w:numFmt w:val="bullet"/>
        <w:lvlText w:val="•"/>
        <w:lvlJc w:val="left"/>
        <w:pPr>
          <w:tabs>
            <w:tab w:val="num" w:pos="3187"/>
          </w:tabs>
          <w:ind w:left="275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01AA5600">
        <w:start w:val="1"/>
        <w:numFmt w:val="bullet"/>
        <w:lvlText w:val="o"/>
        <w:lvlJc w:val="left"/>
        <w:pPr>
          <w:tabs>
            <w:tab w:val="num" w:pos="3907"/>
          </w:tabs>
          <w:ind w:left="3475" w:firstLine="12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CAEA13E2">
        <w:start w:val="1"/>
        <w:numFmt w:val="bullet"/>
        <w:lvlText w:val="▪"/>
        <w:lvlJc w:val="left"/>
        <w:pPr>
          <w:tabs>
            <w:tab w:val="num" w:pos="4627"/>
          </w:tabs>
          <w:ind w:left="419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047A2EF0">
        <w:start w:val="1"/>
        <w:numFmt w:val="bullet"/>
        <w:lvlText w:val="•"/>
        <w:lvlJc w:val="left"/>
        <w:pPr>
          <w:tabs>
            <w:tab w:val="num" w:pos="5347"/>
          </w:tabs>
          <w:ind w:left="491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260887B0">
        <w:start w:val="1"/>
        <w:numFmt w:val="bullet"/>
        <w:lvlText w:val="o"/>
        <w:lvlJc w:val="left"/>
        <w:pPr>
          <w:tabs>
            <w:tab w:val="num" w:pos="6067"/>
          </w:tabs>
          <w:ind w:left="5635" w:firstLine="121"/>
        </w:pPr>
        <w:rPr>
          <w:rFonts w:ascii="Wingdings" w:eastAsia="Wingdings" w:hAnsi="Wingdings" w:cs="Wingding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E1122794">
        <w:start w:val="1"/>
        <w:numFmt w:val="bullet"/>
        <w:lvlText w:val="▪"/>
        <w:lvlJc w:val="left"/>
        <w:pPr>
          <w:tabs>
            <w:tab w:val="num" w:pos="6787"/>
          </w:tabs>
          <w:ind w:left="6355" w:firstLine="121"/>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16" w16cid:durableId="1663849766">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6"/>
      <w:lvl w:ilvl="1">
        <w:start w:val="6"/>
        <w:numFmt w:val="decimal"/>
        <w:lvlText w:val="%1.%2."/>
        <w:lvlJc w:val="left"/>
        <w:pPr>
          <w:ind w:left="578" w:hanging="57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3">
      <w:startOverride w:val="1"/>
      <w:lvl w:ilvl="3">
        <w:start w:val="1"/>
        <w:numFmt w:val="decimal"/>
        <w:suff w:val="nothing"/>
        <w:lvlText w:val="%1.%2.%3.%4."/>
        <w:lvlJc w:val="left"/>
        <w:pPr>
          <w:ind w:left="864" w:hanging="864"/>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4">
      <w:startOverride w:val="1"/>
      <w:lvl w:ilvl="4">
        <w:start w:val="1"/>
        <w:numFmt w:val="decimal"/>
        <w:suff w:val="nothing"/>
        <w:lvlText w:val="%1.%2.%3.%4.%5."/>
        <w:lvlJc w:val="left"/>
        <w:pPr>
          <w:ind w:left="1008" w:hanging="1008"/>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5">
      <w:startOverride w:val="1"/>
      <w:lvl w:ilvl="5">
        <w:start w:val="1"/>
        <w:numFmt w:val="decimal"/>
        <w:suff w:val="nothing"/>
        <w:lvlText w:val="%1.%2.%3.%4.%5.%6."/>
        <w:lvlJc w:val="left"/>
        <w:pPr>
          <w:ind w:left="1152" w:hanging="1152"/>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6">
      <w:startOverride w:val="1"/>
      <w:lvl w:ilvl="6">
        <w:start w:val="1"/>
        <w:numFmt w:val="decimal"/>
        <w:suff w:val="nothing"/>
        <w:lvlText w:val="%1.%2.%3.%4.%5.%6.%7."/>
        <w:lvlJc w:val="left"/>
        <w:pPr>
          <w:ind w:left="1296" w:hanging="129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56" w:hanging="15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6" w:hanging="156"/>
        </w:pPr>
        <w:rPr>
          <w:rFonts w:hAnsi="Arial Unicode MS"/>
          <w:caps w:val="0"/>
          <w:smallCaps w:val="0"/>
          <w:strike w:val="0"/>
          <w:dstrike w:val="0"/>
          <w:outline w:val="0"/>
          <w:emboss w:val="0"/>
          <w:imprint w:val="0"/>
          <w:color w:val="000000"/>
          <w:spacing w:val="0"/>
          <w:w w:val="100"/>
          <w:kern w:val="0"/>
          <w:position w:val="0"/>
          <w:highlight w:val="none"/>
          <w:vertAlign w:val="baseline"/>
        </w:rPr>
      </w:lvl>
    </w:lvlOverride>
  </w:num>
  <w:num w:numId="317" w16cid:durableId="1141651673">
    <w:abstractNumId w:val="10"/>
    <w:lvlOverride w:ilvl="0">
      <w:lvl w:ilvl="0" w:tplc="3E967EC8">
        <w:start w:val="1"/>
        <w:numFmt w:val="bullet"/>
        <w:lvlText w:val="o"/>
        <w:lvlJc w:val="left"/>
        <w:pPr>
          <w:tabs>
            <w:tab w:val="num" w:pos="1027"/>
          </w:tabs>
          <w:ind w:left="595"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2CDC65CA">
        <w:start w:val="1"/>
        <w:numFmt w:val="bullet"/>
        <w:lvlText w:val="o"/>
        <w:lvlJc w:val="left"/>
        <w:pPr>
          <w:tabs>
            <w:tab w:val="num" w:pos="1463"/>
          </w:tabs>
          <w:ind w:left="103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5E0A2922">
        <w:start w:val="1"/>
        <w:numFmt w:val="bullet"/>
        <w:lvlText w:val="o"/>
        <w:lvlJc w:val="left"/>
        <w:pPr>
          <w:tabs>
            <w:tab w:val="num" w:pos="2183"/>
          </w:tabs>
          <w:ind w:left="175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50DEBBE2">
        <w:start w:val="1"/>
        <w:numFmt w:val="bullet"/>
        <w:lvlText w:val="o"/>
        <w:lvlJc w:val="left"/>
        <w:pPr>
          <w:tabs>
            <w:tab w:val="num" w:pos="2903"/>
          </w:tabs>
          <w:ind w:left="247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6D76E2B0">
        <w:start w:val="1"/>
        <w:numFmt w:val="bullet"/>
        <w:lvlText w:val="o"/>
        <w:lvlJc w:val="left"/>
        <w:pPr>
          <w:tabs>
            <w:tab w:val="num" w:pos="3623"/>
          </w:tabs>
          <w:ind w:left="319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03427112">
        <w:start w:val="1"/>
        <w:numFmt w:val="bullet"/>
        <w:lvlText w:val="o"/>
        <w:lvlJc w:val="left"/>
        <w:pPr>
          <w:tabs>
            <w:tab w:val="num" w:pos="4343"/>
          </w:tabs>
          <w:ind w:left="391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2552FD5C">
        <w:start w:val="1"/>
        <w:numFmt w:val="bullet"/>
        <w:lvlText w:val="o"/>
        <w:lvlJc w:val="left"/>
        <w:pPr>
          <w:tabs>
            <w:tab w:val="num" w:pos="5063"/>
          </w:tabs>
          <w:ind w:left="463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5BCC33BE">
        <w:start w:val="1"/>
        <w:numFmt w:val="bullet"/>
        <w:lvlText w:val="o"/>
        <w:lvlJc w:val="left"/>
        <w:pPr>
          <w:tabs>
            <w:tab w:val="num" w:pos="5783"/>
          </w:tabs>
          <w:ind w:left="535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5A3C14DA">
        <w:start w:val="1"/>
        <w:numFmt w:val="bullet"/>
        <w:lvlText w:val="o"/>
        <w:lvlJc w:val="left"/>
        <w:pPr>
          <w:tabs>
            <w:tab w:val="num" w:pos="6503"/>
          </w:tabs>
          <w:ind w:left="6071"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18" w16cid:durableId="1437746029">
    <w:abstractNumId w:val="60"/>
    <w:lvlOverride w:ilvl="0">
      <w:lvl w:ilvl="0" w:tplc="63F051B4">
        <w:start w:val="1"/>
        <w:numFmt w:val="bullet"/>
        <w:lvlText w:val="·"/>
        <w:lvlJc w:val="left"/>
        <w:pPr>
          <w:tabs>
            <w:tab w:val="num" w:pos="744"/>
          </w:tabs>
          <w:ind w:left="31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BFA0E882">
        <w:start w:val="1"/>
        <w:numFmt w:val="bullet"/>
        <w:lvlText w:val="·"/>
        <w:lvlJc w:val="left"/>
        <w:pPr>
          <w:tabs>
            <w:tab w:val="num" w:pos="1464"/>
          </w:tabs>
          <w:ind w:left="103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4774BABA">
        <w:start w:val="1"/>
        <w:numFmt w:val="bullet"/>
        <w:lvlText w:val="·"/>
        <w:lvlJc w:val="left"/>
        <w:pPr>
          <w:tabs>
            <w:tab w:val="num" w:pos="2184"/>
          </w:tabs>
          <w:ind w:left="175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1FDC8168">
        <w:start w:val="1"/>
        <w:numFmt w:val="bullet"/>
        <w:lvlText w:val="·"/>
        <w:lvlJc w:val="left"/>
        <w:pPr>
          <w:tabs>
            <w:tab w:val="num" w:pos="2904"/>
          </w:tabs>
          <w:ind w:left="247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01AA5600">
        <w:start w:val="1"/>
        <w:numFmt w:val="bullet"/>
        <w:lvlText w:val="·"/>
        <w:lvlJc w:val="left"/>
        <w:pPr>
          <w:tabs>
            <w:tab w:val="num" w:pos="3624"/>
          </w:tabs>
          <w:ind w:left="319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CAEA13E2">
        <w:start w:val="1"/>
        <w:numFmt w:val="bullet"/>
        <w:lvlText w:val="·"/>
        <w:lvlJc w:val="left"/>
        <w:pPr>
          <w:tabs>
            <w:tab w:val="num" w:pos="4344"/>
          </w:tabs>
          <w:ind w:left="391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047A2EF0">
        <w:start w:val="1"/>
        <w:numFmt w:val="bullet"/>
        <w:lvlText w:val="·"/>
        <w:lvlJc w:val="left"/>
        <w:pPr>
          <w:tabs>
            <w:tab w:val="num" w:pos="5064"/>
          </w:tabs>
          <w:ind w:left="463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260887B0">
        <w:start w:val="1"/>
        <w:numFmt w:val="bullet"/>
        <w:lvlText w:val="·"/>
        <w:lvlJc w:val="left"/>
        <w:pPr>
          <w:tabs>
            <w:tab w:val="num" w:pos="5784"/>
          </w:tabs>
          <w:ind w:left="535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E1122794">
        <w:start w:val="1"/>
        <w:numFmt w:val="bullet"/>
        <w:lvlText w:val="·"/>
        <w:lvlJc w:val="left"/>
        <w:pPr>
          <w:tabs>
            <w:tab w:val="num" w:pos="6504"/>
          </w:tabs>
          <w:ind w:left="6072" w:firstLine="12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19" w16cid:durableId="1695691425">
    <w:abstractNumId w:val="20"/>
    <w:lvlOverride w:ilvl="0">
      <w:lvl w:ilvl="0" w:tplc="2144816E">
        <w:start w:val="1"/>
        <w:numFmt w:val="bullet"/>
        <w:lvlText w:val="o"/>
        <w:lvlJc w:val="left"/>
        <w:pPr>
          <w:tabs>
            <w:tab w:val="num" w:pos="1027"/>
          </w:tabs>
          <w:ind w:left="595"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FF749A00">
        <w:start w:val="1"/>
        <w:numFmt w:val="bullet"/>
        <w:lvlText w:val="o"/>
        <w:lvlJc w:val="left"/>
        <w:pPr>
          <w:tabs>
            <w:tab w:val="num" w:pos="1747"/>
          </w:tabs>
          <w:ind w:left="1315"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9FF87ECE">
        <w:start w:val="1"/>
        <w:numFmt w:val="bullet"/>
        <w:lvlText w:val="▪"/>
        <w:lvlJc w:val="left"/>
        <w:pPr>
          <w:tabs>
            <w:tab w:val="num" w:pos="2467"/>
          </w:tabs>
          <w:ind w:left="2035"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096CB774">
        <w:start w:val="1"/>
        <w:numFmt w:val="bullet"/>
        <w:lvlText w:val="•"/>
        <w:lvlJc w:val="left"/>
        <w:pPr>
          <w:tabs>
            <w:tab w:val="num" w:pos="3187"/>
          </w:tabs>
          <w:ind w:left="2755"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7E4EDD04">
        <w:start w:val="1"/>
        <w:numFmt w:val="bullet"/>
        <w:lvlText w:val="o"/>
        <w:lvlJc w:val="left"/>
        <w:pPr>
          <w:tabs>
            <w:tab w:val="num" w:pos="3907"/>
          </w:tabs>
          <w:ind w:left="3475"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63C030CA">
        <w:start w:val="1"/>
        <w:numFmt w:val="bullet"/>
        <w:lvlText w:val="▪"/>
        <w:lvlJc w:val="left"/>
        <w:pPr>
          <w:tabs>
            <w:tab w:val="num" w:pos="4627"/>
          </w:tabs>
          <w:ind w:left="4195"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262A6A5C">
        <w:start w:val="1"/>
        <w:numFmt w:val="bullet"/>
        <w:lvlText w:val="•"/>
        <w:lvlJc w:val="left"/>
        <w:pPr>
          <w:tabs>
            <w:tab w:val="num" w:pos="5347"/>
          </w:tabs>
          <w:ind w:left="4915"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A27ABE94">
        <w:start w:val="1"/>
        <w:numFmt w:val="bullet"/>
        <w:lvlText w:val="o"/>
        <w:lvlJc w:val="left"/>
        <w:pPr>
          <w:tabs>
            <w:tab w:val="num" w:pos="6067"/>
          </w:tabs>
          <w:ind w:left="5635"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C544799A">
        <w:start w:val="1"/>
        <w:numFmt w:val="bullet"/>
        <w:lvlText w:val="▪"/>
        <w:lvlJc w:val="left"/>
        <w:pPr>
          <w:tabs>
            <w:tab w:val="num" w:pos="6787"/>
          </w:tabs>
          <w:ind w:left="6355" w:firstLine="121"/>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20" w16cid:durableId="1777208103">
    <w:abstractNumId w:val="20"/>
    <w:lvlOverride w:ilvl="0">
      <w:lvl w:ilvl="0" w:tplc="2144816E">
        <w:start w:val="1"/>
        <w:numFmt w:val="bullet"/>
        <w:lvlText w:val="-"/>
        <w:lvlJc w:val="left"/>
        <w:pPr>
          <w:tabs>
            <w:tab w:val="num" w:pos="1122"/>
          </w:tabs>
          <w:ind w:left="6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FF749A00">
        <w:start w:val="1"/>
        <w:numFmt w:val="bullet"/>
        <w:lvlText w:val="o"/>
        <w:lvlJc w:val="left"/>
        <w:pPr>
          <w:tabs>
            <w:tab w:val="num" w:pos="1842"/>
          </w:tabs>
          <w:ind w:left="14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9FF87ECE">
        <w:start w:val="1"/>
        <w:numFmt w:val="bullet"/>
        <w:lvlText w:val="▪"/>
        <w:lvlJc w:val="left"/>
        <w:pPr>
          <w:tabs>
            <w:tab w:val="num" w:pos="2562"/>
          </w:tabs>
          <w:ind w:left="21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096CB774">
        <w:start w:val="1"/>
        <w:numFmt w:val="bullet"/>
        <w:lvlText w:val="•"/>
        <w:lvlJc w:val="left"/>
        <w:pPr>
          <w:tabs>
            <w:tab w:val="num" w:pos="3282"/>
          </w:tabs>
          <w:ind w:left="28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7E4EDD04">
        <w:start w:val="1"/>
        <w:numFmt w:val="bullet"/>
        <w:lvlText w:val="o"/>
        <w:lvlJc w:val="left"/>
        <w:pPr>
          <w:tabs>
            <w:tab w:val="num" w:pos="4002"/>
          </w:tabs>
          <w:ind w:left="357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63C030CA">
        <w:start w:val="1"/>
        <w:numFmt w:val="bullet"/>
        <w:lvlText w:val="▪"/>
        <w:lvlJc w:val="left"/>
        <w:pPr>
          <w:tabs>
            <w:tab w:val="num" w:pos="4722"/>
          </w:tabs>
          <w:ind w:left="42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262A6A5C">
        <w:start w:val="1"/>
        <w:numFmt w:val="bullet"/>
        <w:lvlText w:val="•"/>
        <w:lvlJc w:val="left"/>
        <w:pPr>
          <w:tabs>
            <w:tab w:val="num" w:pos="5442"/>
          </w:tabs>
          <w:ind w:left="50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A27ABE94">
        <w:start w:val="1"/>
        <w:numFmt w:val="bullet"/>
        <w:lvlText w:val="o"/>
        <w:lvlJc w:val="left"/>
        <w:pPr>
          <w:tabs>
            <w:tab w:val="num" w:pos="6162"/>
          </w:tabs>
          <w:ind w:left="57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C544799A">
        <w:start w:val="1"/>
        <w:numFmt w:val="bullet"/>
        <w:lvlText w:val="▪"/>
        <w:lvlJc w:val="left"/>
        <w:pPr>
          <w:tabs>
            <w:tab w:val="num" w:pos="6882"/>
          </w:tabs>
          <w:ind w:left="64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21" w16cid:durableId="1357735279">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2"/>
      <w:lvl w:ilvl="2">
        <w:start w:val="2"/>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322" w16cid:durableId="240062325">
    <w:abstractNumId w:val="56"/>
    <w:lvlOverride w:ilvl="0">
      <w:lvl w:ilvl="0" w:tplc="2F9A9D8E">
        <w:start w:val="1"/>
        <w:numFmt w:val="bullet"/>
        <w:lvlText w:val="-"/>
        <w:lvlJc w:val="left"/>
        <w:pPr>
          <w:tabs>
            <w:tab w:val="num" w:pos="1122"/>
          </w:tabs>
          <w:ind w:left="6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DD661DFE">
        <w:start w:val="1"/>
        <w:numFmt w:val="bullet"/>
        <w:lvlText w:val="o"/>
        <w:lvlJc w:val="left"/>
        <w:pPr>
          <w:tabs>
            <w:tab w:val="num" w:pos="1842"/>
          </w:tabs>
          <w:ind w:left="14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F4920912">
        <w:start w:val="1"/>
        <w:numFmt w:val="bullet"/>
        <w:lvlText w:val="▪"/>
        <w:lvlJc w:val="left"/>
        <w:pPr>
          <w:tabs>
            <w:tab w:val="num" w:pos="2562"/>
          </w:tabs>
          <w:ind w:left="21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5F34AFB0">
        <w:start w:val="1"/>
        <w:numFmt w:val="bullet"/>
        <w:lvlText w:val="•"/>
        <w:lvlJc w:val="left"/>
        <w:pPr>
          <w:tabs>
            <w:tab w:val="num" w:pos="3282"/>
          </w:tabs>
          <w:ind w:left="28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6F465FFC">
        <w:start w:val="1"/>
        <w:numFmt w:val="bullet"/>
        <w:lvlText w:val="o"/>
        <w:lvlJc w:val="left"/>
        <w:pPr>
          <w:tabs>
            <w:tab w:val="num" w:pos="4002"/>
          </w:tabs>
          <w:ind w:left="357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AEB60F72">
        <w:start w:val="1"/>
        <w:numFmt w:val="bullet"/>
        <w:lvlText w:val="▪"/>
        <w:lvlJc w:val="left"/>
        <w:pPr>
          <w:tabs>
            <w:tab w:val="num" w:pos="4722"/>
          </w:tabs>
          <w:ind w:left="42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EC473FE">
        <w:start w:val="1"/>
        <w:numFmt w:val="bullet"/>
        <w:lvlText w:val="•"/>
        <w:lvlJc w:val="left"/>
        <w:pPr>
          <w:tabs>
            <w:tab w:val="num" w:pos="5442"/>
          </w:tabs>
          <w:ind w:left="50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4E023376">
        <w:start w:val="1"/>
        <w:numFmt w:val="bullet"/>
        <w:lvlText w:val="o"/>
        <w:lvlJc w:val="left"/>
        <w:pPr>
          <w:tabs>
            <w:tab w:val="num" w:pos="6162"/>
          </w:tabs>
          <w:ind w:left="57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8BC80DB0">
        <w:start w:val="1"/>
        <w:numFmt w:val="bullet"/>
        <w:lvlText w:val="▪"/>
        <w:lvlJc w:val="left"/>
        <w:pPr>
          <w:tabs>
            <w:tab w:val="num" w:pos="6882"/>
          </w:tabs>
          <w:ind w:left="64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23" w16cid:durableId="1194000842">
    <w:abstractNumId w:val="64"/>
    <w:lvlOverride w:ilvl="0">
      <w:lvl w:ilvl="0" w:tplc="6ABC0B28">
        <w:start w:val="1"/>
        <w:numFmt w:val="bullet"/>
        <w:lvlText w:val="-"/>
        <w:lvlJc w:val="left"/>
        <w:pPr>
          <w:tabs>
            <w:tab w:val="num" w:pos="1122"/>
          </w:tabs>
          <w:ind w:left="6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678E24AE">
        <w:start w:val="1"/>
        <w:numFmt w:val="bullet"/>
        <w:lvlText w:val="o"/>
        <w:lvlJc w:val="left"/>
        <w:pPr>
          <w:tabs>
            <w:tab w:val="num" w:pos="1842"/>
          </w:tabs>
          <w:ind w:left="14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A426BD36">
        <w:start w:val="1"/>
        <w:numFmt w:val="bullet"/>
        <w:lvlText w:val="▪"/>
        <w:lvlJc w:val="left"/>
        <w:pPr>
          <w:tabs>
            <w:tab w:val="num" w:pos="2562"/>
          </w:tabs>
          <w:ind w:left="21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3D3CA45E">
        <w:start w:val="1"/>
        <w:numFmt w:val="bullet"/>
        <w:lvlText w:val="•"/>
        <w:lvlJc w:val="left"/>
        <w:pPr>
          <w:tabs>
            <w:tab w:val="num" w:pos="3282"/>
          </w:tabs>
          <w:ind w:left="28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43B29766">
        <w:start w:val="1"/>
        <w:numFmt w:val="bullet"/>
        <w:lvlText w:val="o"/>
        <w:lvlJc w:val="left"/>
        <w:pPr>
          <w:tabs>
            <w:tab w:val="num" w:pos="4002"/>
          </w:tabs>
          <w:ind w:left="357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B538CF50">
        <w:start w:val="1"/>
        <w:numFmt w:val="bullet"/>
        <w:lvlText w:val="▪"/>
        <w:lvlJc w:val="left"/>
        <w:pPr>
          <w:tabs>
            <w:tab w:val="num" w:pos="4722"/>
          </w:tabs>
          <w:ind w:left="42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D3DA078E">
        <w:start w:val="1"/>
        <w:numFmt w:val="bullet"/>
        <w:lvlText w:val="•"/>
        <w:lvlJc w:val="left"/>
        <w:pPr>
          <w:tabs>
            <w:tab w:val="num" w:pos="5442"/>
          </w:tabs>
          <w:ind w:left="50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1444B398">
        <w:start w:val="1"/>
        <w:numFmt w:val="bullet"/>
        <w:lvlText w:val="o"/>
        <w:lvlJc w:val="left"/>
        <w:pPr>
          <w:tabs>
            <w:tab w:val="num" w:pos="6162"/>
          </w:tabs>
          <w:ind w:left="57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803633D6">
        <w:start w:val="1"/>
        <w:numFmt w:val="bullet"/>
        <w:lvlText w:val="▪"/>
        <w:lvlJc w:val="left"/>
        <w:pPr>
          <w:tabs>
            <w:tab w:val="num" w:pos="6882"/>
          </w:tabs>
          <w:ind w:left="64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24" w16cid:durableId="817458838">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3"/>
      <w:lvl w:ilvl="3">
        <w:start w:val="3"/>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325" w16cid:durableId="1084573933">
    <w:abstractNumId w:val="59"/>
    <w:lvlOverride w:ilvl="0">
      <w:lvl w:ilvl="0" w:tplc="DEECB302">
        <w:start w:val="1"/>
        <w:numFmt w:val="bullet"/>
        <w:lvlText w:val="-"/>
        <w:lvlJc w:val="left"/>
        <w:pPr>
          <w:tabs>
            <w:tab w:val="num" w:pos="1122"/>
          </w:tabs>
          <w:ind w:left="6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E3745506">
        <w:start w:val="1"/>
        <w:numFmt w:val="bullet"/>
        <w:lvlText w:val="o"/>
        <w:lvlJc w:val="left"/>
        <w:pPr>
          <w:tabs>
            <w:tab w:val="num" w:pos="1842"/>
          </w:tabs>
          <w:ind w:left="14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1DDE49F6">
        <w:start w:val="1"/>
        <w:numFmt w:val="bullet"/>
        <w:lvlText w:val="▪"/>
        <w:lvlJc w:val="left"/>
        <w:pPr>
          <w:tabs>
            <w:tab w:val="num" w:pos="2562"/>
          </w:tabs>
          <w:ind w:left="21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B7AE3898">
        <w:start w:val="1"/>
        <w:numFmt w:val="bullet"/>
        <w:lvlText w:val="•"/>
        <w:lvlJc w:val="left"/>
        <w:pPr>
          <w:tabs>
            <w:tab w:val="num" w:pos="3282"/>
          </w:tabs>
          <w:ind w:left="28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9A08B932">
        <w:start w:val="1"/>
        <w:numFmt w:val="bullet"/>
        <w:lvlText w:val="o"/>
        <w:lvlJc w:val="left"/>
        <w:pPr>
          <w:tabs>
            <w:tab w:val="num" w:pos="4002"/>
          </w:tabs>
          <w:ind w:left="357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51FE15C2">
        <w:start w:val="1"/>
        <w:numFmt w:val="bullet"/>
        <w:lvlText w:val="▪"/>
        <w:lvlJc w:val="left"/>
        <w:pPr>
          <w:tabs>
            <w:tab w:val="num" w:pos="4722"/>
          </w:tabs>
          <w:ind w:left="42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F7922F46">
        <w:start w:val="1"/>
        <w:numFmt w:val="bullet"/>
        <w:lvlText w:val="•"/>
        <w:lvlJc w:val="left"/>
        <w:pPr>
          <w:tabs>
            <w:tab w:val="num" w:pos="5442"/>
          </w:tabs>
          <w:ind w:left="50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00D8D4BC">
        <w:start w:val="1"/>
        <w:numFmt w:val="bullet"/>
        <w:lvlText w:val="o"/>
        <w:lvlJc w:val="left"/>
        <w:pPr>
          <w:tabs>
            <w:tab w:val="num" w:pos="6162"/>
          </w:tabs>
          <w:ind w:left="57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CD38791C">
        <w:start w:val="1"/>
        <w:numFmt w:val="bullet"/>
        <w:lvlText w:val="▪"/>
        <w:lvlJc w:val="left"/>
        <w:pPr>
          <w:tabs>
            <w:tab w:val="num" w:pos="6882"/>
          </w:tabs>
          <w:ind w:left="64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26" w16cid:durableId="893079733">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3"/>
      <w:lvl w:ilvl="2">
        <w:start w:val="3"/>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327" w16cid:durableId="450783136">
    <w:abstractNumId w:val="50"/>
    <w:lvlOverride w:ilvl="0">
      <w:lvl w:ilvl="0" w:tplc="D81AE448">
        <w:start w:val="1"/>
        <w:numFmt w:val="bullet"/>
        <w:lvlText w:val="-"/>
        <w:lvlJc w:val="left"/>
        <w:pPr>
          <w:tabs>
            <w:tab w:val="num" w:pos="1122"/>
          </w:tabs>
          <w:ind w:left="6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18F618B2">
        <w:start w:val="1"/>
        <w:numFmt w:val="bullet"/>
        <w:lvlText w:val="o"/>
        <w:lvlJc w:val="left"/>
        <w:pPr>
          <w:tabs>
            <w:tab w:val="num" w:pos="1842"/>
          </w:tabs>
          <w:ind w:left="14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E5686DA8">
        <w:start w:val="1"/>
        <w:numFmt w:val="bullet"/>
        <w:lvlText w:val="▪"/>
        <w:lvlJc w:val="left"/>
        <w:pPr>
          <w:tabs>
            <w:tab w:val="num" w:pos="2562"/>
          </w:tabs>
          <w:ind w:left="21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25B03BA8">
        <w:start w:val="1"/>
        <w:numFmt w:val="bullet"/>
        <w:lvlText w:val="•"/>
        <w:lvlJc w:val="left"/>
        <w:pPr>
          <w:tabs>
            <w:tab w:val="num" w:pos="3282"/>
          </w:tabs>
          <w:ind w:left="28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274AC436">
        <w:start w:val="1"/>
        <w:numFmt w:val="bullet"/>
        <w:lvlText w:val="o"/>
        <w:lvlJc w:val="left"/>
        <w:pPr>
          <w:tabs>
            <w:tab w:val="num" w:pos="4002"/>
          </w:tabs>
          <w:ind w:left="357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F88EE490">
        <w:start w:val="1"/>
        <w:numFmt w:val="bullet"/>
        <w:lvlText w:val="▪"/>
        <w:lvlJc w:val="left"/>
        <w:pPr>
          <w:tabs>
            <w:tab w:val="num" w:pos="4722"/>
          </w:tabs>
          <w:ind w:left="42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0F78E1BE">
        <w:start w:val="1"/>
        <w:numFmt w:val="bullet"/>
        <w:lvlText w:val="•"/>
        <w:lvlJc w:val="left"/>
        <w:pPr>
          <w:tabs>
            <w:tab w:val="num" w:pos="5442"/>
          </w:tabs>
          <w:ind w:left="50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FAEE2390">
        <w:start w:val="1"/>
        <w:numFmt w:val="bullet"/>
        <w:lvlText w:val="o"/>
        <w:lvlJc w:val="left"/>
        <w:pPr>
          <w:tabs>
            <w:tab w:val="num" w:pos="6162"/>
          </w:tabs>
          <w:ind w:left="57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92E84B38">
        <w:start w:val="1"/>
        <w:numFmt w:val="bullet"/>
        <w:lvlText w:val="▪"/>
        <w:lvlJc w:val="left"/>
        <w:pPr>
          <w:tabs>
            <w:tab w:val="num" w:pos="6882"/>
          </w:tabs>
          <w:ind w:left="64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28" w16cid:durableId="1048410558">
    <w:abstractNumId w:val="38"/>
    <w:lvlOverride w:ilvl="0">
      <w:startOverride w:val="1"/>
      <w:lvl w:ilvl="0">
        <w:start w:val="1"/>
        <w:numFmt w:val="decimal"/>
        <w:lvlText w:val="%1."/>
        <w:lvlJc w:val="left"/>
        <w:pPr>
          <w:ind w:left="550" w:hanging="55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733" w:hanging="733"/>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startOverride w:val="5"/>
      <w:lvl w:ilvl="2">
        <w:start w:val="5"/>
        <w:numFmt w:val="decimal"/>
        <w:lvlText w:val="%1.%2.%3."/>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864" w:hanging="86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08" w:hanging="100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152" w:hanging="115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296" w:hanging="129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suff w:val="nothing"/>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suff w:val="nothing"/>
        <w:lvlText w:val="%1.%2.%3.%4.%5.%6.%7.%8.%9."/>
        <w:lvlJc w:val="left"/>
        <w:pPr>
          <w:ind w:left="1584" w:hanging="1584"/>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329" w16cid:durableId="1013842">
    <w:abstractNumId w:val="19"/>
    <w:lvlOverride w:ilvl="0">
      <w:lvl w:ilvl="0" w:tplc="4E580528">
        <w:start w:val="1"/>
        <w:numFmt w:val="bullet"/>
        <w:lvlText w:val="-"/>
        <w:lvlJc w:val="left"/>
        <w:pPr>
          <w:tabs>
            <w:tab w:val="num" w:pos="1122"/>
          </w:tabs>
          <w:ind w:left="6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2A1CC596">
        <w:start w:val="1"/>
        <w:numFmt w:val="bullet"/>
        <w:lvlText w:val="o"/>
        <w:lvlJc w:val="left"/>
        <w:pPr>
          <w:tabs>
            <w:tab w:val="num" w:pos="1842"/>
          </w:tabs>
          <w:ind w:left="14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9DBE2F0A">
        <w:start w:val="1"/>
        <w:numFmt w:val="bullet"/>
        <w:lvlText w:val="▪"/>
        <w:lvlJc w:val="left"/>
        <w:pPr>
          <w:tabs>
            <w:tab w:val="num" w:pos="2562"/>
          </w:tabs>
          <w:ind w:left="21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1B0E323C">
        <w:start w:val="1"/>
        <w:numFmt w:val="bullet"/>
        <w:lvlText w:val="•"/>
        <w:lvlJc w:val="left"/>
        <w:pPr>
          <w:tabs>
            <w:tab w:val="num" w:pos="3282"/>
          </w:tabs>
          <w:ind w:left="28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78B06622">
        <w:start w:val="1"/>
        <w:numFmt w:val="bullet"/>
        <w:lvlText w:val="o"/>
        <w:lvlJc w:val="left"/>
        <w:pPr>
          <w:tabs>
            <w:tab w:val="num" w:pos="4002"/>
          </w:tabs>
          <w:ind w:left="357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8F508204">
        <w:start w:val="1"/>
        <w:numFmt w:val="bullet"/>
        <w:lvlText w:val="▪"/>
        <w:lvlJc w:val="left"/>
        <w:pPr>
          <w:tabs>
            <w:tab w:val="num" w:pos="4722"/>
          </w:tabs>
          <w:ind w:left="42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483C9956">
        <w:start w:val="1"/>
        <w:numFmt w:val="bullet"/>
        <w:lvlText w:val="•"/>
        <w:lvlJc w:val="left"/>
        <w:pPr>
          <w:tabs>
            <w:tab w:val="num" w:pos="5442"/>
          </w:tabs>
          <w:ind w:left="50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ED440D5C">
        <w:start w:val="1"/>
        <w:numFmt w:val="bullet"/>
        <w:lvlText w:val="o"/>
        <w:lvlJc w:val="left"/>
        <w:pPr>
          <w:tabs>
            <w:tab w:val="num" w:pos="6162"/>
          </w:tabs>
          <w:ind w:left="57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CCA20A40">
        <w:start w:val="1"/>
        <w:numFmt w:val="bullet"/>
        <w:lvlText w:val="▪"/>
        <w:lvlJc w:val="left"/>
        <w:pPr>
          <w:tabs>
            <w:tab w:val="num" w:pos="6882"/>
          </w:tabs>
          <w:ind w:left="64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30" w16cid:durableId="1668049197">
    <w:abstractNumId w:val="16"/>
    <w:lvlOverride w:ilvl="0">
      <w:lvl w:ilvl="0" w:tplc="48E61EEA">
        <w:start w:val="1"/>
        <w:numFmt w:val="bullet"/>
        <w:lvlText w:val="·"/>
        <w:lvlJc w:val="left"/>
        <w:pPr>
          <w:tabs>
            <w:tab w:val="num" w:pos="1182"/>
          </w:tabs>
          <w:ind w:left="750" w:firstLine="10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71AA293A">
        <w:start w:val="1"/>
        <w:numFmt w:val="bullet"/>
        <w:lvlText w:val="o"/>
        <w:lvlJc w:val="left"/>
        <w:pPr>
          <w:tabs>
            <w:tab w:val="num" w:pos="1902"/>
          </w:tabs>
          <w:ind w:left="1470" w:firstLine="10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DAD4B386">
        <w:start w:val="1"/>
        <w:numFmt w:val="bullet"/>
        <w:lvlText w:val="▪"/>
        <w:lvlJc w:val="left"/>
        <w:pPr>
          <w:tabs>
            <w:tab w:val="num" w:pos="2622"/>
          </w:tabs>
          <w:ind w:left="2190" w:firstLine="10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9E4435D6">
        <w:start w:val="1"/>
        <w:numFmt w:val="bullet"/>
        <w:lvlText w:val="·"/>
        <w:lvlJc w:val="left"/>
        <w:pPr>
          <w:tabs>
            <w:tab w:val="num" w:pos="3342"/>
          </w:tabs>
          <w:ind w:left="2910" w:firstLine="10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C2D4F3E0">
        <w:start w:val="1"/>
        <w:numFmt w:val="bullet"/>
        <w:lvlText w:val="o"/>
        <w:lvlJc w:val="left"/>
        <w:pPr>
          <w:tabs>
            <w:tab w:val="num" w:pos="4062"/>
          </w:tabs>
          <w:ind w:left="3630" w:firstLine="10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688C2DB6">
        <w:start w:val="1"/>
        <w:numFmt w:val="bullet"/>
        <w:lvlText w:val="▪"/>
        <w:lvlJc w:val="left"/>
        <w:pPr>
          <w:tabs>
            <w:tab w:val="num" w:pos="4782"/>
          </w:tabs>
          <w:ind w:left="4350" w:firstLine="10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1C4ACCE2">
        <w:start w:val="1"/>
        <w:numFmt w:val="bullet"/>
        <w:lvlText w:val="·"/>
        <w:lvlJc w:val="left"/>
        <w:pPr>
          <w:tabs>
            <w:tab w:val="num" w:pos="5502"/>
          </w:tabs>
          <w:ind w:left="5070" w:firstLine="10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7AB2929C">
        <w:start w:val="1"/>
        <w:numFmt w:val="bullet"/>
        <w:lvlText w:val="o"/>
        <w:lvlJc w:val="left"/>
        <w:pPr>
          <w:tabs>
            <w:tab w:val="num" w:pos="6222"/>
          </w:tabs>
          <w:ind w:left="5790" w:firstLine="10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14B84E10">
        <w:start w:val="1"/>
        <w:numFmt w:val="bullet"/>
        <w:lvlText w:val="▪"/>
        <w:lvlJc w:val="left"/>
        <w:pPr>
          <w:tabs>
            <w:tab w:val="num" w:pos="6942"/>
          </w:tabs>
          <w:ind w:left="6510" w:firstLine="10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31" w16cid:durableId="2082210106">
    <w:abstractNumId w:val="47"/>
    <w:lvlOverride w:ilvl="0">
      <w:lvl w:ilvl="0" w:tplc="E5B26818">
        <w:start w:val="1"/>
        <w:numFmt w:val="bullet"/>
        <w:lvlText w:val="-"/>
        <w:lvlJc w:val="left"/>
        <w:pPr>
          <w:tabs>
            <w:tab w:val="num" w:pos="1122"/>
          </w:tabs>
          <w:ind w:left="6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BCCC7784">
        <w:start w:val="1"/>
        <w:numFmt w:val="bullet"/>
        <w:lvlText w:val="o"/>
        <w:lvlJc w:val="left"/>
        <w:pPr>
          <w:tabs>
            <w:tab w:val="num" w:pos="1842"/>
          </w:tabs>
          <w:ind w:left="14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8ACE855E">
        <w:start w:val="1"/>
        <w:numFmt w:val="bullet"/>
        <w:lvlText w:val="▪"/>
        <w:lvlJc w:val="left"/>
        <w:pPr>
          <w:tabs>
            <w:tab w:val="num" w:pos="2562"/>
          </w:tabs>
          <w:ind w:left="21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C62C3304">
        <w:start w:val="1"/>
        <w:numFmt w:val="bullet"/>
        <w:lvlText w:val="•"/>
        <w:lvlJc w:val="left"/>
        <w:pPr>
          <w:tabs>
            <w:tab w:val="num" w:pos="3282"/>
          </w:tabs>
          <w:ind w:left="28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7714B7AA">
        <w:start w:val="1"/>
        <w:numFmt w:val="bullet"/>
        <w:lvlText w:val="o"/>
        <w:lvlJc w:val="left"/>
        <w:pPr>
          <w:tabs>
            <w:tab w:val="num" w:pos="4002"/>
          </w:tabs>
          <w:ind w:left="357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AC8AA44E">
        <w:start w:val="1"/>
        <w:numFmt w:val="bullet"/>
        <w:lvlText w:val="▪"/>
        <w:lvlJc w:val="left"/>
        <w:pPr>
          <w:tabs>
            <w:tab w:val="num" w:pos="4722"/>
          </w:tabs>
          <w:ind w:left="429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C9DA615C">
        <w:start w:val="1"/>
        <w:numFmt w:val="bullet"/>
        <w:lvlText w:val="•"/>
        <w:lvlJc w:val="left"/>
        <w:pPr>
          <w:tabs>
            <w:tab w:val="num" w:pos="5442"/>
          </w:tabs>
          <w:ind w:left="501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6AB63D2C">
        <w:start w:val="1"/>
        <w:numFmt w:val="bullet"/>
        <w:lvlText w:val="o"/>
        <w:lvlJc w:val="left"/>
        <w:pPr>
          <w:tabs>
            <w:tab w:val="num" w:pos="6162"/>
          </w:tabs>
          <w:ind w:left="573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12E2DAFA">
        <w:start w:val="1"/>
        <w:numFmt w:val="bullet"/>
        <w:lvlText w:val="▪"/>
        <w:lvlJc w:val="left"/>
        <w:pPr>
          <w:tabs>
            <w:tab w:val="num" w:pos="6882"/>
          </w:tabs>
          <w:ind w:left="6450" w:firstLine="102"/>
        </w:pPr>
        <w:rPr>
          <w:rFonts w:ascii="Arial Narrow" w:eastAsia="Arial Narrow" w:hAnsi="Arial Narrow" w:cs="Arial Narrow"/>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32" w16cid:durableId="367872751">
    <w:abstractNumId w:val="54"/>
    <w:lvlOverride w:ilvl="0">
      <w:lvl w:ilvl="0" w:tplc="350C9530">
        <w:start w:val="1"/>
        <w:numFmt w:val="bullet"/>
        <w:lvlText w:val="·"/>
        <w:lvlJc w:val="left"/>
        <w:pPr>
          <w:tabs>
            <w:tab w:val="num" w:pos="1122"/>
          </w:tabs>
          <w:ind w:left="690" w:firstLine="10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DDB86CD2">
        <w:start w:val="1"/>
        <w:numFmt w:val="bullet"/>
        <w:lvlText w:val="o"/>
        <w:lvlJc w:val="left"/>
        <w:pPr>
          <w:tabs>
            <w:tab w:val="num" w:pos="1842"/>
          </w:tabs>
          <w:ind w:left="1410" w:firstLine="10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4D7A9C58">
        <w:start w:val="1"/>
        <w:numFmt w:val="bullet"/>
        <w:lvlText w:val="▪"/>
        <w:lvlJc w:val="left"/>
        <w:pPr>
          <w:tabs>
            <w:tab w:val="num" w:pos="2562"/>
          </w:tabs>
          <w:ind w:left="2130" w:firstLine="10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5D8885D2">
        <w:start w:val="1"/>
        <w:numFmt w:val="bullet"/>
        <w:lvlText w:val="·"/>
        <w:lvlJc w:val="left"/>
        <w:pPr>
          <w:tabs>
            <w:tab w:val="num" w:pos="3282"/>
          </w:tabs>
          <w:ind w:left="2850" w:firstLine="10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567070A6">
        <w:start w:val="1"/>
        <w:numFmt w:val="bullet"/>
        <w:lvlText w:val="o"/>
        <w:lvlJc w:val="left"/>
        <w:pPr>
          <w:tabs>
            <w:tab w:val="num" w:pos="4002"/>
          </w:tabs>
          <w:ind w:left="3570" w:firstLine="10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0BF07A4A">
        <w:start w:val="1"/>
        <w:numFmt w:val="bullet"/>
        <w:lvlText w:val="▪"/>
        <w:lvlJc w:val="left"/>
        <w:pPr>
          <w:tabs>
            <w:tab w:val="num" w:pos="4722"/>
          </w:tabs>
          <w:ind w:left="4290" w:firstLine="10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D8826B0A">
        <w:start w:val="1"/>
        <w:numFmt w:val="bullet"/>
        <w:lvlText w:val="·"/>
        <w:lvlJc w:val="left"/>
        <w:pPr>
          <w:tabs>
            <w:tab w:val="num" w:pos="5442"/>
          </w:tabs>
          <w:ind w:left="5010" w:firstLine="10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C526B67C">
        <w:start w:val="1"/>
        <w:numFmt w:val="bullet"/>
        <w:lvlText w:val="o"/>
        <w:lvlJc w:val="left"/>
        <w:pPr>
          <w:tabs>
            <w:tab w:val="num" w:pos="6162"/>
          </w:tabs>
          <w:ind w:left="5730" w:firstLine="10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2182BBBE">
        <w:start w:val="1"/>
        <w:numFmt w:val="bullet"/>
        <w:lvlText w:val="▪"/>
        <w:lvlJc w:val="left"/>
        <w:pPr>
          <w:tabs>
            <w:tab w:val="num" w:pos="6882"/>
          </w:tabs>
          <w:ind w:left="6450" w:firstLine="10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33" w16cid:durableId="1046105529">
    <w:abstractNumId w:val="10"/>
    <w:lvlOverride w:ilvl="0">
      <w:lvl w:ilvl="0" w:tplc="3E967EC8">
        <w:start w:val="1"/>
        <w:numFmt w:val="bullet"/>
        <w:lvlText w:val="·"/>
        <w:lvlJc w:val="left"/>
        <w:pPr>
          <w:tabs>
            <w:tab w:val="num" w:pos="2428"/>
          </w:tabs>
          <w:ind w:left="1996"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2CDC65CA">
        <w:start w:val="1"/>
        <w:numFmt w:val="bullet"/>
        <w:lvlText w:val="o"/>
        <w:lvlJc w:val="left"/>
        <w:pPr>
          <w:tabs>
            <w:tab w:val="num" w:pos="3148"/>
          </w:tabs>
          <w:ind w:left="2716"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5E0A2922">
        <w:start w:val="1"/>
        <w:numFmt w:val="bullet"/>
        <w:lvlText w:val="▪"/>
        <w:lvlJc w:val="left"/>
        <w:pPr>
          <w:tabs>
            <w:tab w:val="num" w:pos="3868"/>
          </w:tabs>
          <w:ind w:left="3436"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50DEBBE2">
        <w:start w:val="1"/>
        <w:numFmt w:val="bullet"/>
        <w:lvlText w:val="·"/>
        <w:lvlJc w:val="left"/>
        <w:pPr>
          <w:tabs>
            <w:tab w:val="num" w:pos="4588"/>
          </w:tabs>
          <w:ind w:left="4156"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6D76E2B0">
        <w:start w:val="1"/>
        <w:numFmt w:val="bullet"/>
        <w:lvlText w:val="o"/>
        <w:lvlJc w:val="left"/>
        <w:pPr>
          <w:tabs>
            <w:tab w:val="num" w:pos="5308"/>
          </w:tabs>
          <w:ind w:left="4876"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03427112">
        <w:start w:val="1"/>
        <w:numFmt w:val="bullet"/>
        <w:lvlText w:val="▪"/>
        <w:lvlJc w:val="left"/>
        <w:pPr>
          <w:tabs>
            <w:tab w:val="num" w:pos="6028"/>
          </w:tabs>
          <w:ind w:left="5596"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2552FD5C">
        <w:start w:val="1"/>
        <w:numFmt w:val="bullet"/>
        <w:lvlText w:val="·"/>
        <w:lvlJc w:val="left"/>
        <w:pPr>
          <w:tabs>
            <w:tab w:val="num" w:pos="6748"/>
          </w:tabs>
          <w:ind w:left="6316"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5BCC33BE">
        <w:start w:val="1"/>
        <w:numFmt w:val="bullet"/>
        <w:lvlText w:val="o"/>
        <w:lvlJc w:val="left"/>
        <w:pPr>
          <w:tabs>
            <w:tab w:val="num" w:pos="7468"/>
          </w:tabs>
          <w:ind w:left="7036"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5A3C14DA">
        <w:start w:val="1"/>
        <w:numFmt w:val="bullet"/>
        <w:lvlText w:val="▪"/>
        <w:lvlJc w:val="left"/>
        <w:pPr>
          <w:tabs>
            <w:tab w:val="num" w:pos="8188"/>
          </w:tabs>
          <w:ind w:left="7756" w:firstLine="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34" w16cid:durableId="1646661961">
    <w:abstractNumId w:val="60"/>
    <w:lvlOverride w:ilvl="0">
      <w:lvl w:ilvl="0" w:tplc="63F051B4">
        <w:start w:val="1"/>
        <w:numFmt w:val="bullet"/>
        <w:lvlText w:val="·"/>
        <w:lvlJc w:val="left"/>
        <w:pPr>
          <w:tabs>
            <w:tab w:val="num" w:pos="1501"/>
          </w:tabs>
          <w:ind w:left="1069"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BFA0E882">
        <w:start w:val="1"/>
        <w:numFmt w:val="bullet"/>
        <w:lvlText w:val="·"/>
        <w:lvlJc w:val="left"/>
        <w:pPr>
          <w:tabs>
            <w:tab w:val="num" w:pos="1512"/>
          </w:tabs>
          <w:ind w:left="108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4774BABA">
        <w:start w:val="1"/>
        <w:numFmt w:val="bullet"/>
        <w:lvlText w:val="·"/>
        <w:lvlJc w:val="left"/>
        <w:pPr>
          <w:tabs>
            <w:tab w:val="num" w:pos="2232"/>
          </w:tabs>
          <w:ind w:left="180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1FDC8168">
        <w:start w:val="1"/>
        <w:numFmt w:val="bullet"/>
        <w:lvlText w:val="·"/>
        <w:lvlJc w:val="left"/>
        <w:pPr>
          <w:tabs>
            <w:tab w:val="num" w:pos="2952"/>
          </w:tabs>
          <w:ind w:left="252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01AA5600">
        <w:start w:val="1"/>
        <w:numFmt w:val="bullet"/>
        <w:lvlText w:val="·"/>
        <w:lvlJc w:val="left"/>
        <w:pPr>
          <w:tabs>
            <w:tab w:val="num" w:pos="3672"/>
          </w:tabs>
          <w:ind w:left="324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CAEA13E2">
        <w:start w:val="1"/>
        <w:numFmt w:val="bullet"/>
        <w:lvlText w:val="·"/>
        <w:lvlJc w:val="left"/>
        <w:pPr>
          <w:tabs>
            <w:tab w:val="num" w:pos="4392"/>
          </w:tabs>
          <w:ind w:left="396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047A2EF0">
        <w:start w:val="1"/>
        <w:numFmt w:val="bullet"/>
        <w:lvlText w:val="·"/>
        <w:lvlJc w:val="left"/>
        <w:pPr>
          <w:tabs>
            <w:tab w:val="num" w:pos="5112"/>
          </w:tabs>
          <w:ind w:left="468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260887B0">
        <w:start w:val="1"/>
        <w:numFmt w:val="bullet"/>
        <w:lvlText w:val="·"/>
        <w:lvlJc w:val="left"/>
        <w:pPr>
          <w:tabs>
            <w:tab w:val="num" w:pos="5832"/>
          </w:tabs>
          <w:ind w:left="540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E1122794">
        <w:start w:val="1"/>
        <w:numFmt w:val="bullet"/>
        <w:lvlText w:val="·"/>
        <w:lvlJc w:val="left"/>
        <w:pPr>
          <w:tabs>
            <w:tab w:val="num" w:pos="6552"/>
          </w:tabs>
          <w:ind w:left="6120" w:firstLine="72"/>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335" w16cid:durableId="888958227">
    <w:abstractNumId w:val="48"/>
  </w:num>
  <w:num w:numId="336" w16cid:durableId="1212768864">
    <w:abstractNumId w:val="48"/>
  </w:num>
  <w:num w:numId="337" w16cid:durableId="1520583501">
    <w:abstractNumId w:val="48"/>
  </w:num>
  <w:num w:numId="338" w16cid:durableId="1725636078">
    <w:abstractNumId w:val="62"/>
  </w:num>
  <w:num w:numId="339" w16cid:durableId="1646472822">
    <w:abstractNumId w:val="32"/>
  </w:num>
  <w:num w:numId="340" w16cid:durableId="286014507">
    <w:abstractNumId w:val="3"/>
  </w:num>
  <w:num w:numId="341" w16cid:durableId="1756437590">
    <w:abstractNumId w:val="74"/>
  </w:num>
  <w:num w:numId="342" w16cid:durableId="1819222738">
    <w:abstractNumId w:val="40"/>
  </w:num>
  <w:num w:numId="343" w16cid:durableId="957839366">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4" w16cid:durableId="1476334992">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16cid:durableId="1051656611">
    <w:abstractNumId w:val="17"/>
  </w:num>
  <w:num w:numId="346" w16cid:durableId="678121802">
    <w:abstractNumId w:val="9"/>
  </w:num>
  <w:num w:numId="347" w16cid:durableId="1179782712">
    <w:abstractNumId w:val="33"/>
  </w:num>
  <w:num w:numId="348" w16cid:durableId="413740787">
    <w:abstractNumId w:val="52"/>
  </w:num>
  <w:num w:numId="349" w16cid:durableId="1297031156">
    <w:abstractNumId w:val="35"/>
  </w:num>
  <w:num w:numId="350" w16cid:durableId="2006590951">
    <w:abstractNumId w:val="8"/>
  </w:num>
  <w:num w:numId="351" w16cid:durableId="302200577">
    <w:abstractNumId w:val="57"/>
  </w:num>
  <w:num w:numId="352" w16cid:durableId="938369410">
    <w:abstractNumId w:val="71"/>
  </w:num>
  <w:num w:numId="353" w16cid:durableId="342981027">
    <w:abstractNumId w:val="7"/>
  </w:num>
  <w:num w:numId="354" w16cid:durableId="329913389">
    <w:abstractNumId w:val="75"/>
  </w:num>
  <w:num w:numId="355" w16cid:durableId="1913614493">
    <w:abstractNumId w:val="1"/>
  </w:num>
  <w:num w:numId="356" w16cid:durableId="1042706384">
    <w:abstractNumId w:val="69"/>
  </w:num>
  <w:num w:numId="357" w16cid:durableId="910819924">
    <w:abstractNumId w:val="68"/>
  </w:num>
  <w:num w:numId="358" w16cid:durableId="213733239">
    <w:abstractNumId w:val="0"/>
  </w:num>
  <w:num w:numId="359" w16cid:durableId="2035962165">
    <w:abstractNumId w:val="14"/>
  </w:num>
  <w:num w:numId="360" w16cid:durableId="685399240">
    <w:abstractNumId w:val="37"/>
  </w:num>
  <w:num w:numId="361" w16cid:durableId="2101876939">
    <w:abstractNumId w:val="58"/>
  </w:num>
  <w:num w:numId="362" w16cid:durableId="1132745590">
    <w:abstractNumId w:val="31"/>
  </w:num>
  <w:num w:numId="363" w16cid:durableId="320042672">
    <w:abstractNumId w:val="70"/>
  </w:num>
  <w:num w:numId="364" w16cid:durableId="1452896330">
    <w:abstractNumId w:val="15"/>
  </w:num>
  <w:num w:numId="365" w16cid:durableId="1454516594">
    <w:abstractNumId w:val="39"/>
  </w:num>
  <w:num w:numId="366" w16cid:durableId="2015375710">
    <w:abstractNumId w:val="21"/>
  </w:num>
  <w:num w:numId="367" w16cid:durableId="1705714461">
    <w:abstractNumId w:val="43"/>
  </w:num>
  <w:num w:numId="368" w16cid:durableId="298531858">
    <w:abstractNumId w:val="28"/>
  </w:num>
  <w:num w:numId="369" w16cid:durableId="105003226">
    <w:abstractNumId w:val="49"/>
  </w:num>
  <w:num w:numId="370" w16cid:durableId="1244753721">
    <w:abstractNumId w:val="18"/>
  </w:num>
  <w:num w:numId="371" w16cid:durableId="1759599268">
    <w:abstractNumId w:val="42"/>
  </w:num>
  <w:numIdMacAtCleanup w:val="3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isplayBackgroundShape/>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3211"/>
    <w:rsid w:val="00014FFE"/>
    <w:rsid w:val="00022128"/>
    <w:rsid w:val="000452AE"/>
    <w:rsid w:val="00051404"/>
    <w:rsid w:val="00063DF1"/>
    <w:rsid w:val="00072F4F"/>
    <w:rsid w:val="000B613C"/>
    <w:rsid w:val="000C116C"/>
    <w:rsid w:val="000D5682"/>
    <w:rsid w:val="000F6A2F"/>
    <w:rsid w:val="0012087B"/>
    <w:rsid w:val="00140C48"/>
    <w:rsid w:val="00147908"/>
    <w:rsid w:val="00160359"/>
    <w:rsid w:val="00161EBA"/>
    <w:rsid w:val="00172438"/>
    <w:rsid w:val="001726D9"/>
    <w:rsid w:val="00185436"/>
    <w:rsid w:val="00187904"/>
    <w:rsid w:val="00191A1A"/>
    <w:rsid w:val="001923AA"/>
    <w:rsid w:val="001A5C3D"/>
    <w:rsid w:val="001B0DEF"/>
    <w:rsid w:val="001C4F66"/>
    <w:rsid w:val="001E30F7"/>
    <w:rsid w:val="00206E1F"/>
    <w:rsid w:val="00211447"/>
    <w:rsid w:val="0021444D"/>
    <w:rsid w:val="00243255"/>
    <w:rsid w:val="00282854"/>
    <w:rsid w:val="002A0CAA"/>
    <w:rsid w:val="002B685F"/>
    <w:rsid w:val="0030328B"/>
    <w:rsid w:val="0030388D"/>
    <w:rsid w:val="00312EEB"/>
    <w:rsid w:val="00323366"/>
    <w:rsid w:val="003329EE"/>
    <w:rsid w:val="0033492D"/>
    <w:rsid w:val="003432F6"/>
    <w:rsid w:val="00372511"/>
    <w:rsid w:val="003765BC"/>
    <w:rsid w:val="003819B1"/>
    <w:rsid w:val="00390D74"/>
    <w:rsid w:val="003A01CE"/>
    <w:rsid w:val="003A0F65"/>
    <w:rsid w:val="003B5B0B"/>
    <w:rsid w:val="003D229F"/>
    <w:rsid w:val="003F2E41"/>
    <w:rsid w:val="00403B6D"/>
    <w:rsid w:val="0040506B"/>
    <w:rsid w:val="00423883"/>
    <w:rsid w:val="00427576"/>
    <w:rsid w:val="004762A1"/>
    <w:rsid w:val="00481F40"/>
    <w:rsid w:val="00484831"/>
    <w:rsid w:val="004871FB"/>
    <w:rsid w:val="004B58CE"/>
    <w:rsid w:val="004B5F6C"/>
    <w:rsid w:val="00500C33"/>
    <w:rsid w:val="00506CC8"/>
    <w:rsid w:val="00517F15"/>
    <w:rsid w:val="00522927"/>
    <w:rsid w:val="005270EC"/>
    <w:rsid w:val="00572CDA"/>
    <w:rsid w:val="0058034D"/>
    <w:rsid w:val="00580539"/>
    <w:rsid w:val="00580672"/>
    <w:rsid w:val="00584D11"/>
    <w:rsid w:val="005B0CDE"/>
    <w:rsid w:val="005B14C7"/>
    <w:rsid w:val="005B54A2"/>
    <w:rsid w:val="005C6C3E"/>
    <w:rsid w:val="005F786C"/>
    <w:rsid w:val="00610984"/>
    <w:rsid w:val="00611956"/>
    <w:rsid w:val="0064381E"/>
    <w:rsid w:val="00645487"/>
    <w:rsid w:val="00657705"/>
    <w:rsid w:val="00660ACC"/>
    <w:rsid w:val="00671426"/>
    <w:rsid w:val="00681936"/>
    <w:rsid w:val="006931ED"/>
    <w:rsid w:val="00697765"/>
    <w:rsid w:val="006A786F"/>
    <w:rsid w:val="006B7822"/>
    <w:rsid w:val="006C61D2"/>
    <w:rsid w:val="006D4AE9"/>
    <w:rsid w:val="006D5D20"/>
    <w:rsid w:val="00735541"/>
    <w:rsid w:val="007524CF"/>
    <w:rsid w:val="007623BD"/>
    <w:rsid w:val="00763B94"/>
    <w:rsid w:val="00767DBD"/>
    <w:rsid w:val="007817B7"/>
    <w:rsid w:val="00783A76"/>
    <w:rsid w:val="0079447B"/>
    <w:rsid w:val="007C4BA5"/>
    <w:rsid w:val="00821E55"/>
    <w:rsid w:val="0083352A"/>
    <w:rsid w:val="00836C63"/>
    <w:rsid w:val="0085719B"/>
    <w:rsid w:val="008B2340"/>
    <w:rsid w:val="008B5E9A"/>
    <w:rsid w:val="008C188D"/>
    <w:rsid w:val="008D0A81"/>
    <w:rsid w:val="008D7E8D"/>
    <w:rsid w:val="008F04C4"/>
    <w:rsid w:val="008F6C2C"/>
    <w:rsid w:val="00901666"/>
    <w:rsid w:val="00905C1B"/>
    <w:rsid w:val="00920B9B"/>
    <w:rsid w:val="00925706"/>
    <w:rsid w:val="00937403"/>
    <w:rsid w:val="0094062B"/>
    <w:rsid w:val="0094423C"/>
    <w:rsid w:val="0095687C"/>
    <w:rsid w:val="00973A3F"/>
    <w:rsid w:val="009814D1"/>
    <w:rsid w:val="00983211"/>
    <w:rsid w:val="009B72A5"/>
    <w:rsid w:val="009E674D"/>
    <w:rsid w:val="009F7CEE"/>
    <w:rsid w:val="009F7E13"/>
    <w:rsid w:val="00A0364C"/>
    <w:rsid w:val="00A16692"/>
    <w:rsid w:val="00A3117E"/>
    <w:rsid w:val="00A37F28"/>
    <w:rsid w:val="00A61D7A"/>
    <w:rsid w:val="00A6499F"/>
    <w:rsid w:val="00A71CF3"/>
    <w:rsid w:val="00A85DD3"/>
    <w:rsid w:val="00AA5F4B"/>
    <w:rsid w:val="00AB629B"/>
    <w:rsid w:val="00AC3896"/>
    <w:rsid w:val="00AE0E0A"/>
    <w:rsid w:val="00AF2AED"/>
    <w:rsid w:val="00AF7E22"/>
    <w:rsid w:val="00B023AA"/>
    <w:rsid w:val="00B30C6B"/>
    <w:rsid w:val="00B348D2"/>
    <w:rsid w:val="00B545BD"/>
    <w:rsid w:val="00B70BC1"/>
    <w:rsid w:val="00B855C3"/>
    <w:rsid w:val="00B86E00"/>
    <w:rsid w:val="00BA3FC2"/>
    <w:rsid w:val="00BC55DD"/>
    <w:rsid w:val="00BE41B2"/>
    <w:rsid w:val="00C15E59"/>
    <w:rsid w:val="00C44A0C"/>
    <w:rsid w:val="00C62734"/>
    <w:rsid w:val="00C64AA4"/>
    <w:rsid w:val="00CA37E4"/>
    <w:rsid w:val="00CB1B48"/>
    <w:rsid w:val="00CC3D3C"/>
    <w:rsid w:val="00CE75D2"/>
    <w:rsid w:val="00CF52FD"/>
    <w:rsid w:val="00D0253C"/>
    <w:rsid w:val="00D16891"/>
    <w:rsid w:val="00D16C94"/>
    <w:rsid w:val="00D17A3A"/>
    <w:rsid w:val="00D31A49"/>
    <w:rsid w:val="00D36C47"/>
    <w:rsid w:val="00D41FFF"/>
    <w:rsid w:val="00D46CC0"/>
    <w:rsid w:val="00D737FC"/>
    <w:rsid w:val="00D73CEA"/>
    <w:rsid w:val="00D76156"/>
    <w:rsid w:val="00D945DB"/>
    <w:rsid w:val="00DA16DF"/>
    <w:rsid w:val="00DA5132"/>
    <w:rsid w:val="00DB2687"/>
    <w:rsid w:val="00DD7FA7"/>
    <w:rsid w:val="00E03B36"/>
    <w:rsid w:val="00E03D9B"/>
    <w:rsid w:val="00E07019"/>
    <w:rsid w:val="00E0721B"/>
    <w:rsid w:val="00E11D57"/>
    <w:rsid w:val="00E1349F"/>
    <w:rsid w:val="00E166A4"/>
    <w:rsid w:val="00E30979"/>
    <w:rsid w:val="00E35DD2"/>
    <w:rsid w:val="00E3690B"/>
    <w:rsid w:val="00E420EF"/>
    <w:rsid w:val="00E87A85"/>
    <w:rsid w:val="00E90D0F"/>
    <w:rsid w:val="00E9196B"/>
    <w:rsid w:val="00E94F0C"/>
    <w:rsid w:val="00EA2C94"/>
    <w:rsid w:val="00EB26AA"/>
    <w:rsid w:val="00EC055E"/>
    <w:rsid w:val="00EC1885"/>
    <w:rsid w:val="00ED1077"/>
    <w:rsid w:val="00ED1333"/>
    <w:rsid w:val="00EE45AE"/>
    <w:rsid w:val="00EF506D"/>
    <w:rsid w:val="00EF57EE"/>
    <w:rsid w:val="00EF760B"/>
    <w:rsid w:val="00F34440"/>
    <w:rsid w:val="00F56D08"/>
    <w:rsid w:val="00F62B5F"/>
    <w:rsid w:val="00F66F29"/>
    <w:rsid w:val="00F764DD"/>
    <w:rsid w:val="00F76F78"/>
    <w:rsid w:val="00F80254"/>
    <w:rsid w:val="00F80CDC"/>
    <w:rsid w:val="00FA4908"/>
    <w:rsid w:val="00FA4C17"/>
    <w:rsid w:val="00FE6CEF"/>
    <w:rsid w:val="00FF70A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A70DF6"/>
  <w15:docId w15:val="{EFFE27FA-2CD1-49AA-8314-770FD8D995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80CDC"/>
    <w:pPr>
      <w:pBdr>
        <w:top w:val="none" w:sz="0" w:space="0" w:color="auto"/>
        <w:left w:val="none" w:sz="0" w:space="0" w:color="auto"/>
        <w:bottom w:val="none" w:sz="0" w:space="0" w:color="auto"/>
        <w:right w:val="none" w:sz="0" w:space="0" w:color="auto"/>
        <w:between w:val="none" w:sz="0" w:space="0" w:color="auto"/>
        <w:bar w:val="none" w:sz="0" w:color="auto"/>
      </w:pBdr>
      <w:spacing w:after="160"/>
      <w:jc w:val="both"/>
    </w:pPr>
    <w:rPr>
      <w:rFonts w:ascii="Arial" w:eastAsia="Times New Roman" w:hAnsi="Arial"/>
      <w:sz w:val="22"/>
      <w:szCs w:val="22"/>
      <w:bdr w:val="none" w:sz="0" w:space="0" w:color="auto"/>
      <w:lang w:eastAsia="ar-SA"/>
    </w:rPr>
  </w:style>
  <w:style w:type="paragraph" w:styleId="Nadpis1">
    <w:name w:val="heading 1"/>
    <w:basedOn w:val="Normln"/>
    <w:next w:val="Normln"/>
    <w:link w:val="Nadpis1Char"/>
    <w:qFormat/>
    <w:rsid w:val="0021444D"/>
    <w:pPr>
      <w:keepNext/>
      <w:keepLines/>
      <w:numPr>
        <w:numId w:val="337"/>
      </w:numPr>
      <w:spacing w:after="80"/>
      <w:outlineLvl w:val="0"/>
    </w:pPr>
    <w:rPr>
      <w:rFonts w:eastAsiaTheme="majorEastAsia" w:cs="Arial"/>
      <w:b/>
      <w:bCs/>
      <w:color w:val="000000" w:themeColor="text1"/>
      <w:sz w:val="28"/>
      <w:szCs w:val="28"/>
      <w:lang w:val="sk-SK"/>
    </w:rPr>
  </w:style>
  <w:style w:type="paragraph" w:styleId="Nadpis2">
    <w:name w:val="heading 2"/>
    <w:basedOn w:val="Normln"/>
    <w:next w:val="Normln"/>
    <w:link w:val="Nadpis2Char"/>
    <w:uiPriority w:val="9"/>
    <w:unhideWhenUsed/>
    <w:qFormat/>
    <w:rsid w:val="0021444D"/>
    <w:pPr>
      <w:keepNext/>
      <w:keepLines/>
      <w:numPr>
        <w:ilvl w:val="1"/>
        <w:numId w:val="337"/>
      </w:numPr>
      <w:outlineLvl w:val="1"/>
    </w:pPr>
    <w:rPr>
      <w:rFonts w:eastAsiaTheme="majorEastAsia" w:cs="Arial"/>
      <w:color w:val="000000" w:themeColor="text1"/>
      <w:sz w:val="28"/>
      <w:szCs w:val="28"/>
      <w:lang w:val="sk-SK"/>
    </w:rPr>
  </w:style>
  <w:style w:type="paragraph" w:styleId="Nadpis3">
    <w:name w:val="heading 3"/>
    <w:basedOn w:val="Normln"/>
    <w:next w:val="Normln"/>
    <w:link w:val="Nadpis3Char"/>
    <w:uiPriority w:val="9"/>
    <w:unhideWhenUsed/>
    <w:qFormat/>
    <w:rsid w:val="0021444D"/>
    <w:pPr>
      <w:keepNext/>
      <w:keepLines/>
      <w:numPr>
        <w:ilvl w:val="2"/>
        <w:numId w:val="337"/>
      </w:numPr>
      <w:outlineLvl w:val="2"/>
    </w:pPr>
    <w:rPr>
      <w:rFonts w:eastAsiaTheme="majorEastAsia" w:cs="Arial"/>
      <w:b/>
      <w:bCs/>
      <w:color w:val="000000" w:themeColor="text1"/>
      <w:lang w:val="sk-SK"/>
    </w:rPr>
  </w:style>
  <w:style w:type="paragraph" w:styleId="Nadpis4">
    <w:name w:val="heading 4"/>
    <w:basedOn w:val="Normln"/>
    <w:next w:val="Normln"/>
    <w:link w:val="Nadpis4Char"/>
    <w:uiPriority w:val="9"/>
    <w:unhideWhenUsed/>
    <w:qFormat/>
    <w:rsid w:val="00F80CDC"/>
    <w:pPr>
      <w:keepNext/>
      <w:keepLines/>
      <w:outlineLvl w:val="3"/>
    </w:pPr>
    <w:rPr>
      <w:rFonts w:eastAsiaTheme="majorEastAsia" w:cs="Arial"/>
      <w:b/>
      <w:bCs/>
      <w:color w:val="000000" w:themeColor="text1"/>
    </w:rPr>
  </w:style>
  <w:style w:type="paragraph" w:styleId="Nadpis5">
    <w:name w:val="heading 5"/>
    <w:basedOn w:val="Normln"/>
    <w:next w:val="Normln"/>
    <w:link w:val="Nadpis5Char"/>
    <w:uiPriority w:val="9"/>
    <w:unhideWhenUsed/>
    <w:qFormat/>
    <w:rsid w:val="000F6A2F"/>
    <w:pPr>
      <w:keepNext/>
      <w:keepLines/>
      <w:spacing w:before="40" w:after="0"/>
      <w:ind w:left="1008" w:hanging="1008"/>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0F6A2F"/>
    <w:pPr>
      <w:keepNext/>
      <w:keepLines/>
      <w:spacing w:before="40" w:after="0"/>
      <w:ind w:left="1152" w:hanging="1152"/>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0F6A2F"/>
    <w:pPr>
      <w:keepNext/>
      <w:keepLines/>
      <w:spacing w:before="40" w:after="0"/>
      <w:ind w:left="1296" w:hanging="1296"/>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0F6A2F"/>
    <w:pPr>
      <w:keepNext/>
      <w:keepLines/>
      <w:spacing w:before="40" w:after="0"/>
      <w:ind w:left="1440" w:hanging="14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0F6A2F"/>
    <w:pPr>
      <w:keepNext/>
      <w:keepLines/>
      <w:spacing w:before="40" w:after="0"/>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Zhlav">
    <w:name w:val="header"/>
    <w:pPr>
      <w:tabs>
        <w:tab w:val="center" w:pos="4536"/>
        <w:tab w:val="right" w:pos="9072"/>
      </w:tabs>
      <w:spacing w:after="160"/>
      <w:jc w:val="both"/>
    </w:pPr>
    <w:rPr>
      <w:rFonts w:ascii="Arial" w:hAnsi="Arial" w:cs="Arial Unicode MS"/>
      <w:color w:val="000000"/>
      <w:sz w:val="22"/>
      <w:szCs w:val="22"/>
      <w:u w:color="000000"/>
    </w:rPr>
  </w:style>
  <w:style w:type="paragraph" w:customStyle="1" w:styleId="Zhlavazpat">
    <w:name w:val="Záhlaví a zápatí"/>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styleId="Nadpisobsahu">
    <w:name w:val="TOC Heading"/>
    <w:next w:val="Normln"/>
    <w:uiPriority w:val="39"/>
    <w:qFormat/>
    <w:pPr>
      <w:keepNext/>
      <w:keepLines/>
      <w:spacing w:before="240" w:after="160" w:line="259" w:lineRule="auto"/>
      <w:jc w:val="both"/>
    </w:pPr>
    <w:rPr>
      <w:rFonts w:ascii="Calibri" w:hAnsi="Calibri" w:cs="Arial Unicode MS"/>
      <w:color w:val="2F5496"/>
      <w:sz w:val="32"/>
      <w:szCs w:val="32"/>
      <w:u w:color="2F5496"/>
    </w:rPr>
  </w:style>
  <w:style w:type="paragraph" w:styleId="Bezmezer">
    <w:name w:val="No Spacing"/>
    <w:basedOn w:val="Normln"/>
    <w:qFormat/>
    <w:rsid w:val="0021444D"/>
    <w:pPr>
      <w:spacing w:after="0"/>
    </w:pPr>
    <w:rPr>
      <w:lang w:val="sk-SK"/>
    </w:rPr>
  </w:style>
  <w:style w:type="paragraph" w:styleId="Obsah1">
    <w:name w:val="toc 1"/>
    <w:uiPriority w:val="39"/>
    <w:rsid w:val="0094423C"/>
    <w:pPr>
      <w:tabs>
        <w:tab w:val="left" w:pos="440"/>
        <w:tab w:val="right" w:leader="dot" w:pos="10178"/>
      </w:tabs>
      <w:spacing w:after="100"/>
      <w:jc w:val="both"/>
    </w:pPr>
    <w:rPr>
      <w:rFonts w:ascii="Arial" w:eastAsia="Arial" w:hAnsi="Arial" w:cs="Arial"/>
      <w:b/>
      <w:color w:val="000000"/>
      <w:sz w:val="22"/>
      <w:szCs w:val="22"/>
      <w:u w:color="000000"/>
    </w:rPr>
  </w:style>
  <w:style w:type="paragraph" w:styleId="Obsah2">
    <w:name w:val="toc 2"/>
    <w:uiPriority w:val="39"/>
    <w:pPr>
      <w:tabs>
        <w:tab w:val="left" w:pos="880"/>
        <w:tab w:val="right" w:leader="dot" w:pos="10178"/>
      </w:tabs>
      <w:spacing w:after="100"/>
      <w:jc w:val="both"/>
    </w:pPr>
    <w:rPr>
      <w:rFonts w:ascii="Arial" w:eastAsia="Arial" w:hAnsi="Arial" w:cs="Arial"/>
      <w:color w:val="000000"/>
      <w:sz w:val="22"/>
      <w:szCs w:val="22"/>
      <w:u w:color="000000"/>
    </w:rPr>
  </w:style>
  <w:style w:type="paragraph" w:styleId="Obsah3">
    <w:name w:val="toc 3"/>
    <w:uiPriority w:val="39"/>
    <w:pPr>
      <w:tabs>
        <w:tab w:val="left" w:pos="1320"/>
        <w:tab w:val="right" w:leader="dot" w:pos="10178"/>
      </w:tabs>
      <w:spacing w:after="100"/>
      <w:jc w:val="both"/>
    </w:pPr>
    <w:rPr>
      <w:rFonts w:ascii="Arial" w:eastAsia="Arial" w:hAnsi="Arial" w:cs="Arial"/>
      <w:color w:val="000000"/>
      <w:sz w:val="22"/>
      <w:szCs w:val="22"/>
      <w:u w:color="000000"/>
    </w:rPr>
  </w:style>
  <w:style w:type="paragraph" w:styleId="Obsah4">
    <w:name w:val="toc 4"/>
    <w:uiPriority w:val="39"/>
    <w:pPr>
      <w:tabs>
        <w:tab w:val="left" w:pos="440"/>
        <w:tab w:val="right" w:leader="dot" w:pos="10178"/>
      </w:tabs>
      <w:spacing w:after="100" w:line="259" w:lineRule="auto"/>
      <w:ind w:left="660"/>
      <w:jc w:val="both"/>
    </w:pPr>
    <w:rPr>
      <w:rFonts w:ascii="Calibri" w:eastAsia="Calibri" w:hAnsi="Calibri" w:cs="Calibri"/>
      <w:color w:val="000000"/>
      <w:sz w:val="22"/>
      <w:szCs w:val="22"/>
      <w:u w:color="000000"/>
    </w:rPr>
  </w:style>
  <w:style w:type="numbering" w:customStyle="1" w:styleId="Importovanstyl1">
    <w:name w:val="Importovaný styl 1"/>
    <w:pPr>
      <w:numPr>
        <w:numId w:val="216"/>
      </w:numPr>
    </w:pPr>
  </w:style>
  <w:style w:type="character" w:customStyle="1" w:styleId="dn">
    <w:name w:val="Žádný"/>
  </w:style>
  <w:style w:type="character" w:customStyle="1" w:styleId="Hyperlink0">
    <w:name w:val="Hyperlink.0"/>
    <w:basedOn w:val="dn"/>
    <w:rPr>
      <w:outline w:val="0"/>
      <w:color w:val="0563C1"/>
      <w:u w:val="single" w:color="0563C1"/>
      <w:lang w:val="it-IT"/>
    </w:rPr>
  </w:style>
  <w:style w:type="character" w:customStyle="1" w:styleId="Hyperlink1">
    <w:name w:val="Hyperlink.1"/>
    <w:basedOn w:val="dn"/>
    <w:rPr>
      <w:outline w:val="0"/>
      <w:color w:val="0563C1"/>
      <w:u w:val="single" w:color="0563C1"/>
    </w:rPr>
  </w:style>
  <w:style w:type="character" w:customStyle="1" w:styleId="Hyperlink2">
    <w:name w:val="Hyperlink.2"/>
    <w:basedOn w:val="dn"/>
    <w:rPr>
      <w:lang w:val="it-IT"/>
    </w:rPr>
  </w:style>
  <w:style w:type="character" w:customStyle="1" w:styleId="Hyperlink3">
    <w:name w:val="Hyperlink.3"/>
    <w:basedOn w:val="dn"/>
  </w:style>
  <w:style w:type="character" w:customStyle="1" w:styleId="Hyperlink4">
    <w:name w:val="Hyperlink.4"/>
    <w:basedOn w:val="dn"/>
    <w:rPr>
      <w:outline w:val="0"/>
      <w:color w:val="0563C1"/>
      <w:u w:val="single" w:color="0563C1"/>
      <w:lang w:val="nl-NL"/>
    </w:rPr>
  </w:style>
  <w:style w:type="paragraph" w:customStyle="1" w:styleId="VchozA">
    <w:name w:val="Výchozí A"/>
    <w:pPr>
      <w:spacing w:before="160" w:after="160" w:line="288" w:lineRule="auto"/>
      <w:jc w:val="both"/>
    </w:pPr>
    <w:rPr>
      <w:rFonts w:ascii="Arial" w:hAnsi="Arial" w:cs="Arial Unicode MS"/>
      <w:color w:val="000000"/>
      <w:sz w:val="24"/>
      <w:szCs w:val="24"/>
      <w:u w:color="000000"/>
    </w:rPr>
  </w:style>
  <w:style w:type="paragraph" w:customStyle="1" w:styleId="Default">
    <w:name w:val="Default"/>
    <w:pPr>
      <w:spacing w:after="160"/>
      <w:jc w:val="both"/>
    </w:pPr>
    <w:rPr>
      <w:rFonts w:ascii="Arial" w:eastAsia="Arial" w:hAnsi="Arial" w:cs="Arial"/>
      <w:color w:val="000000"/>
      <w:sz w:val="24"/>
      <w:szCs w:val="24"/>
      <w:u w:color="000000"/>
    </w:rPr>
  </w:style>
  <w:style w:type="paragraph" w:customStyle="1" w:styleId="VchozB">
    <w:name w:val="Výchozí B"/>
    <w:pPr>
      <w:spacing w:before="160" w:after="160" w:line="288" w:lineRule="auto"/>
      <w:jc w:val="both"/>
    </w:pPr>
    <w:rPr>
      <w:rFonts w:ascii="Helvetica Neue" w:hAnsi="Helvetica Neue" w:cs="Arial Unicode MS"/>
      <w:color w:val="000000"/>
      <w:sz w:val="24"/>
      <w:szCs w:val="24"/>
      <w:u w:color="000000"/>
      <w14:textOutline w14:w="12700" w14:cap="flat" w14:cmpd="sng" w14:algn="ctr">
        <w14:noFill/>
        <w14:prstDash w14:val="solid"/>
        <w14:miter w14:lim="400000"/>
      </w14:textOutline>
    </w:rPr>
  </w:style>
  <w:style w:type="numbering" w:customStyle="1" w:styleId="Importovanstyl4">
    <w:name w:val="Importovaný styl 4"/>
    <w:pPr>
      <w:numPr>
        <w:numId w:val="219"/>
      </w:numPr>
    </w:pPr>
  </w:style>
  <w:style w:type="numbering" w:customStyle="1" w:styleId="Importovanstyl6">
    <w:name w:val="Importovaný styl 6"/>
    <w:pPr>
      <w:numPr>
        <w:numId w:val="225"/>
      </w:numPr>
    </w:pPr>
  </w:style>
  <w:style w:type="numbering" w:customStyle="1" w:styleId="Importovanstyl7">
    <w:name w:val="Importovaný styl 7"/>
    <w:pPr>
      <w:numPr>
        <w:numId w:val="228"/>
      </w:numPr>
    </w:pPr>
  </w:style>
  <w:style w:type="numbering" w:customStyle="1" w:styleId="Importovanstyl8">
    <w:name w:val="Importovaný styl 8"/>
    <w:pPr>
      <w:numPr>
        <w:numId w:val="231"/>
      </w:numPr>
    </w:pPr>
  </w:style>
  <w:style w:type="numbering" w:customStyle="1" w:styleId="Importovanstyl9">
    <w:name w:val="Importovaný styl 9"/>
    <w:pPr>
      <w:numPr>
        <w:numId w:val="234"/>
      </w:numPr>
    </w:pPr>
  </w:style>
  <w:style w:type="character" w:customStyle="1" w:styleId="Hyperlink5">
    <w:name w:val="Hyperlink.5"/>
    <w:basedOn w:val="dn"/>
    <w:rPr>
      <w:outline w:val="0"/>
      <w:color w:val="000000"/>
      <w:u w:val="single" w:color="000000"/>
    </w:rPr>
  </w:style>
  <w:style w:type="numbering" w:customStyle="1" w:styleId="Importovanstyl2">
    <w:name w:val="Importovaný styl 2"/>
    <w:pPr>
      <w:numPr>
        <w:numId w:val="245"/>
      </w:numPr>
    </w:pPr>
  </w:style>
  <w:style w:type="numbering" w:customStyle="1" w:styleId="Importovanstyl3">
    <w:name w:val="Importovaný styl 3"/>
    <w:pPr>
      <w:numPr>
        <w:numId w:val="247"/>
      </w:numPr>
    </w:pPr>
  </w:style>
  <w:style w:type="numbering" w:customStyle="1" w:styleId="Importovanstyl5">
    <w:name w:val="Importovaný styl 5"/>
    <w:pPr>
      <w:numPr>
        <w:numId w:val="252"/>
      </w:numPr>
    </w:pPr>
  </w:style>
  <w:style w:type="numbering" w:customStyle="1" w:styleId="Importovanstyl20">
    <w:name w:val="Importovaný styl 2.0"/>
    <w:pPr>
      <w:numPr>
        <w:numId w:val="258"/>
      </w:numPr>
    </w:pPr>
  </w:style>
  <w:style w:type="numbering" w:customStyle="1" w:styleId="Importovanstyl21">
    <w:name w:val="Importovaný styl 2.1"/>
    <w:pPr>
      <w:numPr>
        <w:numId w:val="269"/>
      </w:numPr>
    </w:pPr>
  </w:style>
  <w:style w:type="numbering" w:customStyle="1" w:styleId="Importovanstyl50">
    <w:name w:val="Importovaný styl 5.0"/>
    <w:pPr>
      <w:numPr>
        <w:numId w:val="274"/>
      </w:numPr>
    </w:pPr>
  </w:style>
  <w:style w:type="numbering" w:customStyle="1" w:styleId="Importovanstyl100">
    <w:name w:val="Importovaný styl 1.0"/>
    <w:pPr>
      <w:numPr>
        <w:numId w:val="290"/>
      </w:numPr>
    </w:pPr>
  </w:style>
  <w:style w:type="numbering" w:customStyle="1" w:styleId="Importovanstyl70">
    <w:name w:val="Importovaný styl 7.0"/>
    <w:pPr>
      <w:numPr>
        <w:numId w:val="295"/>
      </w:numPr>
    </w:pPr>
  </w:style>
  <w:style w:type="numbering" w:customStyle="1" w:styleId="Importovanstyl80">
    <w:name w:val="Importovaný styl 8.0"/>
    <w:pPr>
      <w:numPr>
        <w:numId w:val="297"/>
      </w:numPr>
    </w:pPr>
  </w:style>
  <w:style w:type="numbering" w:customStyle="1" w:styleId="Importovanstyl10">
    <w:name w:val="Importovaný styl 10"/>
    <w:pPr>
      <w:numPr>
        <w:numId w:val="300"/>
      </w:numPr>
    </w:pPr>
  </w:style>
  <w:style w:type="numbering" w:customStyle="1" w:styleId="Importovanstyl11">
    <w:name w:val="Importovaný styl 11"/>
    <w:pPr>
      <w:numPr>
        <w:numId w:val="302"/>
      </w:numPr>
    </w:pPr>
  </w:style>
  <w:style w:type="numbering" w:customStyle="1" w:styleId="Importovanstyl12">
    <w:name w:val="Importovaný styl 12"/>
    <w:pPr>
      <w:numPr>
        <w:numId w:val="304"/>
      </w:numPr>
    </w:pPr>
  </w:style>
  <w:style w:type="numbering" w:customStyle="1" w:styleId="Importovanstyl13">
    <w:name w:val="Importovaný styl 13"/>
    <w:pPr>
      <w:numPr>
        <w:numId w:val="306"/>
      </w:numPr>
    </w:pPr>
  </w:style>
  <w:style w:type="numbering" w:customStyle="1" w:styleId="Importovanstyl14">
    <w:name w:val="Importovaný styl 14"/>
    <w:pPr>
      <w:numPr>
        <w:numId w:val="309"/>
      </w:numPr>
    </w:pPr>
  </w:style>
  <w:style w:type="paragraph" w:customStyle="1" w:styleId="Vchoz">
    <w:name w:val="Výchozí"/>
    <w:pPr>
      <w:spacing w:before="160" w:line="288" w:lineRule="auto"/>
    </w:pPr>
    <w:rPr>
      <w:rFonts w:ascii="Helvetica Neue" w:eastAsia="Helvetica Neue" w:hAnsi="Helvetica Neue" w:cs="Helvetica Neue"/>
      <w:color w:val="000000"/>
      <w:sz w:val="24"/>
      <w:szCs w:val="24"/>
      <w14:textOutline w14:w="0" w14:cap="flat" w14:cmpd="sng" w14:algn="ctr">
        <w14:noFill/>
        <w14:prstDash w14:val="solid"/>
        <w14:bevel/>
      </w14:textOutline>
    </w:rPr>
  </w:style>
  <w:style w:type="paragraph" w:styleId="Odstavecseseznamem">
    <w:name w:val="List Paragraph"/>
    <w:basedOn w:val="Normln"/>
    <w:uiPriority w:val="34"/>
    <w:qFormat/>
    <w:rsid w:val="00D0253C"/>
    <w:pPr>
      <w:ind w:left="720"/>
      <w:contextualSpacing/>
    </w:pPr>
  </w:style>
  <w:style w:type="character" w:customStyle="1" w:styleId="Nadpis1Char">
    <w:name w:val="Nadpis 1 Char"/>
    <w:basedOn w:val="Standardnpsmoodstavce"/>
    <w:link w:val="Nadpis1"/>
    <w:rsid w:val="0021444D"/>
    <w:rPr>
      <w:rFonts w:ascii="Arial" w:eastAsiaTheme="majorEastAsia" w:hAnsi="Arial" w:cs="Arial"/>
      <w:b/>
      <w:bCs/>
      <w:color w:val="000000" w:themeColor="text1"/>
      <w:sz w:val="28"/>
      <w:szCs w:val="28"/>
      <w:bdr w:val="none" w:sz="0" w:space="0" w:color="auto"/>
      <w:lang w:val="sk-SK" w:eastAsia="ar-SA"/>
    </w:rPr>
  </w:style>
  <w:style w:type="character" w:customStyle="1" w:styleId="Nadpis2Char">
    <w:name w:val="Nadpis 2 Char"/>
    <w:basedOn w:val="Standardnpsmoodstavce"/>
    <w:link w:val="Nadpis2"/>
    <w:uiPriority w:val="9"/>
    <w:rsid w:val="0021444D"/>
    <w:rPr>
      <w:rFonts w:ascii="Arial" w:eastAsiaTheme="majorEastAsia" w:hAnsi="Arial" w:cs="Arial"/>
      <w:color w:val="000000" w:themeColor="text1"/>
      <w:sz w:val="28"/>
      <w:szCs w:val="28"/>
      <w:bdr w:val="none" w:sz="0" w:space="0" w:color="auto"/>
      <w:lang w:val="sk-SK" w:eastAsia="ar-SA"/>
    </w:rPr>
  </w:style>
  <w:style w:type="character" w:customStyle="1" w:styleId="Nadpis3Char">
    <w:name w:val="Nadpis 3 Char"/>
    <w:basedOn w:val="Standardnpsmoodstavce"/>
    <w:link w:val="Nadpis3"/>
    <w:uiPriority w:val="9"/>
    <w:rsid w:val="0021444D"/>
    <w:rPr>
      <w:rFonts w:ascii="Arial" w:eastAsiaTheme="majorEastAsia" w:hAnsi="Arial" w:cs="Arial"/>
      <w:b/>
      <w:bCs/>
      <w:color w:val="000000" w:themeColor="text1"/>
      <w:sz w:val="22"/>
      <w:szCs w:val="22"/>
      <w:bdr w:val="none" w:sz="0" w:space="0" w:color="auto"/>
      <w:lang w:val="sk-SK" w:eastAsia="ar-SA"/>
    </w:rPr>
  </w:style>
  <w:style w:type="character" w:customStyle="1" w:styleId="Nadpis4Char">
    <w:name w:val="Nadpis 4 Char"/>
    <w:basedOn w:val="Standardnpsmoodstavce"/>
    <w:link w:val="Nadpis4"/>
    <w:uiPriority w:val="9"/>
    <w:rsid w:val="00F80CDC"/>
    <w:rPr>
      <w:rFonts w:ascii="Arial" w:eastAsiaTheme="majorEastAsia" w:hAnsi="Arial" w:cs="Arial"/>
      <w:b/>
      <w:bCs/>
      <w:color w:val="000000" w:themeColor="text1"/>
      <w:sz w:val="22"/>
      <w:szCs w:val="22"/>
      <w:bdr w:val="none" w:sz="0" w:space="0" w:color="auto"/>
      <w:lang w:eastAsia="ar-SA"/>
    </w:rPr>
  </w:style>
  <w:style w:type="paragraph" w:styleId="Obsah5">
    <w:name w:val="toc 5"/>
    <w:basedOn w:val="Normln"/>
    <w:next w:val="Normln"/>
    <w:autoRedefine/>
    <w:uiPriority w:val="39"/>
    <w:unhideWhenUsed/>
    <w:rsid w:val="00F80CDC"/>
    <w:pPr>
      <w:spacing w:after="100" w:line="259" w:lineRule="auto"/>
      <w:ind w:left="880"/>
      <w:jc w:val="left"/>
    </w:pPr>
    <w:rPr>
      <w:rFonts w:asciiTheme="minorHAnsi" w:eastAsiaTheme="minorEastAsia" w:hAnsiTheme="minorHAnsi" w:cstheme="minorBidi"/>
      <w:lang w:eastAsia="cs-CZ"/>
    </w:rPr>
  </w:style>
  <w:style w:type="paragraph" w:styleId="Obsah6">
    <w:name w:val="toc 6"/>
    <w:basedOn w:val="Normln"/>
    <w:next w:val="Normln"/>
    <w:autoRedefine/>
    <w:uiPriority w:val="39"/>
    <w:unhideWhenUsed/>
    <w:rsid w:val="00F80CDC"/>
    <w:pPr>
      <w:spacing w:after="100" w:line="259" w:lineRule="auto"/>
      <w:ind w:left="1100"/>
      <w:jc w:val="left"/>
    </w:pPr>
    <w:rPr>
      <w:rFonts w:asciiTheme="minorHAnsi" w:eastAsiaTheme="minorEastAsia" w:hAnsiTheme="minorHAnsi" w:cstheme="minorBidi"/>
      <w:lang w:eastAsia="cs-CZ"/>
    </w:rPr>
  </w:style>
  <w:style w:type="paragraph" w:styleId="Obsah7">
    <w:name w:val="toc 7"/>
    <w:basedOn w:val="Normln"/>
    <w:next w:val="Normln"/>
    <w:autoRedefine/>
    <w:uiPriority w:val="39"/>
    <w:unhideWhenUsed/>
    <w:rsid w:val="00F80CDC"/>
    <w:pPr>
      <w:spacing w:after="100" w:line="259" w:lineRule="auto"/>
      <w:ind w:left="1320"/>
      <w:jc w:val="left"/>
    </w:pPr>
    <w:rPr>
      <w:rFonts w:asciiTheme="minorHAnsi" w:eastAsiaTheme="minorEastAsia" w:hAnsiTheme="minorHAnsi" w:cstheme="minorBidi"/>
      <w:lang w:eastAsia="cs-CZ"/>
    </w:rPr>
  </w:style>
  <w:style w:type="paragraph" w:styleId="Obsah8">
    <w:name w:val="toc 8"/>
    <w:basedOn w:val="Normln"/>
    <w:next w:val="Normln"/>
    <w:autoRedefine/>
    <w:uiPriority w:val="39"/>
    <w:unhideWhenUsed/>
    <w:rsid w:val="00F80CDC"/>
    <w:pPr>
      <w:spacing w:after="100" w:line="259" w:lineRule="auto"/>
      <w:ind w:left="1540"/>
      <w:jc w:val="left"/>
    </w:pPr>
    <w:rPr>
      <w:rFonts w:asciiTheme="minorHAnsi" w:eastAsiaTheme="minorEastAsia" w:hAnsiTheme="minorHAnsi" w:cstheme="minorBidi"/>
      <w:lang w:eastAsia="cs-CZ"/>
    </w:rPr>
  </w:style>
  <w:style w:type="paragraph" w:styleId="Obsah9">
    <w:name w:val="toc 9"/>
    <w:basedOn w:val="Normln"/>
    <w:next w:val="Normln"/>
    <w:autoRedefine/>
    <w:uiPriority w:val="39"/>
    <w:unhideWhenUsed/>
    <w:rsid w:val="00F80CDC"/>
    <w:pPr>
      <w:spacing w:after="100" w:line="259" w:lineRule="auto"/>
      <w:ind w:left="1760"/>
      <w:jc w:val="left"/>
    </w:pPr>
    <w:rPr>
      <w:rFonts w:asciiTheme="minorHAnsi" w:eastAsiaTheme="minorEastAsia" w:hAnsiTheme="minorHAnsi" w:cstheme="minorBidi"/>
      <w:lang w:eastAsia="cs-CZ"/>
    </w:rPr>
  </w:style>
  <w:style w:type="character" w:styleId="Nevyeenzmnka">
    <w:name w:val="Unresolved Mention"/>
    <w:basedOn w:val="Standardnpsmoodstavce"/>
    <w:uiPriority w:val="99"/>
    <w:semiHidden/>
    <w:unhideWhenUsed/>
    <w:rsid w:val="00F80CDC"/>
    <w:rPr>
      <w:color w:val="605E5C"/>
      <w:shd w:val="clear" w:color="auto" w:fill="E1DFDD"/>
    </w:rPr>
  </w:style>
  <w:style w:type="character" w:styleId="Siln">
    <w:name w:val="Strong"/>
    <w:basedOn w:val="Standardnpsmoodstavce"/>
    <w:uiPriority w:val="22"/>
    <w:qFormat/>
    <w:rsid w:val="0094423C"/>
    <w:rPr>
      <w:b/>
      <w:bCs/>
    </w:rPr>
  </w:style>
  <w:style w:type="character" w:customStyle="1" w:styleId="Nadpis5Char">
    <w:name w:val="Nadpis 5 Char"/>
    <w:basedOn w:val="Standardnpsmoodstavce"/>
    <w:link w:val="Nadpis5"/>
    <w:uiPriority w:val="9"/>
    <w:rsid w:val="000F6A2F"/>
    <w:rPr>
      <w:rFonts w:asciiTheme="majorHAnsi" w:eastAsiaTheme="majorEastAsia" w:hAnsiTheme="majorHAnsi" w:cstheme="majorBidi"/>
      <w:color w:val="2F5496" w:themeColor="accent1" w:themeShade="BF"/>
      <w:sz w:val="22"/>
      <w:szCs w:val="22"/>
      <w:bdr w:val="none" w:sz="0" w:space="0" w:color="auto"/>
      <w:lang w:eastAsia="ar-SA"/>
    </w:rPr>
  </w:style>
  <w:style w:type="character" w:customStyle="1" w:styleId="Nadpis6Char">
    <w:name w:val="Nadpis 6 Char"/>
    <w:basedOn w:val="Standardnpsmoodstavce"/>
    <w:link w:val="Nadpis6"/>
    <w:uiPriority w:val="9"/>
    <w:semiHidden/>
    <w:rsid w:val="000F6A2F"/>
    <w:rPr>
      <w:rFonts w:asciiTheme="majorHAnsi" w:eastAsiaTheme="majorEastAsia" w:hAnsiTheme="majorHAnsi" w:cstheme="majorBidi"/>
      <w:color w:val="1F3763" w:themeColor="accent1" w:themeShade="7F"/>
      <w:sz w:val="22"/>
      <w:szCs w:val="22"/>
      <w:bdr w:val="none" w:sz="0" w:space="0" w:color="auto"/>
      <w:lang w:eastAsia="ar-SA"/>
    </w:rPr>
  </w:style>
  <w:style w:type="character" w:customStyle="1" w:styleId="Nadpis7Char">
    <w:name w:val="Nadpis 7 Char"/>
    <w:basedOn w:val="Standardnpsmoodstavce"/>
    <w:link w:val="Nadpis7"/>
    <w:uiPriority w:val="9"/>
    <w:semiHidden/>
    <w:rsid w:val="000F6A2F"/>
    <w:rPr>
      <w:rFonts w:asciiTheme="majorHAnsi" w:eastAsiaTheme="majorEastAsia" w:hAnsiTheme="majorHAnsi" w:cstheme="majorBidi"/>
      <w:i/>
      <w:iCs/>
      <w:color w:val="1F3763" w:themeColor="accent1" w:themeShade="7F"/>
      <w:sz w:val="22"/>
      <w:szCs w:val="22"/>
      <w:bdr w:val="none" w:sz="0" w:space="0" w:color="auto"/>
      <w:lang w:eastAsia="ar-SA"/>
    </w:rPr>
  </w:style>
  <w:style w:type="character" w:customStyle="1" w:styleId="Nadpis8Char">
    <w:name w:val="Nadpis 8 Char"/>
    <w:basedOn w:val="Standardnpsmoodstavce"/>
    <w:link w:val="Nadpis8"/>
    <w:uiPriority w:val="9"/>
    <w:semiHidden/>
    <w:rsid w:val="000F6A2F"/>
    <w:rPr>
      <w:rFonts w:asciiTheme="majorHAnsi" w:eastAsiaTheme="majorEastAsia" w:hAnsiTheme="majorHAnsi" w:cstheme="majorBidi"/>
      <w:color w:val="272727" w:themeColor="text1" w:themeTint="D8"/>
      <w:sz w:val="21"/>
      <w:szCs w:val="21"/>
      <w:bdr w:val="none" w:sz="0" w:space="0" w:color="auto"/>
      <w:lang w:eastAsia="ar-SA"/>
    </w:rPr>
  </w:style>
  <w:style w:type="character" w:customStyle="1" w:styleId="Nadpis9Char">
    <w:name w:val="Nadpis 9 Char"/>
    <w:basedOn w:val="Standardnpsmoodstavce"/>
    <w:link w:val="Nadpis9"/>
    <w:uiPriority w:val="9"/>
    <w:semiHidden/>
    <w:rsid w:val="000F6A2F"/>
    <w:rPr>
      <w:rFonts w:asciiTheme="majorHAnsi" w:eastAsiaTheme="majorEastAsia" w:hAnsiTheme="majorHAnsi" w:cstheme="majorBidi"/>
      <w:i/>
      <w:iCs/>
      <w:color w:val="272727" w:themeColor="text1" w:themeTint="D8"/>
      <w:sz w:val="21"/>
      <w:szCs w:val="21"/>
      <w:bdr w:val="none" w:sz="0" w:space="0" w:color="auto"/>
      <w:lang w:eastAsia="ar-SA"/>
    </w:rPr>
  </w:style>
  <w:style w:type="paragraph" w:styleId="Revize">
    <w:name w:val="Revision"/>
    <w:hidden/>
    <w:uiPriority w:val="99"/>
    <w:semiHidden/>
    <w:rsid w:val="00783A76"/>
    <w:pPr>
      <w:pBdr>
        <w:top w:val="none" w:sz="0" w:space="0" w:color="auto"/>
        <w:left w:val="none" w:sz="0" w:space="0" w:color="auto"/>
        <w:bottom w:val="none" w:sz="0" w:space="0" w:color="auto"/>
        <w:right w:val="none" w:sz="0" w:space="0" w:color="auto"/>
        <w:between w:val="none" w:sz="0" w:space="0" w:color="auto"/>
        <w:bar w:val="none" w:sz="0" w:color="auto"/>
      </w:pBdr>
    </w:pPr>
    <w:rPr>
      <w:rFonts w:ascii="Arial" w:eastAsia="Times New Roman" w:hAnsi="Arial"/>
      <w:sz w:val="22"/>
      <w:szCs w:val="22"/>
      <w:bdr w:val="none" w:sz="0" w:space="0" w:color="auto"/>
      <w:lang w:eastAsia="ar-SA"/>
    </w:rPr>
  </w:style>
  <w:style w:type="table" w:styleId="Mkatabulky">
    <w:name w:val="Table Grid"/>
    <w:basedOn w:val="Normlntabulka"/>
    <w:uiPriority w:val="39"/>
    <w:rsid w:val="00206E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rmtext">
    <w:name w:val="formtext"/>
    <w:basedOn w:val="Standardnpsmoodstavce"/>
    <w:rsid w:val="00372511"/>
  </w:style>
  <w:style w:type="paragraph" w:customStyle="1" w:styleId="Text">
    <w:name w:val="Text"/>
    <w:basedOn w:val="Normln"/>
    <w:link w:val="TextChar"/>
    <w:qFormat/>
    <w:rsid w:val="0095687C"/>
    <w:pPr>
      <w:autoSpaceDE w:val="0"/>
      <w:autoSpaceDN w:val="0"/>
      <w:adjustRightInd w:val="0"/>
      <w:spacing w:after="0"/>
      <w:ind w:firstLine="567"/>
    </w:pPr>
    <w:rPr>
      <w:lang w:val="sk-SK" w:eastAsia="sk-SK"/>
    </w:rPr>
  </w:style>
  <w:style w:type="character" w:customStyle="1" w:styleId="TextChar">
    <w:name w:val="Text Char"/>
    <w:basedOn w:val="Standardnpsmoodstavce"/>
    <w:link w:val="Text"/>
    <w:rsid w:val="0095687C"/>
    <w:rPr>
      <w:rFonts w:ascii="Arial" w:eastAsia="Times New Roman" w:hAnsi="Arial"/>
      <w:sz w:val="22"/>
      <w:szCs w:val="22"/>
      <w:bdr w:val="none" w:sz="0" w:space="0" w:color="auto"/>
      <w:lang w:val="sk-SK" w:eastAsia="sk-SK"/>
    </w:rPr>
  </w:style>
  <w:style w:type="table" w:customStyle="1" w:styleId="Mkatabulky1">
    <w:name w:val="Mřížka tabulky1"/>
    <w:basedOn w:val="Normlntabulka"/>
    <w:next w:val="Mkatabulky"/>
    <w:uiPriority w:val="39"/>
    <w:rsid w:val="00A0364C"/>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eastAsia="Calibri" w:hAnsi="Calibri"/>
      <w:sz w:val="22"/>
      <w:szCs w:val="22"/>
      <w:bdr w:val="none" w:sz="0" w:space="0" w:color="auto"/>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EF506D"/>
    <w:rPr>
      <w:sz w:val="16"/>
      <w:szCs w:val="16"/>
    </w:rPr>
  </w:style>
  <w:style w:type="paragraph" w:styleId="Textkomente">
    <w:name w:val="annotation text"/>
    <w:basedOn w:val="Normln"/>
    <w:link w:val="TextkomenteChar"/>
    <w:uiPriority w:val="99"/>
    <w:semiHidden/>
    <w:unhideWhenUsed/>
    <w:rsid w:val="00EF506D"/>
    <w:rPr>
      <w:sz w:val="20"/>
      <w:szCs w:val="20"/>
    </w:rPr>
  </w:style>
  <w:style w:type="character" w:customStyle="1" w:styleId="TextkomenteChar">
    <w:name w:val="Text komentáře Char"/>
    <w:basedOn w:val="Standardnpsmoodstavce"/>
    <w:link w:val="Textkomente"/>
    <w:uiPriority w:val="99"/>
    <w:semiHidden/>
    <w:rsid w:val="00EF506D"/>
    <w:rPr>
      <w:rFonts w:ascii="Arial" w:eastAsia="Times New Roman" w:hAnsi="Arial"/>
      <w:bdr w:val="none" w:sz="0" w:space="0" w:color="auto"/>
      <w:lang w:eastAsia="ar-SA"/>
    </w:rPr>
  </w:style>
  <w:style w:type="paragraph" w:styleId="Pedmtkomente">
    <w:name w:val="annotation subject"/>
    <w:basedOn w:val="Textkomente"/>
    <w:next w:val="Textkomente"/>
    <w:link w:val="PedmtkomenteChar"/>
    <w:uiPriority w:val="99"/>
    <w:semiHidden/>
    <w:unhideWhenUsed/>
    <w:rsid w:val="00EF506D"/>
    <w:rPr>
      <w:b/>
      <w:bCs/>
    </w:rPr>
  </w:style>
  <w:style w:type="character" w:customStyle="1" w:styleId="PedmtkomenteChar">
    <w:name w:val="Předmět komentáře Char"/>
    <w:basedOn w:val="TextkomenteChar"/>
    <w:link w:val="Pedmtkomente"/>
    <w:uiPriority w:val="99"/>
    <w:semiHidden/>
    <w:rsid w:val="00EF506D"/>
    <w:rPr>
      <w:rFonts w:ascii="Arial" w:eastAsia="Times New Roman" w:hAnsi="Arial"/>
      <w:b/>
      <w:bCs/>
      <w:bdr w:val="none" w:sz="0" w:space="0" w:color="auto"/>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info@the-buro.cz" TargetMode="External"/><Relationship Id="rId18" Type="http://schemas.openxmlformats.org/officeDocument/2006/relationships/hyperlink" Target="mailto:office@atelierdivo.com" TargetMode="External"/><Relationship Id="rId26" Type="http://schemas.openxmlformats.org/officeDocument/2006/relationships/image" Target="media/image4.png"/><Relationship Id="rId39"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mailto:patrik.ceginik@bdl.sk" TargetMode="External"/><Relationship Id="rId34" Type="http://schemas.openxmlformats.org/officeDocument/2006/relationships/hyperlink" Target="http://www.uvzsr.sk/docs/leg/355_2007.pdf" TargetMode="External"/><Relationship Id="rId42"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hyperlink" Target="mailto:info@obermeyer.sk" TargetMode="External"/><Relationship Id="rId17" Type="http://schemas.openxmlformats.org/officeDocument/2006/relationships/hyperlink" Target="mailto:matej.hracek@rosoft.sk" TargetMode="External"/><Relationship Id="rId25" Type="http://schemas.openxmlformats.org/officeDocument/2006/relationships/hyperlink" Target="mailto:Zuzana.Kuchtova@obermeyer.sk" TargetMode="External"/><Relationship Id="rId33" Type="http://schemas.openxmlformats.org/officeDocument/2006/relationships/image" Target="media/image11.png"/><Relationship Id="rId38"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hyperlink" Target="mailto:kasuba.tn@gmail.com" TargetMode="External"/><Relationship Id="rId20" Type="http://schemas.openxmlformats.org/officeDocument/2006/relationships/hyperlink" Target="mailto:beata.hornakova@obermeyer.sk" TargetMode="External"/><Relationship Id="rId29" Type="http://schemas.openxmlformats.org/officeDocument/2006/relationships/image" Target="media/image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mailto:pitonak@oondesign.sk" TargetMode="External"/><Relationship Id="rId32" Type="http://schemas.openxmlformats.org/officeDocument/2006/relationships/image" Target="media/image10.png"/><Relationship Id="rId37" Type="http://schemas.openxmlformats.org/officeDocument/2006/relationships/image" Target="media/image14.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mailto:stanislav.majercak@obermeyer.sk" TargetMode="External"/><Relationship Id="rId23" Type="http://schemas.openxmlformats.org/officeDocument/2006/relationships/hyperlink" Target="mailto:jass@pareli.sk" TargetMode="External"/><Relationship Id="rId28" Type="http://schemas.openxmlformats.org/officeDocument/2006/relationships/image" Target="media/image6.png"/><Relationship Id="rId36" Type="http://schemas.openxmlformats.org/officeDocument/2006/relationships/image" Target="media/image13.png"/><Relationship Id="rId10" Type="http://schemas.openxmlformats.org/officeDocument/2006/relationships/hyperlink" Target="mailto:info@the-buro.cz" TargetMode="External"/><Relationship Id="rId19" Type="http://schemas.openxmlformats.org/officeDocument/2006/relationships/hyperlink" Target="mailto:milanolsavsky@gmail.com" TargetMode="External"/><Relationship Id="rId31"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Ondrej.Mikus@obermeyer.sk" TargetMode="External"/><Relationship Id="rId22" Type="http://schemas.openxmlformats.org/officeDocument/2006/relationships/hyperlink" Target="mailto:zoles.farkas@gmail.com"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2.png"/><Relationship Id="rId43"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F64249282C4C40A29D53F6B0D83C49E2"/>
        <w:category>
          <w:name w:val="Obecné"/>
          <w:gallery w:val="placeholder"/>
        </w:category>
        <w:types>
          <w:type w:val="bbPlcHdr"/>
        </w:types>
        <w:behaviors>
          <w:behavior w:val="content"/>
        </w:behaviors>
        <w:guid w:val="{5167B0B9-450D-4BA9-9B87-BC3B757A8733}"/>
      </w:docPartPr>
      <w:docPartBody>
        <w:p w:rsidR="00DC7E4B" w:rsidRDefault="00A172DE" w:rsidP="00A172DE">
          <w:pPr>
            <w:pStyle w:val="F64249282C4C40A29D53F6B0D83C49E2"/>
          </w:pPr>
          <w:r w:rsidRPr="00575254">
            <w:rPr>
              <w:rStyle w:val="Zstupntext"/>
            </w:rPr>
            <w:t>Klikněte nebo klepněte sem a zadejte text.</w:t>
          </w:r>
        </w:p>
      </w:docPartBody>
    </w:docPart>
    <w:docPart>
      <w:docPartPr>
        <w:name w:val="FDB07727F88E4DE299F599A8DB6D1F7D"/>
        <w:category>
          <w:name w:val="Obecné"/>
          <w:gallery w:val="placeholder"/>
        </w:category>
        <w:types>
          <w:type w:val="bbPlcHdr"/>
        </w:types>
        <w:behaviors>
          <w:behavior w:val="content"/>
        </w:behaviors>
        <w:guid w:val="{1A783C5B-0501-4AF4-940D-B0AC015CADB5}"/>
      </w:docPartPr>
      <w:docPartBody>
        <w:p w:rsidR="00DC7E4B" w:rsidRDefault="00A172DE" w:rsidP="00A172DE">
          <w:pPr>
            <w:pStyle w:val="FDB07727F88E4DE299F599A8DB6D1F7D"/>
          </w:pPr>
          <w:r w:rsidRPr="00575254">
            <w:rPr>
              <w:rStyle w:val="Zstupntext"/>
            </w:rPr>
            <w:t>Klikněte nebo klepněte sem a zadejte datum.</w:t>
          </w:r>
        </w:p>
      </w:docPartBody>
    </w:docPart>
    <w:docPart>
      <w:docPartPr>
        <w:name w:val="0C1D1CEAFD5C437CA9A7A5D736A1B21B"/>
        <w:category>
          <w:name w:val="Obecné"/>
          <w:gallery w:val="placeholder"/>
        </w:category>
        <w:types>
          <w:type w:val="bbPlcHdr"/>
        </w:types>
        <w:behaviors>
          <w:behavior w:val="content"/>
        </w:behaviors>
        <w:guid w:val="{C8ACC763-2DFF-4377-8075-25D5B9E47B1D}"/>
      </w:docPartPr>
      <w:docPartBody>
        <w:p w:rsidR="00DC7E4B" w:rsidRDefault="00A172DE" w:rsidP="00A172DE">
          <w:pPr>
            <w:pStyle w:val="0C1D1CEAFD5C437CA9A7A5D736A1B21B"/>
          </w:pPr>
          <w:r w:rsidRPr="00575254">
            <w:rPr>
              <w:rStyle w:val="Zstupntext"/>
            </w:rPr>
            <w:t>Klikněte nebo klepněte sem a zadejte text.</w:t>
          </w:r>
        </w:p>
      </w:docPartBody>
    </w:docPart>
    <w:docPart>
      <w:docPartPr>
        <w:name w:val="BD075BE158C648C2814D544073CFE0FC"/>
        <w:category>
          <w:name w:val="Obecné"/>
          <w:gallery w:val="placeholder"/>
        </w:category>
        <w:types>
          <w:type w:val="bbPlcHdr"/>
        </w:types>
        <w:behaviors>
          <w:behavior w:val="content"/>
        </w:behaviors>
        <w:guid w:val="{36541913-BE6A-4EF6-9B39-D98D769FACC3}"/>
      </w:docPartPr>
      <w:docPartBody>
        <w:p w:rsidR="00DC7E4B" w:rsidRDefault="00A172DE" w:rsidP="00A172DE">
          <w:pPr>
            <w:pStyle w:val="BD075BE158C648C2814D544073CFE0FC"/>
          </w:pPr>
          <w:r w:rsidRPr="00575254">
            <w:rPr>
              <w:rStyle w:val="Zstupntext"/>
            </w:rPr>
            <w:t>Klikněte nebo klepněte sem a zadejte text.</w:t>
          </w:r>
        </w:p>
      </w:docPartBody>
    </w:docPart>
    <w:docPart>
      <w:docPartPr>
        <w:name w:val="18F50BF71E1C458BB2C71916F713AA4C"/>
        <w:category>
          <w:name w:val="Obecné"/>
          <w:gallery w:val="placeholder"/>
        </w:category>
        <w:types>
          <w:type w:val="bbPlcHdr"/>
        </w:types>
        <w:behaviors>
          <w:behavior w:val="content"/>
        </w:behaviors>
        <w:guid w:val="{A2C35944-A6FC-49AA-B648-22F4104B2E3C}"/>
      </w:docPartPr>
      <w:docPartBody>
        <w:p w:rsidR="00DC7E4B" w:rsidRDefault="00A172DE" w:rsidP="00A172DE">
          <w:pPr>
            <w:pStyle w:val="18F50BF71E1C458BB2C71916F713AA4C"/>
          </w:pPr>
          <w:r w:rsidRPr="00575254">
            <w:rPr>
              <w:rStyle w:val="Zstupntext"/>
            </w:rPr>
            <w:t>Klikněte nebo klepněte sem a zadejte text.</w:t>
          </w:r>
        </w:p>
      </w:docPartBody>
    </w:docPart>
    <w:docPart>
      <w:docPartPr>
        <w:name w:val="0DEE9DCBFE8B4FD580087C989B35059E"/>
        <w:category>
          <w:name w:val="Obecné"/>
          <w:gallery w:val="placeholder"/>
        </w:category>
        <w:types>
          <w:type w:val="bbPlcHdr"/>
        </w:types>
        <w:behaviors>
          <w:behavior w:val="content"/>
        </w:behaviors>
        <w:guid w:val="{523A75E8-D5A1-4491-877F-A42B77D46B32}"/>
      </w:docPartPr>
      <w:docPartBody>
        <w:p w:rsidR="00DC7E4B" w:rsidRDefault="00A172DE" w:rsidP="00A172DE">
          <w:pPr>
            <w:pStyle w:val="0DEE9DCBFE8B4FD580087C989B35059E"/>
          </w:pPr>
          <w:r w:rsidRPr="00575254">
            <w:rPr>
              <w:rStyle w:val="Zstupntext"/>
            </w:rPr>
            <w:t>Klikněte nebo klepněte sem a zadejte text.</w:t>
          </w:r>
        </w:p>
      </w:docPartBody>
    </w:docPart>
    <w:docPart>
      <w:docPartPr>
        <w:name w:val="6719AB0C6AAF4F2EB0EC3E372702AEE7"/>
        <w:category>
          <w:name w:val="Obecné"/>
          <w:gallery w:val="placeholder"/>
        </w:category>
        <w:types>
          <w:type w:val="bbPlcHdr"/>
        </w:types>
        <w:behaviors>
          <w:behavior w:val="content"/>
        </w:behaviors>
        <w:guid w:val="{8F39A09B-AF9B-48F9-83DA-AB135B09CD8A}"/>
      </w:docPartPr>
      <w:docPartBody>
        <w:p w:rsidR="00DC7E4B" w:rsidRDefault="00A172DE" w:rsidP="00A172DE">
          <w:pPr>
            <w:pStyle w:val="6719AB0C6AAF4F2EB0EC3E372702AEE7"/>
          </w:pPr>
          <w:r w:rsidRPr="00575254">
            <w:rPr>
              <w:rStyle w:val="Zstupntext"/>
            </w:rPr>
            <w:t>Klikněte nebo klepněte sem a zadejte text.</w:t>
          </w:r>
        </w:p>
      </w:docPartBody>
    </w:docPart>
    <w:docPart>
      <w:docPartPr>
        <w:name w:val="7B4EEE81F926409D8F51B71BF22233EE"/>
        <w:category>
          <w:name w:val="Obecné"/>
          <w:gallery w:val="placeholder"/>
        </w:category>
        <w:types>
          <w:type w:val="bbPlcHdr"/>
        </w:types>
        <w:behaviors>
          <w:behavior w:val="content"/>
        </w:behaviors>
        <w:guid w:val="{F27373BB-D9F0-4003-9DC6-25FA012F2D95}"/>
      </w:docPartPr>
      <w:docPartBody>
        <w:p w:rsidR="00DC7E4B" w:rsidRDefault="00A172DE" w:rsidP="00A172DE">
          <w:pPr>
            <w:pStyle w:val="7B4EEE81F926409D8F51B71BF22233EE"/>
          </w:pPr>
          <w:r w:rsidRPr="00575254">
            <w:rPr>
              <w:rStyle w:val="Zstupntext"/>
            </w:rPr>
            <w:t>Klikněte nebo klepněte sem a zadejte text.</w:t>
          </w:r>
        </w:p>
      </w:docPartBody>
    </w:docPart>
    <w:docPart>
      <w:docPartPr>
        <w:name w:val="875A7CAE9D0B4ED081B1482D808806A6"/>
        <w:category>
          <w:name w:val="Obecné"/>
          <w:gallery w:val="placeholder"/>
        </w:category>
        <w:types>
          <w:type w:val="bbPlcHdr"/>
        </w:types>
        <w:behaviors>
          <w:behavior w:val="content"/>
        </w:behaviors>
        <w:guid w:val="{EF719326-7B43-4E31-B8B0-EA7B6EB9E52E}"/>
      </w:docPartPr>
      <w:docPartBody>
        <w:p w:rsidR="00DC7E4B" w:rsidRDefault="00A172DE" w:rsidP="00A172DE">
          <w:pPr>
            <w:pStyle w:val="875A7CAE9D0B4ED081B1482D808806A6"/>
          </w:pPr>
          <w:r w:rsidRPr="00575254">
            <w:rPr>
              <w:rStyle w:val="Zstupntext"/>
            </w:rPr>
            <w:t>Klikněte nebo klepněte sem a zadejte text.</w:t>
          </w:r>
        </w:p>
      </w:docPartBody>
    </w:docPart>
    <w:docPart>
      <w:docPartPr>
        <w:name w:val="3AB024A8213D432F8B746684090B8303"/>
        <w:category>
          <w:name w:val="Obecné"/>
          <w:gallery w:val="placeholder"/>
        </w:category>
        <w:types>
          <w:type w:val="bbPlcHdr"/>
        </w:types>
        <w:behaviors>
          <w:behavior w:val="content"/>
        </w:behaviors>
        <w:guid w:val="{BBA3DA3A-A920-41B3-9337-B7C41907F83E}"/>
      </w:docPartPr>
      <w:docPartBody>
        <w:p w:rsidR="00DC7E4B" w:rsidRDefault="00A172DE" w:rsidP="00A172DE">
          <w:pPr>
            <w:pStyle w:val="3AB024A8213D432F8B746684090B8303"/>
          </w:pPr>
          <w:r w:rsidRPr="00575254">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Calibri">
    <w:panose1 w:val="020F0502020204030204"/>
    <w:charset w:val="EE"/>
    <w:family w:val="swiss"/>
    <w:pitch w:val="variable"/>
    <w:sig w:usb0="E4002EFF" w:usb1="C000247B" w:usb2="00000009" w:usb3="00000000" w:csb0="000001FF" w:csb1="00000000"/>
  </w:font>
  <w:font w:name="Helvetica Neue">
    <w:altName w:val="Arial"/>
    <w:charset w:val="00"/>
    <w:family w:val="auto"/>
    <w:pitch w:val="variable"/>
    <w:sig w:usb0="E50002FF" w:usb1="500079DB" w:usb2="00000010" w:usb3="00000000" w:csb0="00000001" w:csb1="00000000"/>
  </w:font>
  <w:font w:name="Arial Narrow">
    <w:panose1 w:val="020B0606020202030204"/>
    <w:charset w:val="EE"/>
    <w:family w:val="swiss"/>
    <w:pitch w:val="variable"/>
    <w:sig w:usb0="00000287" w:usb1="00000800" w:usb2="00000000" w:usb3="00000000" w:csb0="0000009F" w:csb1="00000000"/>
  </w:font>
  <w:font w:name="ArialMT">
    <w:altName w:val="Arial"/>
    <w:panose1 w:val="00000000000000000000"/>
    <w:charset w:val="EE"/>
    <w:family w:val="auto"/>
    <w:notTrueType/>
    <w:pitch w:val="default"/>
    <w:sig w:usb0="00000005" w:usb1="00000000" w:usb2="00000000" w:usb3="00000000" w:csb0="00000002" w:csb1="00000000"/>
  </w:font>
  <w:font w:name="GreekC">
    <w:panose1 w:val="00000400000000000000"/>
    <w:charset w:val="EE"/>
    <w:family w:val="auto"/>
    <w:pitch w:val="variable"/>
    <w:sig w:usb0="20002A87" w:usb1="00000000" w:usb2="00000000"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formatting="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2DE"/>
    <w:rsid w:val="002525ED"/>
    <w:rsid w:val="002E59AC"/>
    <w:rsid w:val="00390972"/>
    <w:rsid w:val="003C1393"/>
    <w:rsid w:val="00484831"/>
    <w:rsid w:val="004E47A6"/>
    <w:rsid w:val="007D3F58"/>
    <w:rsid w:val="00827D95"/>
    <w:rsid w:val="00925706"/>
    <w:rsid w:val="009C666C"/>
    <w:rsid w:val="00A172DE"/>
    <w:rsid w:val="00A324E8"/>
    <w:rsid w:val="00AA5F4B"/>
    <w:rsid w:val="00C03C4B"/>
    <w:rsid w:val="00D232EE"/>
    <w:rsid w:val="00DC7E4B"/>
    <w:rsid w:val="00DF51FF"/>
    <w:rsid w:val="00E23A0A"/>
    <w:rsid w:val="00E94F0C"/>
    <w:rsid w:val="00EE38A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cs-CZ" w:eastAsia="cs-CZ"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A172DE"/>
    <w:rPr>
      <w:color w:val="808080"/>
    </w:rPr>
  </w:style>
  <w:style w:type="paragraph" w:customStyle="1" w:styleId="F64249282C4C40A29D53F6B0D83C49E2">
    <w:name w:val="F64249282C4C40A29D53F6B0D83C49E2"/>
    <w:rsid w:val="00A172DE"/>
  </w:style>
  <w:style w:type="paragraph" w:customStyle="1" w:styleId="FDB07727F88E4DE299F599A8DB6D1F7D">
    <w:name w:val="FDB07727F88E4DE299F599A8DB6D1F7D"/>
    <w:rsid w:val="00A172DE"/>
  </w:style>
  <w:style w:type="paragraph" w:customStyle="1" w:styleId="0C1D1CEAFD5C437CA9A7A5D736A1B21B">
    <w:name w:val="0C1D1CEAFD5C437CA9A7A5D736A1B21B"/>
    <w:rsid w:val="00A172DE"/>
  </w:style>
  <w:style w:type="paragraph" w:customStyle="1" w:styleId="BD075BE158C648C2814D544073CFE0FC">
    <w:name w:val="BD075BE158C648C2814D544073CFE0FC"/>
    <w:rsid w:val="00A172DE"/>
  </w:style>
  <w:style w:type="paragraph" w:customStyle="1" w:styleId="18F50BF71E1C458BB2C71916F713AA4C">
    <w:name w:val="18F50BF71E1C458BB2C71916F713AA4C"/>
    <w:rsid w:val="00A172DE"/>
  </w:style>
  <w:style w:type="paragraph" w:customStyle="1" w:styleId="0DEE9DCBFE8B4FD580087C989B35059E">
    <w:name w:val="0DEE9DCBFE8B4FD580087C989B35059E"/>
    <w:rsid w:val="00A172DE"/>
  </w:style>
  <w:style w:type="paragraph" w:customStyle="1" w:styleId="6719AB0C6AAF4F2EB0EC3E372702AEE7">
    <w:name w:val="6719AB0C6AAF4F2EB0EC3E372702AEE7"/>
    <w:rsid w:val="00A172DE"/>
  </w:style>
  <w:style w:type="paragraph" w:customStyle="1" w:styleId="7B4EEE81F926409D8F51B71BF22233EE">
    <w:name w:val="7B4EEE81F926409D8F51B71BF22233EE"/>
    <w:rsid w:val="00A172DE"/>
  </w:style>
  <w:style w:type="paragraph" w:customStyle="1" w:styleId="875A7CAE9D0B4ED081B1482D808806A6">
    <w:name w:val="875A7CAE9D0B4ED081B1482D808806A6"/>
    <w:rsid w:val="00A172DE"/>
  </w:style>
  <w:style w:type="paragraph" w:customStyle="1" w:styleId="3AB024A8213D432F8B746684090B8303">
    <w:name w:val="3AB024A8213D432F8B746684090B8303"/>
    <w:rsid w:val="00A172D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iv Office">
  <a:themeElements>
    <a:clrScheme name="Motiv Offic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Motiv Office">
      <a:majorFont>
        <a:latin typeface="Helvetica Neue"/>
        <a:ea typeface="Helvetica Neue"/>
        <a:cs typeface="Helvetica Neue"/>
      </a:majorFont>
      <a:minorFont>
        <a:latin typeface="Helvetica Neue"/>
        <a:ea typeface="Helvetica Neue"/>
        <a:cs typeface="Helvetica Neue"/>
      </a:minorFont>
    </a:fontScheme>
    <a:fmtScheme name="Motiv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45718" tIns="45718" rIns="45718" bIns="45718"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8" tIns="45718" rIns="45718" bIns="45718"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6A7456-C912-4C32-B95D-F9CD782433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50</Pages>
  <Words>18177</Words>
  <Characters>107245</Characters>
  <Application>Microsoft Office Word</Application>
  <DocSecurity>0</DocSecurity>
  <Lines>893</Lines>
  <Paragraphs>250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125172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xy</dc:creator>
  <cp:lastModifiedBy>buro@the-buro.cz</cp:lastModifiedBy>
  <cp:revision>4</cp:revision>
  <cp:lastPrinted>2025-03-20T15:02:00Z</cp:lastPrinted>
  <dcterms:created xsi:type="dcterms:W3CDTF">2025-03-20T14:33:00Z</dcterms:created>
  <dcterms:modified xsi:type="dcterms:W3CDTF">2025-03-20T16:29:00Z</dcterms:modified>
</cp:coreProperties>
</file>